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9241"/>
      </w:tblGrid>
      <w:tr w:rsidR="0046287A" w14:paraId="6039A5B2" w14:textId="77777777" w:rsidTr="00ED0EEF">
        <w:tc>
          <w:tcPr>
            <w:tcW w:w="9241" w:type="dxa"/>
          </w:tcPr>
          <w:p w14:paraId="25A479C9" w14:textId="77777777" w:rsidR="0046287A" w:rsidRPr="0046287A" w:rsidRDefault="0046287A" w:rsidP="00ED0EEF">
            <w:pPr>
              <w:tabs>
                <w:tab w:val="center" w:pos="4512"/>
              </w:tabs>
              <w:jc w:val="center"/>
              <w:rPr>
                <w:rFonts w:ascii="Arial" w:hAnsi="Arial" w:cs="Arial"/>
                <w:b/>
                <w:sz w:val="32"/>
                <w:szCs w:val="32"/>
                <w:lang w:val="en-GB"/>
                <w14:shadow w14:blurRad="50800" w14:dist="38100" w14:dir="2700000" w14:sx="100000" w14:sy="100000" w14:kx="0" w14:ky="0" w14:algn="tl">
                  <w14:srgbClr w14:val="000000">
                    <w14:alpha w14:val="60000"/>
                  </w14:srgbClr>
                </w14:shadow>
              </w:rPr>
            </w:pPr>
            <w:r w:rsidRPr="0046287A">
              <w:rPr>
                <w:rFonts w:ascii="Arial" w:hAnsi="Arial" w:cs="Arial"/>
                <w:b/>
                <w:sz w:val="32"/>
                <w:szCs w:val="32"/>
                <w:lang w:val="en-GB"/>
                <w14:shadow w14:blurRad="50800" w14:dist="38100" w14:dir="2700000" w14:sx="100000" w14:sy="100000" w14:kx="0" w14:ky="0" w14:algn="tl">
                  <w14:srgbClr w14:val="000000">
                    <w14:alpha w14:val="60000"/>
                  </w14:srgbClr>
                </w14:shadow>
              </w:rPr>
              <w:t>ASHFORD BOROUGH COUNCIL</w:t>
            </w:r>
          </w:p>
          <w:p w14:paraId="31E0E385" w14:textId="77777777" w:rsidR="0046287A" w:rsidRPr="006562AC" w:rsidRDefault="0046287A" w:rsidP="00ED0EEF">
            <w:pPr>
              <w:jc w:val="both"/>
              <w:rPr>
                <w:rFonts w:ascii="Arial" w:hAnsi="Arial" w:cs="Arial"/>
                <w:sz w:val="16"/>
                <w:szCs w:val="16"/>
                <w:lang w:val="en-GB"/>
              </w:rPr>
            </w:pPr>
          </w:p>
          <w:p w14:paraId="1B853471" w14:textId="77777777" w:rsidR="0046287A" w:rsidRPr="00A33A16" w:rsidRDefault="0046287A" w:rsidP="00ED0EEF">
            <w:pPr>
              <w:tabs>
                <w:tab w:val="center" w:pos="4512"/>
              </w:tabs>
              <w:jc w:val="both"/>
              <w:rPr>
                <w:rFonts w:ascii="Arial" w:hAnsi="Arial" w:cs="Arial"/>
                <w:lang w:val="en-GB"/>
              </w:rPr>
            </w:pPr>
            <w:r>
              <w:rPr>
                <w:rFonts w:ascii="Arial" w:hAnsi="Arial" w:cs="Arial"/>
                <w:lang w:val="en-GB"/>
              </w:rPr>
              <w:tab/>
            </w:r>
            <w:r w:rsidRPr="00A33A16">
              <w:rPr>
                <w:rFonts w:ascii="Arial" w:hAnsi="Arial" w:cs="Arial"/>
                <w:b/>
                <w:lang w:val="en-GB"/>
              </w:rPr>
              <w:t>JOB DESCRIPTION</w:t>
            </w:r>
          </w:p>
        </w:tc>
      </w:tr>
    </w:tbl>
    <w:p w14:paraId="1E9684EB" w14:textId="77777777" w:rsidR="0046287A" w:rsidRPr="006562AC" w:rsidRDefault="0046287A" w:rsidP="0046287A">
      <w:pPr>
        <w:jc w:val="both"/>
        <w:rPr>
          <w:rFonts w:ascii="Arial" w:hAnsi="Arial" w:cs="Arial"/>
          <w:sz w:val="20"/>
          <w:lang w:val="en-GB"/>
        </w:rPr>
      </w:pPr>
    </w:p>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500"/>
        <w:gridCol w:w="6804"/>
      </w:tblGrid>
      <w:tr w:rsidR="0046287A" w:rsidRPr="00503FE4" w14:paraId="56296D6A" w14:textId="77777777" w:rsidTr="297D9C1C">
        <w:trPr>
          <w:cantSplit/>
        </w:trPr>
        <w:tc>
          <w:tcPr>
            <w:tcW w:w="2500" w:type="dxa"/>
          </w:tcPr>
          <w:p w14:paraId="0F75EA64" w14:textId="77777777" w:rsidR="0046287A" w:rsidRPr="00503FE4" w:rsidRDefault="0046287A" w:rsidP="00ED0EEF">
            <w:pPr>
              <w:tabs>
                <w:tab w:val="left" w:pos="-1440"/>
              </w:tabs>
              <w:spacing w:before="120" w:after="120"/>
              <w:jc w:val="both"/>
              <w:rPr>
                <w:rFonts w:ascii="Arial" w:hAnsi="Arial" w:cs="Arial"/>
                <w:b/>
                <w:szCs w:val="24"/>
                <w:lang w:val="en-GB"/>
              </w:rPr>
            </w:pPr>
            <w:r w:rsidRPr="00503FE4">
              <w:rPr>
                <w:rFonts w:ascii="Arial" w:hAnsi="Arial" w:cs="Arial"/>
                <w:b/>
                <w:szCs w:val="24"/>
                <w:lang w:val="en-GB"/>
              </w:rPr>
              <w:t>JOB TITLE:</w:t>
            </w:r>
          </w:p>
        </w:tc>
        <w:tc>
          <w:tcPr>
            <w:tcW w:w="6804" w:type="dxa"/>
          </w:tcPr>
          <w:p w14:paraId="39ADA897" w14:textId="1E909D64" w:rsidR="0046287A" w:rsidRPr="0004317F" w:rsidRDefault="0046287A" w:rsidP="00ED0EEF">
            <w:pPr>
              <w:tabs>
                <w:tab w:val="left" w:pos="-1440"/>
              </w:tabs>
              <w:spacing w:before="120" w:after="120"/>
              <w:jc w:val="both"/>
              <w:rPr>
                <w:rFonts w:ascii="Arial" w:hAnsi="Arial" w:cs="Arial"/>
                <w:b/>
                <w:bCs/>
                <w:szCs w:val="24"/>
                <w:lang w:val="en-GB"/>
              </w:rPr>
            </w:pPr>
            <w:r w:rsidRPr="0046287A">
              <w:rPr>
                <w:rFonts w:ascii="Arial" w:hAnsi="Arial" w:cs="Arial"/>
                <w:b/>
                <w:bCs/>
                <w:szCs w:val="24"/>
                <w:lang w:val="en-GB"/>
              </w:rPr>
              <w:t>Business Support Assistant</w:t>
            </w:r>
          </w:p>
        </w:tc>
      </w:tr>
      <w:tr w:rsidR="0046287A" w:rsidRPr="00503FE4" w14:paraId="5B24DF7D" w14:textId="77777777" w:rsidTr="297D9C1C">
        <w:trPr>
          <w:cantSplit/>
        </w:trPr>
        <w:tc>
          <w:tcPr>
            <w:tcW w:w="2500" w:type="dxa"/>
          </w:tcPr>
          <w:p w14:paraId="0E575D11" w14:textId="77777777" w:rsidR="0046287A" w:rsidRPr="00503FE4" w:rsidRDefault="0046287A" w:rsidP="00ED0EEF">
            <w:pPr>
              <w:tabs>
                <w:tab w:val="left" w:pos="-1440"/>
              </w:tabs>
              <w:spacing w:before="120" w:after="120"/>
              <w:jc w:val="both"/>
              <w:rPr>
                <w:rFonts w:ascii="Arial" w:hAnsi="Arial" w:cs="Arial"/>
                <w:b/>
                <w:szCs w:val="24"/>
                <w:lang w:val="en-GB"/>
              </w:rPr>
            </w:pPr>
            <w:r w:rsidRPr="00503FE4">
              <w:rPr>
                <w:rFonts w:ascii="Arial" w:hAnsi="Arial" w:cs="Arial"/>
                <w:b/>
                <w:szCs w:val="24"/>
                <w:lang w:val="en-GB"/>
              </w:rPr>
              <w:t>GRADE:</w:t>
            </w:r>
          </w:p>
        </w:tc>
        <w:tc>
          <w:tcPr>
            <w:tcW w:w="6804" w:type="dxa"/>
          </w:tcPr>
          <w:p w14:paraId="489A1BAF" w14:textId="204F6372" w:rsidR="0046287A" w:rsidRPr="00503FE4" w:rsidRDefault="0046287A" w:rsidP="00ED0EEF">
            <w:pPr>
              <w:tabs>
                <w:tab w:val="left" w:pos="-1440"/>
              </w:tabs>
              <w:spacing w:before="120" w:after="120"/>
              <w:ind w:left="-18"/>
              <w:jc w:val="both"/>
              <w:rPr>
                <w:rFonts w:ascii="Arial" w:hAnsi="Arial" w:cs="Arial"/>
                <w:szCs w:val="24"/>
                <w:lang w:val="en-GB"/>
              </w:rPr>
            </w:pPr>
            <w:r w:rsidRPr="0046287A">
              <w:rPr>
                <w:rFonts w:ascii="Arial" w:hAnsi="Arial" w:cs="Arial"/>
                <w:b/>
                <w:szCs w:val="24"/>
                <w:lang w:val="en-GB"/>
              </w:rPr>
              <w:t xml:space="preserve">SCP 22 - 25 </w:t>
            </w:r>
          </w:p>
        </w:tc>
      </w:tr>
      <w:tr w:rsidR="0046287A" w:rsidRPr="00503FE4" w14:paraId="03863FC4" w14:textId="77777777" w:rsidTr="297D9C1C">
        <w:trPr>
          <w:cantSplit/>
        </w:trPr>
        <w:tc>
          <w:tcPr>
            <w:tcW w:w="2500" w:type="dxa"/>
          </w:tcPr>
          <w:p w14:paraId="309EB33A" w14:textId="77777777" w:rsidR="0046287A" w:rsidRPr="00503FE4" w:rsidRDefault="0046287A" w:rsidP="00ED0EEF">
            <w:pPr>
              <w:tabs>
                <w:tab w:val="left" w:pos="-1440"/>
              </w:tabs>
              <w:spacing w:before="120" w:after="120"/>
              <w:jc w:val="both"/>
              <w:rPr>
                <w:rFonts w:ascii="Arial" w:hAnsi="Arial" w:cs="Arial"/>
                <w:b/>
                <w:szCs w:val="24"/>
                <w:lang w:val="en-GB"/>
              </w:rPr>
            </w:pPr>
            <w:r w:rsidRPr="00503FE4">
              <w:rPr>
                <w:rFonts w:ascii="Arial" w:hAnsi="Arial" w:cs="Arial"/>
                <w:b/>
                <w:szCs w:val="24"/>
                <w:lang w:val="en-GB"/>
              </w:rPr>
              <w:t>POST NUMBER:</w:t>
            </w:r>
          </w:p>
        </w:tc>
        <w:tc>
          <w:tcPr>
            <w:tcW w:w="6804" w:type="dxa"/>
          </w:tcPr>
          <w:p w14:paraId="534E725D" w14:textId="39B959CD" w:rsidR="0046287A" w:rsidRPr="00503FE4" w:rsidRDefault="297D9C1C" w:rsidP="297D9C1C">
            <w:pPr>
              <w:spacing w:before="120" w:after="120"/>
              <w:ind w:left="-18"/>
              <w:jc w:val="both"/>
              <w:rPr>
                <w:rFonts w:ascii="Arial" w:hAnsi="Arial" w:cs="Arial"/>
                <w:lang w:val="en-GB"/>
              </w:rPr>
            </w:pPr>
            <w:r w:rsidRPr="297D9C1C">
              <w:rPr>
                <w:rFonts w:ascii="Arial" w:hAnsi="Arial" w:cs="Arial"/>
                <w:lang w:val="en-GB"/>
              </w:rPr>
              <w:t>7157A</w:t>
            </w:r>
          </w:p>
        </w:tc>
      </w:tr>
      <w:tr w:rsidR="0046287A" w:rsidRPr="00503FE4" w14:paraId="634BFE92" w14:textId="77777777" w:rsidTr="297D9C1C">
        <w:trPr>
          <w:cantSplit/>
        </w:trPr>
        <w:tc>
          <w:tcPr>
            <w:tcW w:w="2500" w:type="dxa"/>
          </w:tcPr>
          <w:p w14:paraId="5048FDD8" w14:textId="77777777" w:rsidR="0046287A" w:rsidRPr="00503FE4" w:rsidRDefault="0046287A" w:rsidP="00ED0EEF">
            <w:pPr>
              <w:tabs>
                <w:tab w:val="left" w:pos="-1440"/>
              </w:tabs>
              <w:spacing w:before="120" w:after="120"/>
              <w:jc w:val="both"/>
              <w:rPr>
                <w:rFonts w:ascii="Arial" w:hAnsi="Arial" w:cs="Arial"/>
                <w:b/>
                <w:szCs w:val="24"/>
                <w:lang w:val="en-GB"/>
              </w:rPr>
            </w:pPr>
            <w:r w:rsidRPr="00503FE4">
              <w:rPr>
                <w:rFonts w:ascii="Arial" w:hAnsi="Arial" w:cs="Arial"/>
                <w:b/>
                <w:szCs w:val="24"/>
                <w:lang w:val="en-GB"/>
              </w:rPr>
              <w:t>RESPONSIBLE TO</w:t>
            </w:r>
            <w:r w:rsidRPr="00503FE4">
              <w:rPr>
                <w:rFonts w:ascii="Arial" w:hAnsi="Arial" w:cs="Arial"/>
                <w:szCs w:val="24"/>
                <w:lang w:val="en-GB"/>
              </w:rPr>
              <w:tab/>
            </w:r>
          </w:p>
        </w:tc>
        <w:tc>
          <w:tcPr>
            <w:tcW w:w="6804" w:type="dxa"/>
          </w:tcPr>
          <w:p w14:paraId="1B3F37CA" w14:textId="4741EDC4" w:rsidR="0046287A" w:rsidRPr="00503FE4" w:rsidRDefault="297D9C1C" w:rsidP="297D9C1C">
            <w:pPr>
              <w:spacing w:before="120" w:after="120"/>
              <w:ind w:left="-18"/>
              <w:jc w:val="both"/>
              <w:rPr>
                <w:rFonts w:ascii="Arial" w:hAnsi="Arial" w:cs="Arial"/>
                <w:lang w:val="en-GB"/>
              </w:rPr>
            </w:pPr>
            <w:r w:rsidRPr="297D9C1C">
              <w:rPr>
                <w:rFonts w:ascii="Arial" w:hAnsi="Arial" w:cs="Arial"/>
                <w:lang w:val="en-GB"/>
              </w:rPr>
              <w:t>Business Support Manager</w:t>
            </w:r>
          </w:p>
        </w:tc>
      </w:tr>
      <w:tr w:rsidR="0046287A" w:rsidRPr="00503FE4" w14:paraId="4321ABE5" w14:textId="77777777" w:rsidTr="297D9C1C">
        <w:trPr>
          <w:cantSplit/>
        </w:trPr>
        <w:tc>
          <w:tcPr>
            <w:tcW w:w="2500" w:type="dxa"/>
          </w:tcPr>
          <w:p w14:paraId="75721E19" w14:textId="77777777" w:rsidR="0046287A" w:rsidRPr="00503FE4" w:rsidRDefault="0046287A" w:rsidP="00ED0EEF">
            <w:pPr>
              <w:tabs>
                <w:tab w:val="left" w:pos="-1440"/>
              </w:tabs>
              <w:spacing w:before="120" w:after="120"/>
              <w:jc w:val="both"/>
              <w:rPr>
                <w:rFonts w:ascii="Arial" w:hAnsi="Arial" w:cs="Arial"/>
                <w:b/>
                <w:szCs w:val="24"/>
                <w:lang w:val="en-GB"/>
              </w:rPr>
            </w:pPr>
            <w:r w:rsidRPr="00503FE4">
              <w:rPr>
                <w:rFonts w:ascii="Arial" w:hAnsi="Arial" w:cs="Arial"/>
                <w:b/>
                <w:szCs w:val="24"/>
                <w:lang w:val="en-GB"/>
              </w:rPr>
              <w:t>WORKING PATTERN</w:t>
            </w:r>
          </w:p>
        </w:tc>
        <w:tc>
          <w:tcPr>
            <w:tcW w:w="6804" w:type="dxa"/>
          </w:tcPr>
          <w:p w14:paraId="35F996F9" w14:textId="221F2807" w:rsidR="0046287A" w:rsidRPr="00503FE4" w:rsidRDefault="0046287A" w:rsidP="00ED0EEF">
            <w:pPr>
              <w:tabs>
                <w:tab w:val="left" w:pos="-1440"/>
              </w:tabs>
              <w:spacing w:before="120" w:after="120"/>
              <w:ind w:left="-18"/>
              <w:jc w:val="both"/>
              <w:rPr>
                <w:rFonts w:ascii="Arial" w:hAnsi="Arial" w:cs="Arial"/>
                <w:szCs w:val="24"/>
                <w:lang w:val="en-GB"/>
              </w:rPr>
            </w:pPr>
            <w:r>
              <w:rPr>
                <w:rFonts w:ascii="Arial" w:hAnsi="Arial" w:cs="Arial"/>
                <w:szCs w:val="24"/>
                <w:lang w:val="en-GB"/>
              </w:rPr>
              <w:t xml:space="preserve">Up to </w:t>
            </w:r>
            <w:r w:rsidRPr="00503FE4">
              <w:rPr>
                <w:rFonts w:ascii="Arial" w:hAnsi="Arial" w:cs="Arial"/>
                <w:szCs w:val="24"/>
                <w:lang w:val="en-GB"/>
              </w:rPr>
              <w:t>37 hours per week</w:t>
            </w:r>
            <w:r>
              <w:rPr>
                <w:rFonts w:ascii="Arial" w:hAnsi="Arial" w:cs="Arial"/>
                <w:szCs w:val="24"/>
                <w:lang w:val="en-GB"/>
              </w:rPr>
              <w:t>.</w:t>
            </w:r>
          </w:p>
        </w:tc>
      </w:tr>
      <w:tr w:rsidR="0046287A" w:rsidRPr="00503FE4" w14:paraId="5204F35E" w14:textId="77777777" w:rsidTr="297D9C1C">
        <w:tc>
          <w:tcPr>
            <w:tcW w:w="2500" w:type="dxa"/>
          </w:tcPr>
          <w:p w14:paraId="6C3788C3" w14:textId="77777777" w:rsidR="0046287A" w:rsidRPr="00503FE4" w:rsidRDefault="0046287A" w:rsidP="00ED0EEF">
            <w:pPr>
              <w:tabs>
                <w:tab w:val="left" w:pos="-1440"/>
              </w:tabs>
              <w:spacing w:before="120" w:after="120"/>
              <w:jc w:val="both"/>
              <w:rPr>
                <w:rFonts w:ascii="Arial" w:hAnsi="Arial" w:cs="Arial"/>
                <w:b/>
                <w:szCs w:val="24"/>
                <w:lang w:val="en-GB"/>
              </w:rPr>
            </w:pPr>
            <w:r w:rsidRPr="00503FE4">
              <w:rPr>
                <w:rFonts w:ascii="Arial" w:hAnsi="Arial" w:cs="Arial"/>
                <w:b/>
                <w:szCs w:val="24"/>
                <w:lang w:val="en-GB"/>
              </w:rPr>
              <w:t>JOB SUMMARY:</w:t>
            </w:r>
            <w:r w:rsidRPr="00503FE4">
              <w:rPr>
                <w:rFonts w:ascii="Arial" w:hAnsi="Arial" w:cs="Arial"/>
                <w:b/>
                <w:szCs w:val="24"/>
                <w:lang w:val="en-GB"/>
              </w:rPr>
              <w:tab/>
            </w:r>
          </w:p>
        </w:tc>
        <w:tc>
          <w:tcPr>
            <w:tcW w:w="6804" w:type="dxa"/>
          </w:tcPr>
          <w:p w14:paraId="7352979D" w14:textId="77777777" w:rsidR="0046287A" w:rsidRPr="0046287A" w:rsidRDefault="0046287A" w:rsidP="0046287A">
            <w:pPr>
              <w:tabs>
                <w:tab w:val="left" w:pos="-1440"/>
              </w:tabs>
              <w:spacing w:before="120" w:after="120"/>
              <w:jc w:val="both"/>
              <w:rPr>
                <w:rFonts w:ascii="Arial" w:hAnsi="Arial" w:cs="Arial"/>
                <w:szCs w:val="24"/>
              </w:rPr>
            </w:pPr>
            <w:r w:rsidRPr="0046287A">
              <w:rPr>
                <w:rFonts w:ascii="Arial" w:hAnsi="Arial" w:cs="Arial"/>
                <w:szCs w:val="24"/>
              </w:rPr>
              <w:t xml:space="preserve">Based at International House in Ashford, providing administrative support to the Port Health team focusing on the setting up of accounts, creating simple jobs and chasing custom agents for documents and payments of import charges. </w:t>
            </w:r>
          </w:p>
          <w:p w14:paraId="428F44A4" w14:textId="77777777" w:rsidR="0046287A" w:rsidRPr="0046287A" w:rsidRDefault="0046287A" w:rsidP="0046287A">
            <w:pPr>
              <w:tabs>
                <w:tab w:val="left" w:pos="-1440"/>
              </w:tabs>
              <w:spacing w:before="120" w:after="120"/>
              <w:jc w:val="both"/>
              <w:rPr>
                <w:rFonts w:ascii="Arial" w:hAnsi="Arial" w:cs="Arial"/>
                <w:szCs w:val="24"/>
              </w:rPr>
            </w:pPr>
            <w:r w:rsidRPr="0046287A">
              <w:rPr>
                <w:rFonts w:ascii="Arial" w:hAnsi="Arial" w:cs="Arial"/>
                <w:szCs w:val="24"/>
              </w:rPr>
              <w:t xml:space="preserve">Contacting customers, supporting and signposting them to the appropriate websites to compete the </w:t>
            </w:r>
            <w:proofErr w:type="gramStart"/>
            <w:r w:rsidRPr="0046287A">
              <w:rPr>
                <w:rFonts w:ascii="Arial" w:hAnsi="Arial" w:cs="Arial"/>
                <w:szCs w:val="24"/>
              </w:rPr>
              <w:t>set up</w:t>
            </w:r>
            <w:proofErr w:type="gramEnd"/>
            <w:r w:rsidRPr="0046287A">
              <w:rPr>
                <w:rFonts w:ascii="Arial" w:hAnsi="Arial" w:cs="Arial"/>
                <w:szCs w:val="24"/>
              </w:rPr>
              <w:t xml:space="preserve"> process on the PHILLIS system.</w:t>
            </w:r>
          </w:p>
          <w:p w14:paraId="0D4922EB" w14:textId="77777777" w:rsidR="0046287A" w:rsidRPr="0046287A" w:rsidRDefault="0046287A" w:rsidP="0046287A">
            <w:pPr>
              <w:tabs>
                <w:tab w:val="left" w:pos="-1440"/>
              </w:tabs>
              <w:spacing w:before="120" w:after="120"/>
              <w:jc w:val="both"/>
              <w:rPr>
                <w:rFonts w:ascii="Arial" w:hAnsi="Arial" w:cs="Arial"/>
                <w:szCs w:val="24"/>
              </w:rPr>
            </w:pPr>
            <w:r w:rsidRPr="0046287A">
              <w:rPr>
                <w:rFonts w:ascii="Arial" w:hAnsi="Arial" w:cs="Arial"/>
                <w:szCs w:val="24"/>
              </w:rPr>
              <w:t>Charging for low and medium risk imports and checking the correct documents and associated declarations are completed correctly.</w:t>
            </w:r>
          </w:p>
          <w:p w14:paraId="49CD54F5" w14:textId="77777777" w:rsidR="0046287A" w:rsidRPr="0046287A" w:rsidRDefault="0046287A" w:rsidP="0046287A">
            <w:pPr>
              <w:tabs>
                <w:tab w:val="left" w:pos="-1440"/>
              </w:tabs>
              <w:spacing w:before="120" w:after="120"/>
              <w:jc w:val="both"/>
              <w:rPr>
                <w:rFonts w:ascii="Arial" w:hAnsi="Arial" w:cs="Arial"/>
                <w:szCs w:val="24"/>
              </w:rPr>
            </w:pPr>
            <w:r w:rsidRPr="0046287A">
              <w:rPr>
                <w:rFonts w:ascii="Arial" w:hAnsi="Arial" w:cs="Arial"/>
                <w:szCs w:val="24"/>
              </w:rPr>
              <w:t>Being a point of support for the technical teams to enable the smooth running of the BCP.</w:t>
            </w:r>
          </w:p>
          <w:p w14:paraId="2F079C53" w14:textId="65410EB2" w:rsidR="0046287A" w:rsidRPr="00503FE4" w:rsidRDefault="0046287A" w:rsidP="0046287A">
            <w:pPr>
              <w:tabs>
                <w:tab w:val="left" w:pos="-1440"/>
              </w:tabs>
              <w:spacing w:before="120" w:after="120"/>
              <w:jc w:val="both"/>
              <w:rPr>
                <w:rFonts w:ascii="Arial" w:hAnsi="Arial" w:cs="Arial"/>
                <w:szCs w:val="24"/>
                <w:lang w:val="en-GB"/>
              </w:rPr>
            </w:pPr>
            <w:r w:rsidRPr="0046287A">
              <w:rPr>
                <w:rFonts w:ascii="Arial" w:hAnsi="Arial" w:cs="Arial"/>
                <w:szCs w:val="24"/>
              </w:rPr>
              <w:t>Always attaining the best possible standards of customer care.</w:t>
            </w:r>
          </w:p>
        </w:tc>
      </w:tr>
      <w:tr w:rsidR="0046287A" w:rsidRPr="00503FE4" w14:paraId="061D18F0" w14:textId="77777777" w:rsidTr="297D9C1C">
        <w:tc>
          <w:tcPr>
            <w:tcW w:w="2500" w:type="dxa"/>
          </w:tcPr>
          <w:p w14:paraId="3B43136E" w14:textId="77777777" w:rsidR="0046287A" w:rsidRPr="00503FE4" w:rsidRDefault="0046287A" w:rsidP="00ED0EEF">
            <w:pPr>
              <w:tabs>
                <w:tab w:val="left" w:pos="-1440"/>
              </w:tabs>
              <w:spacing w:before="120" w:after="120"/>
              <w:ind w:right="175"/>
              <w:rPr>
                <w:rFonts w:ascii="Arial" w:hAnsi="Arial" w:cs="Arial"/>
                <w:szCs w:val="24"/>
                <w:lang w:val="en-GB"/>
              </w:rPr>
            </w:pPr>
            <w:r w:rsidRPr="00503FE4">
              <w:rPr>
                <w:rFonts w:ascii="Arial" w:hAnsi="Arial" w:cs="Arial"/>
                <w:b/>
                <w:szCs w:val="24"/>
                <w:lang w:val="en-GB"/>
              </w:rPr>
              <w:t>ROLE REQUIREMENTS:</w:t>
            </w:r>
          </w:p>
        </w:tc>
        <w:tc>
          <w:tcPr>
            <w:tcW w:w="6804" w:type="dxa"/>
          </w:tcPr>
          <w:p w14:paraId="174D28A6" w14:textId="77777777" w:rsidR="0046287A" w:rsidRPr="00503FE4" w:rsidRDefault="0046287A" w:rsidP="00ED0EEF">
            <w:pPr>
              <w:tabs>
                <w:tab w:val="left" w:pos="-1440"/>
              </w:tabs>
              <w:spacing w:before="120" w:after="120"/>
              <w:ind w:left="-18"/>
              <w:jc w:val="both"/>
              <w:rPr>
                <w:rFonts w:ascii="Arial" w:hAnsi="Arial" w:cs="Arial"/>
                <w:szCs w:val="24"/>
              </w:rPr>
            </w:pPr>
          </w:p>
        </w:tc>
      </w:tr>
      <w:tr w:rsidR="0046287A" w:rsidRPr="00503FE4" w14:paraId="7AF71ECC" w14:textId="77777777" w:rsidTr="297D9C1C">
        <w:tc>
          <w:tcPr>
            <w:tcW w:w="2500" w:type="dxa"/>
          </w:tcPr>
          <w:p w14:paraId="25525E3F" w14:textId="77777777" w:rsidR="0046287A" w:rsidRPr="00503FE4" w:rsidRDefault="0046287A" w:rsidP="00ED0EEF">
            <w:pPr>
              <w:tabs>
                <w:tab w:val="left" w:pos="-1440"/>
              </w:tabs>
              <w:spacing w:before="120" w:after="120"/>
              <w:ind w:right="175"/>
              <w:jc w:val="right"/>
              <w:rPr>
                <w:rFonts w:ascii="Arial" w:hAnsi="Arial" w:cs="Arial"/>
                <w:szCs w:val="24"/>
                <w:lang w:val="en-GB"/>
              </w:rPr>
            </w:pPr>
            <w:r w:rsidRPr="00503FE4">
              <w:rPr>
                <w:rFonts w:ascii="Arial" w:hAnsi="Arial" w:cs="Arial"/>
                <w:szCs w:val="24"/>
                <w:lang w:val="en-GB"/>
              </w:rPr>
              <w:t>1.</w:t>
            </w:r>
          </w:p>
        </w:tc>
        <w:tc>
          <w:tcPr>
            <w:tcW w:w="6804" w:type="dxa"/>
          </w:tcPr>
          <w:p w14:paraId="63F64D0F" w14:textId="3E4DF22C" w:rsidR="0046287A" w:rsidRPr="00503FE4" w:rsidRDefault="0046287A" w:rsidP="00ED0EEF">
            <w:pPr>
              <w:tabs>
                <w:tab w:val="left" w:pos="-1440"/>
              </w:tabs>
              <w:spacing w:before="120" w:after="120"/>
              <w:jc w:val="both"/>
              <w:rPr>
                <w:rFonts w:ascii="Arial" w:hAnsi="Arial" w:cs="Arial"/>
                <w:szCs w:val="24"/>
              </w:rPr>
            </w:pPr>
            <w:r w:rsidRPr="0046287A">
              <w:rPr>
                <w:rFonts w:ascii="Arial" w:hAnsi="Arial" w:cs="Arial"/>
                <w:szCs w:val="24"/>
              </w:rPr>
              <w:t xml:space="preserve">To assist customers by telephoning and responding to </w:t>
            </w:r>
            <w:proofErr w:type="gramStart"/>
            <w:r w:rsidRPr="0046287A">
              <w:rPr>
                <w:rFonts w:ascii="Arial" w:hAnsi="Arial" w:cs="Arial"/>
                <w:szCs w:val="24"/>
              </w:rPr>
              <w:t>emailing</w:t>
            </w:r>
            <w:proofErr w:type="gramEnd"/>
            <w:r w:rsidRPr="0046287A">
              <w:rPr>
                <w:rFonts w:ascii="Arial" w:hAnsi="Arial" w:cs="Arial"/>
                <w:szCs w:val="24"/>
              </w:rPr>
              <w:t xml:space="preserve"> enquiries regarding the setting up of PHILIS accounts. To enable customers to be able to pay for documentary checks.  </w:t>
            </w:r>
          </w:p>
        </w:tc>
      </w:tr>
      <w:tr w:rsidR="0046287A" w:rsidRPr="00503FE4" w14:paraId="751398DA" w14:textId="77777777" w:rsidTr="297D9C1C">
        <w:tc>
          <w:tcPr>
            <w:tcW w:w="2500" w:type="dxa"/>
          </w:tcPr>
          <w:p w14:paraId="75657CF4" w14:textId="77777777" w:rsidR="0046287A" w:rsidRPr="00503FE4" w:rsidRDefault="0046287A" w:rsidP="00ED0EEF">
            <w:pPr>
              <w:tabs>
                <w:tab w:val="left" w:pos="-1440"/>
              </w:tabs>
              <w:spacing w:before="120" w:after="120"/>
              <w:ind w:right="175"/>
              <w:jc w:val="right"/>
              <w:rPr>
                <w:rFonts w:ascii="Arial" w:hAnsi="Arial" w:cs="Arial"/>
                <w:szCs w:val="24"/>
                <w:lang w:val="en-GB"/>
              </w:rPr>
            </w:pPr>
            <w:r w:rsidRPr="00503FE4">
              <w:rPr>
                <w:rFonts w:ascii="Arial" w:hAnsi="Arial" w:cs="Arial"/>
                <w:szCs w:val="24"/>
                <w:lang w:val="en-GB"/>
              </w:rPr>
              <w:t>2.</w:t>
            </w:r>
          </w:p>
        </w:tc>
        <w:tc>
          <w:tcPr>
            <w:tcW w:w="6804" w:type="dxa"/>
          </w:tcPr>
          <w:p w14:paraId="51779ECA" w14:textId="268AE20C" w:rsidR="0046287A" w:rsidRPr="00503FE4" w:rsidRDefault="0046287A" w:rsidP="00ED0EEF">
            <w:pPr>
              <w:tabs>
                <w:tab w:val="left" w:pos="-1440"/>
              </w:tabs>
              <w:spacing w:before="120" w:after="120"/>
              <w:jc w:val="both"/>
              <w:rPr>
                <w:rFonts w:ascii="Arial" w:hAnsi="Arial" w:cs="Arial"/>
                <w:szCs w:val="24"/>
                <w:lang w:eastAsia="en-GB"/>
              </w:rPr>
            </w:pPr>
            <w:r w:rsidRPr="0046287A">
              <w:rPr>
                <w:rFonts w:ascii="Arial" w:hAnsi="Arial" w:cs="Arial"/>
                <w:szCs w:val="24"/>
                <w:lang w:eastAsia="en-GB"/>
              </w:rPr>
              <w:t xml:space="preserve">To deal with all Customer contacts promptly and proactively, taking the case as far as possible to </w:t>
            </w:r>
            <w:proofErr w:type="gramStart"/>
            <w:r w:rsidRPr="0046287A">
              <w:rPr>
                <w:rFonts w:ascii="Arial" w:hAnsi="Arial" w:cs="Arial"/>
                <w:szCs w:val="24"/>
                <w:lang w:eastAsia="en-GB"/>
              </w:rPr>
              <w:t>conclusion</w:t>
            </w:r>
            <w:proofErr w:type="gramEnd"/>
            <w:r w:rsidRPr="0046287A">
              <w:rPr>
                <w:rFonts w:ascii="Arial" w:hAnsi="Arial" w:cs="Arial"/>
                <w:szCs w:val="24"/>
                <w:lang w:eastAsia="en-GB"/>
              </w:rPr>
              <w:t xml:space="preserve"> on the initial enquiry. Taking ownership for customer queries and following the case through to completion of a PHILIS account</w:t>
            </w:r>
          </w:p>
        </w:tc>
      </w:tr>
      <w:tr w:rsidR="0046287A" w:rsidRPr="00503FE4" w14:paraId="39B872D7" w14:textId="77777777" w:rsidTr="297D9C1C">
        <w:tc>
          <w:tcPr>
            <w:tcW w:w="2500" w:type="dxa"/>
          </w:tcPr>
          <w:p w14:paraId="0BDBCB80" w14:textId="77777777" w:rsidR="0046287A" w:rsidRPr="00503FE4" w:rsidRDefault="0046287A" w:rsidP="00ED0EEF">
            <w:pPr>
              <w:tabs>
                <w:tab w:val="left" w:pos="-1440"/>
              </w:tabs>
              <w:spacing w:before="120" w:after="120"/>
              <w:ind w:right="175"/>
              <w:jc w:val="right"/>
              <w:rPr>
                <w:rFonts w:ascii="Arial" w:hAnsi="Arial" w:cs="Arial"/>
                <w:szCs w:val="24"/>
                <w:lang w:val="en-GB"/>
              </w:rPr>
            </w:pPr>
            <w:r w:rsidRPr="00503FE4">
              <w:rPr>
                <w:rFonts w:ascii="Arial" w:hAnsi="Arial" w:cs="Arial"/>
                <w:szCs w:val="24"/>
                <w:lang w:val="en-GB"/>
              </w:rPr>
              <w:t>3.</w:t>
            </w:r>
          </w:p>
        </w:tc>
        <w:tc>
          <w:tcPr>
            <w:tcW w:w="6804" w:type="dxa"/>
          </w:tcPr>
          <w:p w14:paraId="2F8371F8" w14:textId="77777777" w:rsidR="0046287A" w:rsidRPr="0046287A" w:rsidRDefault="0046287A" w:rsidP="0046287A">
            <w:pPr>
              <w:tabs>
                <w:tab w:val="left" w:pos="-1440"/>
              </w:tabs>
              <w:spacing w:before="120" w:after="120"/>
              <w:jc w:val="both"/>
              <w:rPr>
                <w:rFonts w:ascii="Arial" w:hAnsi="Arial" w:cs="Arial"/>
                <w:szCs w:val="24"/>
              </w:rPr>
            </w:pPr>
            <w:r w:rsidRPr="0046287A">
              <w:rPr>
                <w:rFonts w:ascii="Arial" w:hAnsi="Arial" w:cs="Arial"/>
                <w:szCs w:val="24"/>
              </w:rPr>
              <w:t>To use IT systems to manage enquiries, provide information and support.</w:t>
            </w:r>
          </w:p>
          <w:p w14:paraId="0A1A9AFC" w14:textId="60B80FBB" w:rsidR="0046287A" w:rsidRPr="00503FE4" w:rsidRDefault="0046287A" w:rsidP="0046287A">
            <w:pPr>
              <w:tabs>
                <w:tab w:val="left" w:pos="-1440"/>
              </w:tabs>
              <w:spacing w:before="120" w:after="120"/>
              <w:jc w:val="both"/>
              <w:rPr>
                <w:rFonts w:ascii="Arial" w:hAnsi="Arial" w:cs="Arial"/>
                <w:szCs w:val="24"/>
                <w:lang w:val="en-GB"/>
              </w:rPr>
            </w:pPr>
            <w:r w:rsidRPr="0046287A">
              <w:rPr>
                <w:rFonts w:ascii="Arial" w:hAnsi="Arial" w:cs="Arial"/>
                <w:szCs w:val="24"/>
              </w:rPr>
              <w:t>Using Excel to monitor and register accounts set up and to avoid duplication of account numbers.</w:t>
            </w:r>
          </w:p>
        </w:tc>
      </w:tr>
      <w:tr w:rsidR="0046287A" w:rsidRPr="00503FE4" w14:paraId="10D30348" w14:textId="77777777" w:rsidTr="297D9C1C">
        <w:tc>
          <w:tcPr>
            <w:tcW w:w="2500" w:type="dxa"/>
          </w:tcPr>
          <w:p w14:paraId="741A6BE8" w14:textId="77777777" w:rsidR="0046287A" w:rsidRPr="00503FE4" w:rsidRDefault="0046287A" w:rsidP="00ED0EEF">
            <w:pPr>
              <w:tabs>
                <w:tab w:val="left" w:pos="-1440"/>
              </w:tabs>
              <w:spacing w:before="120" w:after="120"/>
              <w:ind w:right="175"/>
              <w:jc w:val="right"/>
              <w:rPr>
                <w:rFonts w:ascii="Arial" w:hAnsi="Arial" w:cs="Arial"/>
                <w:szCs w:val="24"/>
                <w:lang w:val="en-GB"/>
              </w:rPr>
            </w:pPr>
            <w:r w:rsidRPr="00503FE4">
              <w:rPr>
                <w:rFonts w:ascii="Arial" w:hAnsi="Arial" w:cs="Arial"/>
                <w:szCs w:val="24"/>
                <w:lang w:val="en-GB"/>
              </w:rPr>
              <w:t>4.</w:t>
            </w:r>
          </w:p>
        </w:tc>
        <w:tc>
          <w:tcPr>
            <w:tcW w:w="6804" w:type="dxa"/>
          </w:tcPr>
          <w:p w14:paraId="34AAA043" w14:textId="3BA14561" w:rsidR="0046287A" w:rsidRPr="00503FE4" w:rsidRDefault="0046287A" w:rsidP="00ED0EEF">
            <w:pPr>
              <w:tabs>
                <w:tab w:val="left" w:pos="-1440"/>
              </w:tabs>
              <w:spacing w:before="120" w:after="120"/>
              <w:jc w:val="both"/>
              <w:rPr>
                <w:rFonts w:ascii="Arial" w:hAnsi="Arial" w:cs="Arial"/>
                <w:szCs w:val="24"/>
              </w:rPr>
            </w:pPr>
            <w:r w:rsidRPr="0046287A">
              <w:rPr>
                <w:rFonts w:ascii="Arial" w:hAnsi="Arial" w:cs="Arial"/>
                <w:szCs w:val="24"/>
              </w:rPr>
              <w:t xml:space="preserve">To undertake any follow-up administrative work or system input </w:t>
            </w:r>
            <w:r w:rsidRPr="0046287A">
              <w:rPr>
                <w:rFonts w:ascii="Arial" w:hAnsi="Arial" w:cs="Arial"/>
                <w:szCs w:val="24"/>
              </w:rPr>
              <w:lastRenderedPageBreak/>
              <w:t>tasks arising from enquiries.</w:t>
            </w:r>
          </w:p>
        </w:tc>
      </w:tr>
      <w:tr w:rsidR="0046287A" w:rsidRPr="00503FE4" w14:paraId="77E67E10" w14:textId="77777777" w:rsidTr="297D9C1C">
        <w:tc>
          <w:tcPr>
            <w:tcW w:w="2500" w:type="dxa"/>
          </w:tcPr>
          <w:p w14:paraId="0A31ABF0" w14:textId="77777777" w:rsidR="0046287A" w:rsidRPr="00503FE4" w:rsidRDefault="0046287A" w:rsidP="00ED0EEF">
            <w:pPr>
              <w:tabs>
                <w:tab w:val="left" w:pos="-1440"/>
              </w:tabs>
              <w:spacing w:before="120" w:after="120"/>
              <w:ind w:right="175"/>
              <w:jc w:val="right"/>
              <w:rPr>
                <w:rFonts w:ascii="Arial" w:hAnsi="Arial" w:cs="Arial"/>
                <w:szCs w:val="24"/>
                <w:lang w:val="en-GB"/>
              </w:rPr>
            </w:pPr>
            <w:r w:rsidRPr="00503FE4">
              <w:rPr>
                <w:rFonts w:ascii="Arial" w:hAnsi="Arial" w:cs="Arial"/>
                <w:szCs w:val="24"/>
                <w:lang w:val="en-GB"/>
              </w:rPr>
              <w:lastRenderedPageBreak/>
              <w:t>5.</w:t>
            </w:r>
          </w:p>
        </w:tc>
        <w:tc>
          <w:tcPr>
            <w:tcW w:w="6804" w:type="dxa"/>
          </w:tcPr>
          <w:p w14:paraId="2E9DD44E" w14:textId="0CF00DC1" w:rsidR="0046287A" w:rsidRPr="00503FE4" w:rsidRDefault="0046287A" w:rsidP="00ED0EEF">
            <w:pPr>
              <w:tabs>
                <w:tab w:val="left" w:pos="-1440"/>
              </w:tabs>
              <w:spacing w:before="120" w:after="120"/>
              <w:jc w:val="both"/>
              <w:rPr>
                <w:rFonts w:ascii="Arial" w:hAnsi="Arial" w:cs="Arial"/>
                <w:szCs w:val="24"/>
                <w:lang w:val="en-GB"/>
              </w:rPr>
            </w:pPr>
            <w:r w:rsidRPr="0046287A">
              <w:rPr>
                <w:rFonts w:ascii="Arial" w:hAnsi="Arial" w:cs="Arial"/>
                <w:szCs w:val="24"/>
              </w:rPr>
              <w:t xml:space="preserve">To assist agents of importers with advice on how to pay for documentary checks and </w:t>
            </w:r>
            <w:proofErr w:type="gramStart"/>
            <w:r w:rsidRPr="0046287A">
              <w:rPr>
                <w:rFonts w:ascii="Arial" w:hAnsi="Arial" w:cs="Arial"/>
                <w:szCs w:val="24"/>
              </w:rPr>
              <w:t>were</w:t>
            </w:r>
            <w:proofErr w:type="gramEnd"/>
            <w:r w:rsidRPr="0046287A">
              <w:rPr>
                <w:rFonts w:ascii="Arial" w:hAnsi="Arial" w:cs="Arial"/>
                <w:szCs w:val="24"/>
              </w:rPr>
              <w:t xml:space="preserve"> to find the appropriate charges. Contacting importers to request payment of import charges</w:t>
            </w:r>
            <w:r>
              <w:rPr>
                <w:rFonts w:ascii="Arial" w:hAnsi="Arial" w:cs="Arial"/>
                <w:szCs w:val="24"/>
              </w:rPr>
              <w:t>.</w:t>
            </w:r>
          </w:p>
        </w:tc>
      </w:tr>
      <w:tr w:rsidR="0046287A" w:rsidRPr="00503FE4" w14:paraId="52C3AEC1" w14:textId="77777777" w:rsidTr="297D9C1C">
        <w:tc>
          <w:tcPr>
            <w:tcW w:w="2500" w:type="dxa"/>
          </w:tcPr>
          <w:p w14:paraId="607F21D3" w14:textId="77777777" w:rsidR="0046287A" w:rsidRPr="00503FE4" w:rsidRDefault="0046287A" w:rsidP="00ED0EEF">
            <w:pPr>
              <w:tabs>
                <w:tab w:val="left" w:pos="-1440"/>
              </w:tabs>
              <w:spacing w:before="120" w:after="120"/>
              <w:ind w:right="175"/>
              <w:jc w:val="right"/>
              <w:rPr>
                <w:rFonts w:ascii="Arial" w:hAnsi="Arial" w:cs="Arial"/>
                <w:szCs w:val="24"/>
                <w:lang w:val="en-GB"/>
              </w:rPr>
            </w:pPr>
            <w:r w:rsidRPr="00503FE4">
              <w:rPr>
                <w:rFonts w:ascii="Arial" w:hAnsi="Arial" w:cs="Arial"/>
                <w:szCs w:val="24"/>
                <w:lang w:val="en-GB"/>
              </w:rPr>
              <w:t>6.</w:t>
            </w:r>
          </w:p>
        </w:tc>
        <w:tc>
          <w:tcPr>
            <w:tcW w:w="6804" w:type="dxa"/>
          </w:tcPr>
          <w:p w14:paraId="084178CB" w14:textId="67A63838" w:rsidR="0046287A" w:rsidRPr="00503FE4" w:rsidRDefault="0046287A" w:rsidP="00ED0EEF">
            <w:pPr>
              <w:tabs>
                <w:tab w:val="left" w:pos="-1440"/>
              </w:tabs>
              <w:spacing w:before="120" w:after="120"/>
              <w:jc w:val="both"/>
              <w:rPr>
                <w:rFonts w:ascii="Arial" w:hAnsi="Arial" w:cs="Arial"/>
                <w:szCs w:val="24"/>
              </w:rPr>
            </w:pPr>
            <w:r w:rsidRPr="0046287A">
              <w:rPr>
                <w:rFonts w:ascii="Arial" w:hAnsi="Arial" w:cs="Arial"/>
                <w:szCs w:val="24"/>
              </w:rPr>
              <w:t>To assist customers with payment methods and processes, signposting to the APH webpages as appropriate for them to be able to calculate their charges.</w:t>
            </w:r>
          </w:p>
        </w:tc>
      </w:tr>
      <w:tr w:rsidR="0046287A" w:rsidRPr="00503FE4" w14:paraId="166FF0CE" w14:textId="77777777" w:rsidTr="297D9C1C">
        <w:tc>
          <w:tcPr>
            <w:tcW w:w="2500" w:type="dxa"/>
          </w:tcPr>
          <w:p w14:paraId="381405FE" w14:textId="77777777" w:rsidR="0046287A" w:rsidRPr="00503FE4" w:rsidRDefault="0046287A" w:rsidP="00ED0EEF">
            <w:pPr>
              <w:tabs>
                <w:tab w:val="left" w:pos="-1440"/>
              </w:tabs>
              <w:spacing w:before="120" w:after="120"/>
              <w:ind w:right="175"/>
              <w:jc w:val="right"/>
              <w:rPr>
                <w:rFonts w:ascii="Arial" w:hAnsi="Arial" w:cs="Arial"/>
                <w:szCs w:val="24"/>
                <w:lang w:val="en-GB"/>
              </w:rPr>
            </w:pPr>
            <w:r w:rsidRPr="00503FE4">
              <w:rPr>
                <w:rFonts w:ascii="Arial" w:hAnsi="Arial" w:cs="Arial"/>
                <w:szCs w:val="24"/>
                <w:lang w:val="en-GB"/>
              </w:rPr>
              <w:t>7.</w:t>
            </w:r>
          </w:p>
        </w:tc>
        <w:tc>
          <w:tcPr>
            <w:tcW w:w="6804" w:type="dxa"/>
          </w:tcPr>
          <w:p w14:paraId="7336BFFB" w14:textId="096FE4BA" w:rsidR="0046287A" w:rsidRPr="00503FE4" w:rsidRDefault="0046287A" w:rsidP="00ED0EEF">
            <w:pPr>
              <w:tabs>
                <w:tab w:val="left" w:pos="-1440"/>
              </w:tabs>
              <w:spacing w:before="120" w:after="120"/>
              <w:jc w:val="both"/>
              <w:rPr>
                <w:rFonts w:ascii="Arial" w:hAnsi="Arial" w:cs="Arial"/>
                <w:szCs w:val="24"/>
              </w:rPr>
            </w:pPr>
            <w:r w:rsidRPr="0046287A">
              <w:rPr>
                <w:rFonts w:ascii="Arial" w:hAnsi="Arial" w:cs="Arial"/>
                <w:szCs w:val="24"/>
              </w:rPr>
              <w:t xml:space="preserve">General administrative support commensurate with </w:t>
            </w:r>
            <w:proofErr w:type="gramStart"/>
            <w:r w:rsidRPr="0046287A">
              <w:rPr>
                <w:rFonts w:ascii="Arial" w:hAnsi="Arial" w:cs="Arial"/>
                <w:szCs w:val="24"/>
              </w:rPr>
              <w:t>grade</w:t>
            </w:r>
            <w:proofErr w:type="gramEnd"/>
            <w:r w:rsidRPr="0046287A">
              <w:rPr>
                <w:rFonts w:ascii="Arial" w:hAnsi="Arial" w:cs="Arial"/>
                <w:szCs w:val="24"/>
              </w:rPr>
              <w:t xml:space="preserve"> to the Port Health Team, attending the BCP if needed for meetings, training or other support on an </w:t>
            </w:r>
            <w:proofErr w:type="spellStart"/>
            <w:r w:rsidRPr="0046287A">
              <w:rPr>
                <w:rFonts w:ascii="Arial" w:hAnsi="Arial" w:cs="Arial"/>
                <w:szCs w:val="24"/>
              </w:rPr>
              <w:t>adhoc</w:t>
            </w:r>
            <w:proofErr w:type="spellEnd"/>
            <w:r w:rsidRPr="0046287A">
              <w:rPr>
                <w:rFonts w:ascii="Arial" w:hAnsi="Arial" w:cs="Arial"/>
                <w:szCs w:val="24"/>
              </w:rPr>
              <w:t xml:space="preserve"> basis.</w:t>
            </w:r>
          </w:p>
        </w:tc>
      </w:tr>
      <w:tr w:rsidR="0046287A" w:rsidRPr="00503FE4" w14:paraId="7C88D53F" w14:textId="77777777" w:rsidTr="297D9C1C">
        <w:tc>
          <w:tcPr>
            <w:tcW w:w="2500" w:type="dxa"/>
          </w:tcPr>
          <w:p w14:paraId="5F75C29C" w14:textId="77777777" w:rsidR="0046287A" w:rsidRPr="0046287A" w:rsidRDefault="0046287A" w:rsidP="0046287A">
            <w:pPr>
              <w:tabs>
                <w:tab w:val="left" w:pos="-1440"/>
              </w:tabs>
              <w:spacing w:before="120" w:after="120"/>
              <w:ind w:right="175"/>
              <w:jc w:val="right"/>
              <w:rPr>
                <w:rFonts w:ascii="Arial" w:hAnsi="Arial" w:cs="Arial"/>
                <w:szCs w:val="24"/>
                <w:lang w:val="en-GB"/>
              </w:rPr>
            </w:pPr>
            <w:r w:rsidRPr="0046287A">
              <w:rPr>
                <w:rFonts w:ascii="Arial" w:hAnsi="Arial" w:cs="Arial"/>
                <w:szCs w:val="24"/>
                <w:lang w:val="en-GB"/>
              </w:rPr>
              <w:t>8.</w:t>
            </w:r>
          </w:p>
        </w:tc>
        <w:tc>
          <w:tcPr>
            <w:tcW w:w="6804" w:type="dxa"/>
          </w:tcPr>
          <w:p w14:paraId="43B7C838" w14:textId="001631A9" w:rsidR="0046287A" w:rsidRPr="00503FE4" w:rsidRDefault="0046287A" w:rsidP="00ED0EEF">
            <w:pPr>
              <w:tabs>
                <w:tab w:val="left" w:pos="-1440"/>
              </w:tabs>
              <w:spacing w:before="120" w:after="120"/>
              <w:jc w:val="both"/>
              <w:rPr>
                <w:rFonts w:ascii="Arial" w:hAnsi="Arial" w:cs="Arial"/>
                <w:szCs w:val="24"/>
              </w:rPr>
            </w:pPr>
            <w:r w:rsidRPr="0046287A">
              <w:rPr>
                <w:rFonts w:ascii="Arial" w:hAnsi="Arial" w:cs="Arial"/>
                <w:bCs/>
                <w:szCs w:val="24"/>
                <w:lang w:val="en-GB"/>
              </w:rPr>
              <w:t>Creating jobs and charging for low and medium risk imports.</w:t>
            </w:r>
            <w:r w:rsidRPr="0046287A">
              <w:rPr>
                <w:rFonts w:ascii="Arial" w:hAnsi="Arial" w:cs="Arial"/>
                <w:szCs w:val="24"/>
              </w:rPr>
              <w:t xml:space="preserve"> checking the correct documents and associated declarations are completed correctly, </w:t>
            </w:r>
            <w:r w:rsidRPr="0046287A">
              <w:rPr>
                <w:rFonts w:ascii="Arial" w:hAnsi="Arial" w:cs="Arial"/>
                <w:bCs/>
                <w:szCs w:val="24"/>
                <w:lang w:val="en-GB"/>
              </w:rPr>
              <w:t>within set guidelines</w:t>
            </w:r>
          </w:p>
        </w:tc>
      </w:tr>
      <w:tr w:rsidR="0046287A" w:rsidRPr="00503FE4" w14:paraId="58F81FE3" w14:textId="77777777" w:rsidTr="297D9C1C">
        <w:tc>
          <w:tcPr>
            <w:tcW w:w="2500" w:type="dxa"/>
          </w:tcPr>
          <w:p w14:paraId="55A48E7E" w14:textId="1BA994CB" w:rsidR="0046287A" w:rsidRPr="0046287A" w:rsidRDefault="0046287A" w:rsidP="0046287A">
            <w:pPr>
              <w:tabs>
                <w:tab w:val="left" w:pos="-1440"/>
              </w:tabs>
              <w:spacing w:before="120" w:after="120"/>
              <w:ind w:right="175"/>
              <w:jc w:val="right"/>
              <w:rPr>
                <w:rFonts w:ascii="Arial" w:hAnsi="Arial" w:cs="Arial"/>
                <w:szCs w:val="24"/>
                <w:lang w:val="en-GB"/>
              </w:rPr>
            </w:pPr>
            <w:r w:rsidRPr="0046287A">
              <w:rPr>
                <w:rFonts w:ascii="Arial" w:hAnsi="Arial" w:cs="Arial"/>
                <w:szCs w:val="24"/>
                <w:lang w:val="en-GB"/>
              </w:rPr>
              <w:t>9.</w:t>
            </w:r>
          </w:p>
        </w:tc>
        <w:tc>
          <w:tcPr>
            <w:tcW w:w="6804" w:type="dxa"/>
          </w:tcPr>
          <w:p w14:paraId="24FB54FC" w14:textId="15137BD6" w:rsidR="0046287A" w:rsidRPr="0046287A" w:rsidRDefault="0046287A" w:rsidP="00ED0EEF">
            <w:pPr>
              <w:tabs>
                <w:tab w:val="left" w:pos="-1440"/>
              </w:tabs>
              <w:spacing w:before="120" w:after="120"/>
              <w:jc w:val="both"/>
              <w:rPr>
                <w:rFonts w:ascii="Arial" w:hAnsi="Arial" w:cs="Arial"/>
                <w:bCs/>
                <w:szCs w:val="24"/>
                <w:lang w:val="en-GB"/>
              </w:rPr>
            </w:pPr>
            <w:r w:rsidRPr="0046287A">
              <w:rPr>
                <w:rFonts w:ascii="Arial" w:hAnsi="Arial" w:cs="Arial"/>
                <w:bCs/>
                <w:szCs w:val="24"/>
                <w:lang w:val="en-GB"/>
              </w:rPr>
              <w:t>Contacting custom agents to chase for commercial documents and then uploading these to PHILIS attached to the correct job.</w:t>
            </w:r>
          </w:p>
        </w:tc>
      </w:tr>
      <w:tr w:rsidR="0046287A" w:rsidRPr="00503FE4" w14:paraId="1C1779C2" w14:textId="77777777" w:rsidTr="297D9C1C">
        <w:tc>
          <w:tcPr>
            <w:tcW w:w="2500" w:type="dxa"/>
          </w:tcPr>
          <w:p w14:paraId="79114AF6" w14:textId="6F0171A5" w:rsidR="0046287A" w:rsidRPr="00503FE4" w:rsidRDefault="0046287A" w:rsidP="00ED0EEF">
            <w:pPr>
              <w:tabs>
                <w:tab w:val="left" w:pos="-1440"/>
              </w:tabs>
              <w:spacing w:before="120" w:after="120"/>
              <w:ind w:right="175"/>
              <w:jc w:val="right"/>
              <w:rPr>
                <w:rFonts w:ascii="Arial" w:hAnsi="Arial" w:cs="Arial"/>
                <w:szCs w:val="24"/>
                <w:lang w:val="en-GB"/>
              </w:rPr>
            </w:pPr>
            <w:r>
              <w:rPr>
                <w:rFonts w:ascii="Arial" w:hAnsi="Arial" w:cs="Arial"/>
                <w:szCs w:val="24"/>
                <w:lang w:val="en-GB"/>
              </w:rPr>
              <w:t>10.</w:t>
            </w:r>
          </w:p>
        </w:tc>
        <w:tc>
          <w:tcPr>
            <w:tcW w:w="6804" w:type="dxa"/>
          </w:tcPr>
          <w:p w14:paraId="2775AA4B" w14:textId="77777777" w:rsidR="0046287A" w:rsidRPr="00503FE4" w:rsidRDefault="0046287A" w:rsidP="00ED0EEF">
            <w:pPr>
              <w:tabs>
                <w:tab w:val="left" w:pos="-1440"/>
              </w:tabs>
              <w:spacing w:before="120" w:after="80"/>
              <w:ind w:left="-17"/>
              <w:jc w:val="both"/>
              <w:rPr>
                <w:rFonts w:ascii="Arial" w:hAnsi="Arial" w:cs="Arial"/>
                <w:szCs w:val="24"/>
                <w:lang w:val="en-GB"/>
              </w:rPr>
            </w:pPr>
            <w:r w:rsidRPr="00503FE4">
              <w:rPr>
                <w:rFonts w:ascii="Arial" w:hAnsi="Arial" w:cs="Arial"/>
                <w:b/>
                <w:szCs w:val="24"/>
                <w:lang w:val="en-GB"/>
              </w:rPr>
              <w:t>Equal Opportunities</w:t>
            </w:r>
          </w:p>
          <w:p w14:paraId="6812BA83" w14:textId="77777777" w:rsidR="0046287A" w:rsidRPr="00503FE4" w:rsidRDefault="0046287A" w:rsidP="00ED0EEF">
            <w:pPr>
              <w:tabs>
                <w:tab w:val="left" w:pos="-1440"/>
                <w:tab w:val="left" w:pos="432"/>
              </w:tabs>
              <w:ind w:left="431" w:hanging="431"/>
              <w:jc w:val="both"/>
              <w:rPr>
                <w:rFonts w:ascii="Arial" w:hAnsi="Arial" w:cs="Arial"/>
                <w:szCs w:val="24"/>
                <w:lang w:val="en-GB"/>
              </w:rPr>
            </w:pPr>
            <w:r w:rsidRPr="00503FE4">
              <w:rPr>
                <w:rFonts w:ascii="Arial" w:hAnsi="Arial" w:cs="Arial"/>
                <w:szCs w:val="24"/>
                <w:lang w:val="en-GB"/>
              </w:rPr>
              <w:t>a)</w:t>
            </w:r>
            <w:r w:rsidRPr="00503FE4">
              <w:rPr>
                <w:rFonts w:ascii="Arial" w:hAnsi="Arial" w:cs="Arial"/>
                <w:szCs w:val="24"/>
                <w:lang w:val="en-GB"/>
              </w:rPr>
              <w:tab/>
              <w:t xml:space="preserve">To promote equality of opportunity in employment and service </w:t>
            </w:r>
            <w:proofErr w:type="gramStart"/>
            <w:r w:rsidRPr="00503FE4">
              <w:rPr>
                <w:rFonts w:ascii="Arial" w:hAnsi="Arial" w:cs="Arial"/>
                <w:szCs w:val="24"/>
                <w:lang w:val="en-GB"/>
              </w:rPr>
              <w:t>provision, and</w:t>
            </w:r>
            <w:proofErr w:type="gramEnd"/>
            <w:r w:rsidRPr="00503FE4">
              <w:rPr>
                <w:rFonts w:ascii="Arial" w:hAnsi="Arial" w:cs="Arial"/>
                <w:szCs w:val="24"/>
                <w:lang w:val="en-GB"/>
              </w:rPr>
              <w:t xml:space="preserve"> eliminate unlawful discrimination.</w:t>
            </w:r>
          </w:p>
          <w:p w14:paraId="318A276E" w14:textId="77777777" w:rsidR="0046287A" w:rsidRPr="00503FE4" w:rsidRDefault="0046287A" w:rsidP="00ED0EEF">
            <w:pPr>
              <w:tabs>
                <w:tab w:val="left" w:pos="-1440"/>
                <w:tab w:val="left" w:pos="432"/>
              </w:tabs>
              <w:spacing w:after="120"/>
              <w:ind w:left="431" w:hanging="431"/>
              <w:jc w:val="both"/>
              <w:rPr>
                <w:rFonts w:ascii="Arial" w:hAnsi="Arial" w:cs="Arial"/>
                <w:szCs w:val="24"/>
                <w:lang w:val="en-GB"/>
              </w:rPr>
            </w:pPr>
            <w:r w:rsidRPr="00503FE4">
              <w:rPr>
                <w:rFonts w:ascii="Arial" w:hAnsi="Arial" w:cs="Arial"/>
                <w:szCs w:val="24"/>
                <w:lang w:val="en-GB"/>
              </w:rPr>
              <w:t>b)</w:t>
            </w:r>
            <w:r w:rsidRPr="00503FE4">
              <w:rPr>
                <w:rFonts w:ascii="Arial" w:hAnsi="Arial" w:cs="Arial"/>
                <w:szCs w:val="24"/>
                <w:lang w:val="en-GB"/>
              </w:rPr>
              <w:tab/>
              <w:t>To recognise that people have different abilities to contribute to the Council’s goals and performance and to take necessary action to give everyone a chance to contribute and compete on equal terms.</w:t>
            </w:r>
          </w:p>
        </w:tc>
      </w:tr>
      <w:tr w:rsidR="0046287A" w:rsidRPr="00503FE4" w14:paraId="17A79DC0" w14:textId="77777777" w:rsidTr="297D9C1C">
        <w:tc>
          <w:tcPr>
            <w:tcW w:w="2500" w:type="dxa"/>
          </w:tcPr>
          <w:p w14:paraId="4BA6D64D" w14:textId="3479F940" w:rsidR="0046287A" w:rsidRPr="00503FE4" w:rsidRDefault="0046287A" w:rsidP="00ED0EEF">
            <w:pPr>
              <w:tabs>
                <w:tab w:val="left" w:pos="-1440"/>
              </w:tabs>
              <w:spacing w:before="120" w:after="120"/>
              <w:ind w:right="175"/>
              <w:jc w:val="right"/>
              <w:rPr>
                <w:rFonts w:ascii="Arial" w:hAnsi="Arial" w:cs="Arial"/>
                <w:szCs w:val="24"/>
                <w:lang w:val="en-GB"/>
              </w:rPr>
            </w:pPr>
            <w:r>
              <w:rPr>
                <w:rFonts w:ascii="Arial" w:hAnsi="Arial" w:cs="Arial"/>
                <w:szCs w:val="24"/>
                <w:lang w:val="en-GB"/>
              </w:rPr>
              <w:t>11.</w:t>
            </w:r>
          </w:p>
        </w:tc>
        <w:tc>
          <w:tcPr>
            <w:tcW w:w="6804" w:type="dxa"/>
          </w:tcPr>
          <w:p w14:paraId="5A78251B" w14:textId="77777777" w:rsidR="0046287A" w:rsidRPr="00503FE4" w:rsidRDefault="0046287A" w:rsidP="00ED0EEF">
            <w:pPr>
              <w:tabs>
                <w:tab w:val="left" w:pos="-1440"/>
              </w:tabs>
              <w:spacing w:before="120" w:after="80"/>
              <w:ind w:left="-17"/>
              <w:jc w:val="both"/>
              <w:rPr>
                <w:rFonts w:ascii="Arial" w:hAnsi="Arial" w:cs="Arial"/>
                <w:b/>
                <w:szCs w:val="24"/>
                <w:lang w:val="en-GB"/>
              </w:rPr>
            </w:pPr>
            <w:r w:rsidRPr="00503FE4">
              <w:rPr>
                <w:rFonts w:ascii="Arial" w:hAnsi="Arial" w:cs="Arial"/>
                <w:b/>
                <w:szCs w:val="24"/>
                <w:lang w:val="en-GB"/>
              </w:rPr>
              <w:t>Emergency Planning</w:t>
            </w:r>
          </w:p>
          <w:p w14:paraId="4E34748B" w14:textId="77777777" w:rsidR="0046287A" w:rsidRPr="00503FE4" w:rsidRDefault="0046287A" w:rsidP="0046287A">
            <w:pPr>
              <w:widowControl/>
              <w:numPr>
                <w:ilvl w:val="0"/>
                <w:numId w:val="1"/>
              </w:numPr>
              <w:tabs>
                <w:tab w:val="clear" w:pos="1080"/>
                <w:tab w:val="num" w:pos="459"/>
              </w:tabs>
              <w:ind w:left="459" w:hanging="425"/>
              <w:jc w:val="both"/>
              <w:rPr>
                <w:rFonts w:ascii="Arial" w:hAnsi="Arial" w:cs="Arial"/>
                <w:snapToGrid/>
                <w:szCs w:val="24"/>
                <w:lang w:val="en-GB"/>
              </w:rPr>
            </w:pPr>
            <w:r w:rsidRPr="00503FE4">
              <w:rPr>
                <w:rFonts w:ascii="Arial" w:hAnsi="Arial" w:cs="Arial"/>
                <w:snapToGrid/>
                <w:szCs w:val="24"/>
                <w:lang w:val="en-GB"/>
              </w:rPr>
              <w:t>To participate as required in the Council’s Emergency Planning operations including undertaking training and exercising as directed</w:t>
            </w:r>
          </w:p>
          <w:p w14:paraId="4D67DC60" w14:textId="77777777" w:rsidR="0046287A" w:rsidRPr="00503FE4" w:rsidRDefault="0046287A" w:rsidP="0046287A">
            <w:pPr>
              <w:widowControl/>
              <w:numPr>
                <w:ilvl w:val="0"/>
                <w:numId w:val="1"/>
              </w:numPr>
              <w:tabs>
                <w:tab w:val="clear" w:pos="1080"/>
                <w:tab w:val="num" w:pos="459"/>
              </w:tabs>
              <w:ind w:left="459" w:hanging="425"/>
              <w:jc w:val="both"/>
              <w:rPr>
                <w:rFonts w:ascii="Arial" w:hAnsi="Arial" w:cs="Arial"/>
                <w:snapToGrid/>
                <w:szCs w:val="24"/>
                <w:lang w:val="en-GB"/>
              </w:rPr>
            </w:pPr>
            <w:r w:rsidRPr="00503FE4">
              <w:rPr>
                <w:rFonts w:ascii="Arial" w:hAnsi="Arial" w:cs="Arial"/>
                <w:snapToGrid/>
                <w:szCs w:val="24"/>
                <w:lang w:val="en-GB"/>
              </w:rPr>
              <w:t>To participate in the response to an emergency which may involve duties outside your normal job description and at times outside your contracted hours.</w:t>
            </w:r>
          </w:p>
          <w:p w14:paraId="247E2D96" w14:textId="77777777" w:rsidR="0046287A" w:rsidRPr="00503FE4" w:rsidRDefault="0046287A" w:rsidP="0046287A">
            <w:pPr>
              <w:numPr>
                <w:ilvl w:val="0"/>
                <w:numId w:val="1"/>
              </w:numPr>
              <w:tabs>
                <w:tab w:val="clear" w:pos="1080"/>
                <w:tab w:val="left" w:pos="-1440"/>
                <w:tab w:val="num" w:pos="459"/>
              </w:tabs>
              <w:spacing w:after="120"/>
              <w:ind w:left="459" w:hanging="425"/>
              <w:jc w:val="both"/>
              <w:rPr>
                <w:rFonts w:ascii="Arial" w:hAnsi="Arial" w:cs="Arial"/>
                <w:szCs w:val="24"/>
                <w:lang w:val="en-GB"/>
              </w:rPr>
            </w:pPr>
            <w:r w:rsidRPr="00503FE4">
              <w:rPr>
                <w:rFonts w:ascii="Arial" w:hAnsi="Arial" w:cs="Arial"/>
                <w:snapToGrid/>
                <w:szCs w:val="24"/>
                <w:lang w:val="en-GB"/>
              </w:rPr>
              <w:t>To participate in the recovery stage following the emergency.</w:t>
            </w:r>
          </w:p>
        </w:tc>
      </w:tr>
      <w:tr w:rsidR="0046287A" w:rsidRPr="00503FE4" w14:paraId="51670757" w14:textId="77777777" w:rsidTr="297D9C1C">
        <w:tc>
          <w:tcPr>
            <w:tcW w:w="2500" w:type="dxa"/>
          </w:tcPr>
          <w:p w14:paraId="145B8274" w14:textId="16683FD2" w:rsidR="0046287A" w:rsidRPr="00503FE4" w:rsidRDefault="0046287A" w:rsidP="00ED0EEF">
            <w:pPr>
              <w:tabs>
                <w:tab w:val="left" w:pos="-1440"/>
              </w:tabs>
              <w:spacing w:before="120" w:after="120"/>
              <w:ind w:right="175"/>
              <w:jc w:val="right"/>
              <w:rPr>
                <w:rFonts w:ascii="Arial" w:hAnsi="Arial" w:cs="Arial"/>
                <w:szCs w:val="24"/>
                <w:lang w:val="en-GB"/>
              </w:rPr>
            </w:pPr>
            <w:r>
              <w:rPr>
                <w:rFonts w:ascii="Arial" w:hAnsi="Arial" w:cs="Arial"/>
                <w:szCs w:val="24"/>
                <w:lang w:val="en-GB"/>
              </w:rPr>
              <w:t>12.</w:t>
            </w:r>
          </w:p>
        </w:tc>
        <w:tc>
          <w:tcPr>
            <w:tcW w:w="6804" w:type="dxa"/>
          </w:tcPr>
          <w:p w14:paraId="15A85C5B" w14:textId="77777777" w:rsidR="0046287A" w:rsidRPr="00503FE4" w:rsidRDefault="0046287A" w:rsidP="00ED0EEF">
            <w:pPr>
              <w:spacing w:before="120" w:after="80"/>
              <w:jc w:val="both"/>
              <w:rPr>
                <w:rFonts w:ascii="Arial" w:hAnsi="Arial" w:cs="Arial"/>
                <w:b/>
                <w:bCs/>
                <w:szCs w:val="24"/>
              </w:rPr>
            </w:pPr>
            <w:r w:rsidRPr="00503FE4">
              <w:rPr>
                <w:rFonts w:ascii="Arial" w:hAnsi="Arial" w:cs="Arial"/>
                <w:b/>
                <w:szCs w:val="24"/>
              </w:rPr>
              <w:t>Business Continuity</w:t>
            </w:r>
          </w:p>
          <w:p w14:paraId="76EBDC15" w14:textId="77777777" w:rsidR="0046287A" w:rsidRPr="00503FE4" w:rsidRDefault="0046287A" w:rsidP="00ED0EEF">
            <w:pPr>
              <w:tabs>
                <w:tab w:val="left" w:pos="-1440"/>
              </w:tabs>
              <w:spacing w:before="120" w:after="80"/>
              <w:ind w:left="-17"/>
              <w:jc w:val="both"/>
              <w:rPr>
                <w:rFonts w:ascii="Arial" w:hAnsi="Arial" w:cs="Arial"/>
                <w:b/>
                <w:szCs w:val="24"/>
                <w:lang w:val="en-GB"/>
              </w:rPr>
            </w:pPr>
            <w:proofErr w:type="gramStart"/>
            <w:r w:rsidRPr="00503FE4">
              <w:rPr>
                <w:rFonts w:ascii="Arial" w:hAnsi="Arial" w:cs="Arial"/>
                <w:szCs w:val="24"/>
              </w:rPr>
              <w:t>In the event that</w:t>
            </w:r>
            <w:proofErr w:type="gramEnd"/>
            <w:r w:rsidRPr="00503FE4">
              <w:rPr>
                <w:rFonts w:ascii="Arial" w:hAnsi="Arial" w:cs="Arial"/>
                <w:szCs w:val="24"/>
              </w:rPr>
              <w:t xml:space="preserve"> an incident has occurred which disrupts the Council's ability to deliver its critical functions, to undertake duties within your competencies in other departments and/or at other locations.</w:t>
            </w:r>
          </w:p>
        </w:tc>
      </w:tr>
      <w:tr w:rsidR="0046287A" w:rsidRPr="00503FE4" w14:paraId="0E22D8E2" w14:textId="77777777" w:rsidTr="297D9C1C">
        <w:tc>
          <w:tcPr>
            <w:tcW w:w="2500" w:type="dxa"/>
          </w:tcPr>
          <w:p w14:paraId="78917C3A" w14:textId="7C4EB823" w:rsidR="0046287A" w:rsidRPr="00503FE4" w:rsidRDefault="0046287A" w:rsidP="00ED0EEF">
            <w:pPr>
              <w:tabs>
                <w:tab w:val="left" w:pos="-1440"/>
              </w:tabs>
              <w:spacing w:before="120" w:after="120"/>
              <w:ind w:right="175"/>
              <w:jc w:val="right"/>
              <w:rPr>
                <w:rFonts w:ascii="Arial" w:hAnsi="Arial" w:cs="Arial"/>
                <w:szCs w:val="24"/>
                <w:lang w:val="en-GB"/>
              </w:rPr>
            </w:pPr>
            <w:r>
              <w:rPr>
                <w:rFonts w:ascii="Arial" w:hAnsi="Arial" w:cs="Arial"/>
                <w:szCs w:val="24"/>
                <w:lang w:val="en-GB"/>
              </w:rPr>
              <w:t>13.</w:t>
            </w:r>
          </w:p>
        </w:tc>
        <w:tc>
          <w:tcPr>
            <w:tcW w:w="6804" w:type="dxa"/>
          </w:tcPr>
          <w:p w14:paraId="0057C54B" w14:textId="77777777" w:rsidR="0046287A" w:rsidRPr="00503FE4" w:rsidRDefault="0046287A" w:rsidP="00ED0EEF">
            <w:pPr>
              <w:tabs>
                <w:tab w:val="left" w:pos="-1440"/>
              </w:tabs>
              <w:spacing w:before="120" w:after="80"/>
              <w:ind w:left="-17"/>
              <w:jc w:val="both"/>
              <w:rPr>
                <w:rFonts w:ascii="Arial" w:hAnsi="Arial" w:cs="Arial"/>
                <w:b/>
                <w:szCs w:val="24"/>
                <w:lang w:val="en-GB"/>
              </w:rPr>
            </w:pPr>
            <w:r w:rsidRPr="00503FE4">
              <w:rPr>
                <w:rFonts w:ascii="Arial" w:hAnsi="Arial" w:cs="Arial"/>
                <w:b/>
                <w:szCs w:val="24"/>
                <w:lang w:val="en-GB"/>
              </w:rPr>
              <w:t>Data Protection</w:t>
            </w:r>
          </w:p>
          <w:p w14:paraId="42388A6A" w14:textId="77777777" w:rsidR="0046287A" w:rsidRPr="00503FE4" w:rsidRDefault="0046287A" w:rsidP="00ED0EEF">
            <w:pPr>
              <w:tabs>
                <w:tab w:val="left" w:pos="-1440"/>
              </w:tabs>
              <w:spacing w:after="120"/>
              <w:ind w:left="-17"/>
              <w:jc w:val="both"/>
              <w:rPr>
                <w:rFonts w:ascii="Arial" w:hAnsi="Arial" w:cs="Arial"/>
                <w:szCs w:val="24"/>
                <w:lang w:val="en-GB"/>
              </w:rPr>
            </w:pPr>
            <w:r w:rsidRPr="00503FE4">
              <w:rPr>
                <w:rFonts w:ascii="Arial" w:hAnsi="Arial" w:cs="Arial"/>
                <w:szCs w:val="24"/>
                <w:lang w:val="en-GB"/>
              </w:rPr>
              <w:t>To ensure that data quality and integrity is maintained and that data is processed in accordance with Council policy, the Data Protection Act, the Freedom of Information Act, and other legislation.</w:t>
            </w:r>
          </w:p>
        </w:tc>
      </w:tr>
      <w:tr w:rsidR="0046287A" w:rsidRPr="00503FE4" w14:paraId="1740615B" w14:textId="77777777" w:rsidTr="297D9C1C">
        <w:tc>
          <w:tcPr>
            <w:tcW w:w="2500" w:type="dxa"/>
          </w:tcPr>
          <w:p w14:paraId="69E705D4" w14:textId="66F0FB0E" w:rsidR="0046287A" w:rsidRPr="00503FE4" w:rsidRDefault="0046287A" w:rsidP="00ED0EEF">
            <w:pPr>
              <w:tabs>
                <w:tab w:val="left" w:pos="-1440"/>
              </w:tabs>
              <w:spacing w:before="120" w:after="120"/>
              <w:ind w:right="175"/>
              <w:jc w:val="right"/>
              <w:rPr>
                <w:rFonts w:ascii="Arial" w:hAnsi="Arial" w:cs="Arial"/>
                <w:szCs w:val="24"/>
                <w:lang w:val="en-GB"/>
              </w:rPr>
            </w:pPr>
            <w:r>
              <w:rPr>
                <w:rFonts w:ascii="Arial" w:hAnsi="Arial" w:cs="Arial"/>
                <w:szCs w:val="24"/>
                <w:lang w:val="en-GB"/>
              </w:rPr>
              <w:lastRenderedPageBreak/>
              <w:t>14.</w:t>
            </w:r>
          </w:p>
        </w:tc>
        <w:tc>
          <w:tcPr>
            <w:tcW w:w="6804" w:type="dxa"/>
          </w:tcPr>
          <w:p w14:paraId="5ED78AE7" w14:textId="77777777" w:rsidR="0046287A" w:rsidRPr="00503FE4" w:rsidRDefault="0046287A" w:rsidP="00ED0EEF">
            <w:pPr>
              <w:spacing w:before="120"/>
              <w:jc w:val="both"/>
              <w:rPr>
                <w:rFonts w:ascii="Arial" w:hAnsi="Arial" w:cs="Arial"/>
                <w:b/>
                <w:szCs w:val="24"/>
                <w:lang w:val="en-GB"/>
              </w:rPr>
            </w:pPr>
            <w:r w:rsidRPr="00503FE4">
              <w:rPr>
                <w:rFonts w:ascii="Arial" w:hAnsi="Arial" w:cs="Arial"/>
                <w:b/>
                <w:szCs w:val="24"/>
                <w:lang w:val="en-GB"/>
              </w:rPr>
              <w:t>Health and Safety</w:t>
            </w:r>
          </w:p>
          <w:p w14:paraId="0DF8A78C" w14:textId="77777777" w:rsidR="0046287A" w:rsidRPr="00503FE4" w:rsidRDefault="0046287A" w:rsidP="00ED0EEF">
            <w:pPr>
              <w:spacing w:before="80" w:after="120"/>
              <w:jc w:val="both"/>
              <w:rPr>
                <w:rFonts w:ascii="Arial" w:hAnsi="Arial" w:cs="Arial"/>
                <w:szCs w:val="24"/>
                <w:lang w:val="en-GB"/>
              </w:rPr>
            </w:pPr>
            <w:r w:rsidRPr="00503FE4">
              <w:rPr>
                <w:rFonts w:ascii="Arial" w:hAnsi="Arial" w:cs="Arial"/>
                <w:szCs w:val="24"/>
                <w:lang w:val="en-GB"/>
              </w:rPr>
              <w:t>All employees have responsibilities under The Health and Safety at Work Act 1974.  These responsibilities are laid out in the Council’s Health and Safety Policy, available on the Intranet or from Personnel.</w:t>
            </w:r>
          </w:p>
        </w:tc>
      </w:tr>
      <w:tr w:rsidR="0046287A" w:rsidRPr="00503FE4" w14:paraId="2AC8DC65" w14:textId="77777777" w:rsidTr="297D9C1C">
        <w:tc>
          <w:tcPr>
            <w:tcW w:w="2500" w:type="dxa"/>
          </w:tcPr>
          <w:p w14:paraId="1BE39C14" w14:textId="52B045F7" w:rsidR="0046287A" w:rsidRPr="00503FE4" w:rsidRDefault="0046287A" w:rsidP="00ED0EEF">
            <w:pPr>
              <w:tabs>
                <w:tab w:val="left" w:pos="-1440"/>
              </w:tabs>
              <w:spacing w:before="120" w:after="120"/>
              <w:ind w:right="175"/>
              <w:jc w:val="right"/>
              <w:rPr>
                <w:rFonts w:ascii="Arial" w:hAnsi="Arial" w:cs="Arial"/>
                <w:szCs w:val="24"/>
                <w:lang w:val="en-GB"/>
              </w:rPr>
            </w:pPr>
            <w:r>
              <w:rPr>
                <w:rFonts w:ascii="Arial" w:hAnsi="Arial" w:cs="Arial"/>
                <w:szCs w:val="24"/>
                <w:lang w:val="en-GB"/>
              </w:rPr>
              <w:t>15.</w:t>
            </w:r>
          </w:p>
        </w:tc>
        <w:tc>
          <w:tcPr>
            <w:tcW w:w="6804" w:type="dxa"/>
          </w:tcPr>
          <w:p w14:paraId="05E771B4" w14:textId="77777777" w:rsidR="0046287A" w:rsidRPr="00503FE4" w:rsidRDefault="0046287A" w:rsidP="00ED0EEF">
            <w:pPr>
              <w:spacing w:before="120"/>
              <w:jc w:val="both"/>
              <w:rPr>
                <w:rStyle w:val="normaltextrun"/>
                <w:rFonts w:ascii="Arial" w:eastAsiaTheme="majorEastAsia" w:hAnsi="Arial" w:cs="Arial"/>
                <w:b/>
                <w:iCs/>
                <w:szCs w:val="24"/>
                <w:shd w:val="clear" w:color="auto" w:fill="FFFFFF"/>
              </w:rPr>
            </w:pPr>
            <w:r w:rsidRPr="00503FE4">
              <w:rPr>
                <w:rStyle w:val="normaltextrun"/>
                <w:rFonts w:ascii="Arial" w:eastAsiaTheme="majorEastAsia" w:hAnsi="Arial" w:cs="Arial"/>
                <w:b/>
                <w:iCs/>
                <w:szCs w:val="24"/>
                <w:shd w:val="clear" w:color="auto" w:fill="FFFFFF"/>
              </w:rPr>
              <w:t xml:space="preserve">Safeguarding </w:t>
            </w:r>
          </w:p>
          <w:p w14:paraId="1B01AFFA" w14:textId="77777777" w:rsidR="0046287A" w:rsidRPr="00503FE4" w:rsidRDefault="0046287A" w:rsidP="00ED0EEF">
            <w:pPr>
              <w:spacing w:before="80" w:after="120"/>
              <w:jc w:val="both"/>
              <w:rPr>
                <w:rFonts w:ascii="Arial" w:hAnsi="Arial" w:cs="Arial"/>
                <w:b/>
                <w:szCs w:val="24"/>
                <w:lang w:val="en-GB"/>
              </w:rPr>
            </w:pPr>
            <w:proofErr w:type="gramStart"/>
            <w:r w:rsidRPr="00503FE4">
              <w:rPr>
                <w:rStyle w:val="normaltextrun"/>
                <w:rFonts w:ascii="Arial" w:eastAsiaTheme="majorEastAsia" w:hAnsi="Arial" w:cs="Arial"/>
                <w:iCs/>
                <w:szCs w:val="24"/>
                <w:shd w:val="clear" w:color="auto" w:fill="FFFFFF"/>
              </w:rPr>
              <w:t>Adhere to</w:t>
            </w:r>
            <w:proofErr w:type="gramEnd"/>
            <w:r w:rsidRPr="00503FE4">
              <w:rPr>
                <w:rStyle w:val="normaltextrun"/>
                <w:rFonts w:ascii="Arial" w:eastAsiaTheme="majorEastAsia" w:hAnsi="Arial" w:cs="Arial"/>
                <w:iCs/>
                <w:szCs w:val="24"/>
                <w:shd w:val="clear" w:color="auto" w:fill="FFFFFF"/>
              </w:rPr>
              <w:t xml:space="preserve"> the council’s safeguarding policies and procedures and undertake relevant training </w:t>
            </w:r>
            <w:proofErr w:type="gramStart"/>
            <w:r w:rsidRPr="00503FE4">
              <w:rPr>
                <w:rStyle w:val="normaltextrun"/>
                <w:rFonts w:ascii="Arial" w:eastAsiaTheme="majorEastAsia" w:hAnsi="Arial" w:cs="Arial"/>
                <w:iCs/>
                <w:szCs w:val="24"/>
                <w:shd w:val="clear" w:color="auto" w:fill="FFFFFF"/>
              </w:rPr>
              <w:t>in order to</w:t>
            </w:r>
            <w:proofErr w:type="gramEnd"/>
            <w:r w:rsidRPr="00503FE4">
              <w:rPr>
                <w:rStyle w:val="normaltextrun"/>
                <w:rFonts w:ascii="Arial" w:eastAsiaTheme="majorEastAsia" w:hAnsi="Arial" w:cs="Arial"/>
                <w:iCs/>
                <w:szCs w:val="24"/>
                <w:shd w:val="clear" w:color="auto" w:fill="FFFFFF"/>
              </w:rPr>
              <w:t xml:space="preserve"> help protect children and adults at risk of harm within the borough.</w:t>
            </w:r>
            <w:r w:rsidRPr="00503FE4">
              <w:rPr>
                <w:rStyle w:val="eop"/>
                <w:rFonts w:ascii="Arial" w:eastAsiaTheme="majorEastAsia" w:hAnsi="Arial" w:cs="Arial"/>
                <w:szCs w:val="24"/>
                <w:shd w:val="clear" w:color="auto" w:fill="FFFFFF"/>
              </w:rPr>
              <w:t> </w:t>
            </w:r>
          </w:p>
        </w:tc>
      </w:tr>
      <w:tr w:rsidR="0046287A" w:rsidRPr="00503FE4" w14:paraId="009D8FE2" w14:textId="77777777" w:rsidTr="297D9C1C">
        <w:tc>
          <w:tcPr>
            <w:tcW w:w="2500" w:type="dxa"/>
          </w:tcPr>
          <w:p w14:paraId="76BBC89C" w14:textId="346F818B" w:rsidR="0046287A" w:rsidRPr="00503FE4" w:rsidRDefault="0046287A" w:rsidP="00ED0EEF">
            <w:pPr>
              <w:tabs>
                <w:tab w:val="left" w:pos="-1440"/>
              </w:tabs>
              <w:spacing w:before="120" w:after="120"/>
              <w:ind w:right="175"/>
              <w:jc w:val="right"/>
              <w:rPr>
                <w:rFonts w:ascii="Arial" w:hAnsi="Arial" w:cs="Arial"/>
                <w:szCs w:val="24"/>
                <w:lang w:val="en-GB"/>
              </w:rPr>
            </w:pPr>
            <w:r>
              <w:rPr>
                <w:rFonts w:ascii="Arial" w:hAnsi="Arial" w:cs="Arial"/>
                <w:szCs w:val="24"/>
                <w:lang w:val="en-GB"/>
              </w:rPr>
              <w:t>16.</w:t>
            </w:r>
          </w:p>
        </w:tc>
        <w:tc>
          <w:tcPr>
            <w:tcW w:w="6804" w:type="dxa"/>
          </w:tcPr>
          <w:p w14:paraId="1D0BF22C" w14:textId="77777777" w:rsidR="0046287A" w:rsidRPr="00503FE4" w:rsidRDefault="0046287A" w:rsidP="00ED0EEF">
            <w:pPr>
              <w:tabs>
                <w:tab w:val="left" w:pos="-1440"/>
              </w:tabs>
              <w:spacing w:before="120"/>
              <w:ind w:left="-17"/>
              <w:jc w:val="both"/>
              <w:rPr>
                <w:rFonts w:ascii="Arial" w:hAnsi="Arial" w:cs="Arial"/>
                <w:b/>
                <w:szCs w:val="24"/>
                <w:lang w:val="en-GB"/>
              </w:rPr>
            </w:pPr>
            <w:r w:rsidRPr="00503FE4">
              <w:rPr>
                <w:rFonts w:ascii="Arial" w:hAnsi="Arial" w:cs="Arial"/>
                <w:b/>
                <w:szCs w:val="24"/>
                <w:lang w:val="en-GB"/>
              </w:rPr>
              <w:t>Additional Duties</w:t>
            </w:r>
          </w:p>
          <w:p w14:paraId="6E56523B" w14:textId="77777777" w:rsidR="0046287A" w:rsidRPr="00503FE4" w:rsidRDefault="0046287A" w:rsidP="00ED0EEF">
            <w:pPr>
              <w:tabs>
                <w:tab w:val="left" w:pos="-1440"/>
              </w:tabs>
              <w:spacing w:before="80" w:after="120"/>
              <w:ind w:left="-17"/>
              <w:jc w:val="both"/>
              <w:rPr>
                <w:rFonts w:ascii="Arial" w:hAnsi="Arial" w:cs="Arial"/>
                <w:szCs w:val="24"/>
                <w:lang w:val="en-GB"/>
              </w:rPr>
            </w:pPr>
            <w:r w:rsidRPr="00503FE4">
              <w:rPr>
                <w:rFonts w:ascii="Arial" w:hAnsi="Arial" w:cs="Arial"/>
                <w:szCs w:val="24"/>
                <w:lang w:val="en-GB"/>
              </w:rPr>
              <w:t>To undertake any additional duties of a similar level of responsibility as may be required from time to time.</w:t>
            </w:r>
          </w:p>
        </w:tc>
      </w:tr>
      <w:tr w:rsidR="0046287A" w:rsidRPr="00503FE4" w14:paraId="436DD165" w14:textId="77777777" w:rsidTr="297D9C1C">
        <w:trPr>
          <w:trHeight w:val="466"/>
        </w:trPr>
        <w:tc>
          <w:tcPr>
            <w:tcW w:w="9304" w:type="dxa"/>
            <w:gridSpan w:val="2"/>
          </w:tcPr>
          <w:p w14:paraId="37A57AB0" w14:textId="77777777" w:rsidR="0046287A" w:rsidRDefault="0046287A" w:rsidP="00ED0EEF">
            <w:pPr>
              <w:spacing w:before="120" w:after="120"/>
              <w:jc w:val="both"/>
              <w:rPr>
                <w:rFonts w:ascii="Arial" w:hAnsi="Arial" w:cs="Arial"/>
                <w:b/>
                <w:szCs w:val="24"/>
                <w:lang w:val="en-GB"/>
              </w:rPr>
            </w:pPr>
            <w:r w:rsidRPr="00503FE4">
              <w:rPr>
                <w:rFonts w:ascii="Arial" w:hAnsi="Arial" w:cs="Arial"/>
                <w:b/>
                <w:szCs w:val="24"/>
                <w:lang w:val="en-GB"/>
              </w:rPr>
              <w:t xml:space="preserve">OTHER CONDITIONS: </w:t>
            </w:r>
          </w:p>
          <w:p w14:paraId="60735417" w14:textId="77777777" w:rsidR="0046287A" w:rsidRPr="00503FE4" w:rsidRDefault="0046287A" w:rsidP="00ED0EEF">
            <w:pPr>
              <w:spacing w:before="120" w:after="120"/>
              <w:jc w:val="both"/>
              <w:rPr>
                <w:rFonts w:ascii="Arial" w:hAnsi="Arial" w:cs="Arial"/>
                <w:szCs w:val="24"/>
                <w:lang w:val="en-GB"/>
              </w:rPr>
            </w:pPr>
            <w:r>
              <w:rPr>
                <w:rFonts w:ascii="Arial" w:hAnsi="Arial" w:cs="Arial"/>
                <w:szCs w:val="24"/>
                <w:lang w:val="en-GB"/>
              </w:rPr>
              <w:t>June 2025</w:t>
            </w:r>
          </w:p>
        </w:tc>
      </w:tr>
    </w:tbl>
    <w:p w14:paraId="6706DDC4" w14:textId="20921AFA" w:rsidR="0046287A" w:rsidRPr="00503FE4" w:rsidRDefault="0046287A" w:rsidP="0046287A">
      <w:pPr>
        <w:rPr>
          <w:szCs w:val="24"/>
        </w:rPr>
      </w:pPr>
      <w:r w:rsidRPr="00503FE4">
        <w:rPr>
          <w:szCs w:val="24"/>
        </w:rPr>
        <w:br w:type="page"/>
      </w:r>
      <w:r w:rsidRPr="00503FE4">
        <w:rPr>
          <w:noProof/>
          <w:szCs w:val="24"/>
        </w:rPr>
        <w:drawing>
          <wp:anchor distT="0" distB="0" distL="114300" distR="114300" simplePos="0" relativeHeight="251659264" behindDoc="1" locked="0" layoutInCell="1" allowOverlap="1" wp14:anchorId="340CE83E" wp14:editId="3F1CE834">
            <wp:simplePos x="0" y="0"/>
            <wp:positionH relativeFrom="column">
              <wp:posOffset>4605655</wp:posOffset>
            </wp:positionH>
            <wp:positionV relativeFrom="paragraph">
              <wp:posOffset>-153670</wp:posOffset>
            </wp:positionV>
            <wp:extent cx="1660525" cy="770255"/>
            <wp:effectExtent l="0" t="0" r="0" b="0"/>
            <wp:wrapNone/>
            <wp:docPr id="1953096793" name="Picture 4"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96793" name="Picture 4" descr="A blue text on a white background&#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0525" cy="770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768C63" w14:textId="77777777" w:rsidR="0046287A" w:rsidRPr="00503FE4" w:rsidRDefault="0046287A" w:rsidP="0046287A">
      <w:pPr>
        <w:jc w:val="center"/>
        <w:rPr>
          <w:rFonts w:ascii="Arial" w:hAnsi="Arial" w:cs="Arial"/>
          <w:szCs w:val="24"/>
          <w:lang w:val="en-GB"/>
        </w:rPr>
      </w:pPr>
    </w:p>
    <w:p w14:paraId="17F45FD3" w14:textId="77777777" w:rsidR="0046287A" w:rsidRPr="006562AC" w:rsidRDefault="0046287A" w:rsidP="0046287A">
      <w:pPr>
        <w:jc w:val="center"/>
        <w:rPr>
          <w:rFonts w:ascii="Arial" w:hAnsi="Arial"/>
          <w:b/>
          <w:sz w:val="28"/>
          <w:szCs w:val="28"/>
        </w:rPr>
      </w:pPr>
    </w:p>
    <w:p w14:paraId="150CDB6D" w14:textId="77777777" w:rsidR="0046287A" w:rsidRPr="006562AC" w:rsidRDefault="0046287A" w:rsidP="0046287A">
      <w:pPr>
        <w:jc w:val="center"/>
        <w:rPr>
          <w:rFonts w:ascii="Arial" w:hAnsi="Arial"/>
          <w:b/>
          <w:sz w:val="28"/>
          <w:szCs w:val="28"/>
        </w:rPr>
      </w:pPr>
      <w:r w:rsidRPr="006562AC">
        <w:rPr>
          <w:rFonts w:ascii="Arial" w:hAnsi="Arial"/>
          <w:b/>
          <w:sz w:val="28"/>
          <w:szCs w:val="28"/>
        </w:rPr>
        <w:t>PERSON SPECIFICATION</w:t>
      </w:r>
    </w:p>
    <w:p w14:paraId="294A99CC" w14:textId="77777777" w:rsidR="0046287A" w:rsidRPr="00503FE4" w:rsidRDefault="0046287A" w:rsidP="0046287A">
      <w:pPr>
        <w:jc w:val="center"/>
        <w:rPr>
          <w:rFonts w:ascii="Arial" w:hAnsi="Arial"/>
          <w:noProof/>
          <w:szCs w:val="24"/>
        </w:rPr>
      </w:pPr>
    </w:p>
    <w:p w14:paraId="2DFAFF9A" w14:textId="77777777" w:rsidR="0046287A" w:rsidRPr="00503FE4" w:rsidRDefault="0046287A" w:rsidP="0046287A">
      <w:pPr>
        <w:jc w:val="center"/>
        <w:rPr>
          <w:rFonts w:ascii="Arial" w:hAnsi="Arial"/>
          <w:noProof/>
          <w:szCs w:val="24"/>
        </w:rPr>
      </w:pPr>
    </w:p>
    <w:tbl>
      <w:tblPr>
        <w:tblW w:w="9823"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235"/>
        <w:gridCol w:w="7588"/>
      </w:tblGrid>
      <w:tr w:rsidR="0046287A" w:rsidRPr="00503FE4" w14:paraId="45BD74B2" w14:textId="77777777" w:rsidTr="297D9C1C">
        <w:tc>
          <w:tcPr>
            <w:tcW w:w="2235" w:type="dxa"/>
            <w:vAlign w:val="center"/>
          </w:tcPr>
          <w:p w14:paraId="112C7E48" w14:textId="77777777" w:rsidR="0046287A" w:rsidRPr="00503FE4" w:rsidRDefault="0046287A" w:rsidP="00ED0EEF">
            <w:pPr>
              <w:spacing w:before="120" w:after="120"/>
              <w:rPr>
                <w:rFonts w:ascii="Arial" w:hAnsi="Arial"/>
                <w:b/>
                <w:szCs w:val="24"/>
              </w:rPr>
            </w:pPr>
            <w:r w:rsidRPr="00503FE4">
              <w:rPr>
                <w:rFonts w:ascii="Arial" w:hAnsi="Arial"/>
                <w:b/>
                <w:szCs w:val="24"/>
              </w:rPr>
              <w:t>JOB TITLE:</w:t>
            </w:r>
          </w:p>
        </w:tc>
        <w:tc>
          <w:tcPr>
            <w:tcW w:w="7588" w:type="dxa"/>
            <w:vAlign w:val="center"/>
          </w:tcPr>
          <w:p w14:paraId="72F540A2" w14:textId="6EA0BE39" w:rsidR="0046287A" w:rsidRPr="0046287A" w:rsidRDefault="0046287A" w:rsidP="0046287A">
            <w:pPr>
              <w:spacing w:before="120" w:after="120" w:line="256" w:lineRule="auto"/>
              <w:rPr>
                <w:rFonts w:ascii="Arial" w:hAnsi="Arial"/>
                <w:snapToGrid/>
                <w:kern w:val="2"/>
                <w:szCs w:val="24"/>
                <w14:ligatures w14:val="standardContextual"/>
              </w:rPr>
            </w:pPr>
            <w:r>
              <w:rPr>
                <w:rFonts w:ascii="Arial" w:hAnsi="Arial" w:cs="Arial"/>
                <w:b/>
                <w:kern w:val="2"/>
                <w:lang w:val="en-GB"/>
                <w14:ligatures w14:val="standardContextual"/>
              </w:rPr>
              <w:t>Business Support Assistant</w:t>
            </w:r>
          </w:p>
        </w:tc>
      </w:tr>
      <w:tr w:rsidR="0046287A" w:rsidRPr="00503FE4" w14:paraId="7171E0F9" w14:textId="77777777" w:rsidTr="297D9C1C">
        <w:tc>
          <w:tcPr>
            <w:tcW w:w="2235" w:type="dxa"/>
            <w:vAlign w:val="center"/>
          </w:tcPr>
          <w:p w14:paraId="1032B599" w14:textId="77777777" w:rsidR="0046287A" w:rsidRPr="00503FE4" w:rsidRDefault="0046287A" w:rsidP="00ED0EEF">
            <w:pPr>
              <w:spacing w:before="120" w:after="120"/>
              <w:rPr>
                <w:rFonts w:ascii="Arial" w:hAnsi="Arial"/>
                <w:b/>
                <w:szCs w:val="24"/>
              </w:rPr>
            </w:pPr>
            <w:r w:rsidRPr="00503FE4">
              <w:rPr>
                <w:rFonts w:ascii="Arial" w:hAnsi="Arial"/>
                <w:b/>
                <w:szCs w:val="24"/>
              </w:rPr>
              <w:t>POST NUMBER:</w:t>
            </w:r>
          </w:p>
        </w:tc>
        <w:tc>
          <w:tcPr>
            <w:tcW w:w="7588" w:type="dxa"/>
            <w:vAlign w:val="center"/>
          </w:tcPr>
          <w:p w14:paraId="046D5566" w14:textId="72DA9AE2" w:rsidR="0046287A" w:rsidRPr="00503FE4" w:rsidRDefault="297D9C1C" w:rsidP="297D9C1C">
            <w:pPr>
              <w:spacing w:before="120" w:after="120"/>
              <w:rPr>
                <w:rFonts w:ascii="Arial" w:hAnsi="Arial"/>
              </w:rPr>
            </w:pPr>
            <w:r w:rsidRPr="297D9C1C">
              <w:rPr>
                <w:rFonts w:ascii="Arial" w:hAnsi="Arial"/>
              </w:rPr>
              <w:t>7157A</w:t>
            </w:r>
          </w:p>
        </w:tc>
      </w:tr>
    </w:tbl>
    <w:p w14:paraId="38D0B621" w14:textId="77777777" w:rsidR="0046287A" w:rsidRPr="00503FE4" w:rsidRDefault="0046287A" w:rsidP="0046287A">
      <w:pPr>
        <w:jc w:val="both"/>
        <w:rPr>
          <w:rFonts w:ascii="Arial" w:hAnsi="Arial"/>
          <w:szCs w:val="24"/>
        </w:rPr>
      </w:pPr>
    </w:p>
    <w:p w14:paraId="39E7EBA0" w14:textId="77777777" w:rsidR="0046287A" w:rsidRPr="00503FE4" w:rsidRDefault="0046287A" w:rsidP="0046287A">
      <w:pPr>
        <w:jc w:val="both"/>
        <w:rPr>
          <w:rFonts w:ascii="Arial" w:hAnsi="Arial"/>
          <w:szCs w:val="24"/>
        </w:rPr>
      </w:pPr>
    </w:p>
    <w:tbl>
      <w:tblPr>
        <w:tblW w:w="983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943"/>
        <w:gridCol w:w="3604"/>
        <w:gridCol w:w="3284"/>
      </w:tblGrid>
      <w:tr w:rsidR="0046287A" w:rsidRPr="00503FE4" w14:paraId="5952B1A1" w14:textId="77777777" w:rsidTr="00ED0EEF">
        <w:tc>
          <w:tcPr>
            <w:tcW w:w="2943" w:type="dxa"/>
          </w:tcPr>
          <w:p w14:paraId="11473896" w14:textId="77777777" w:rsidR="0046287A" w:rsidRPr="00503FE4" w:rsidRDefault="0046287A" w:rsidP="00ED0EEF">
            <w:pPr>
              <w:spacing w:before="120" w:after="120"/>
              <w:jc w:val="both"/>
              <w:rPr>
                <w:rFonts w:ascii="Arial" w:hAnsi="Arial"/>
                <w:szCs w:val="24"/>
              </w:rPr>
            </w:pPr>
          </w:p>
        </w:tc>
        <w:tc>
          <w:tcPr>
            <w:tcW w:w="3604" w:type="dxa"/>
          </w:tcPr>
          <w:p w14:paraId="745295B3" w14:textId="77777777" w:rsidR="0046287A" w:rsidRPr="00503FE4" w:rsidRDefault="0046287A" w:rsidP="00ED0EEF">
            <w:pPr>
              <w:spacing w:before="120" w:after="120"/>
              <w:jc w:val="center"/>
              <w:rPr>
                <w:rFonts w:ascii="Arial" w:hAnsi="Arial"/>
                <w:b/>
                <w:szCs w:val="24"/>
              </w:rPr>
            </w:pPr>
            <w:r w:rsidRPr="00503FE4">
              <w:rPr>
                <w:rFonts w:ascii="Arial" w:hAnsi="Arial"/>
                <w:b/>
                <w:szCs w:val="24"/>
              </w:rPr>
              <w:t>Essential</w:t>
            </w:r>
          </w:p>
        </w:tc>
        <w:tc>
          <w:tcPr>
            <w:tcW w:w="3284" w:type="dxa"/>
          </w:tcPr>
          <w:p w14:paraId="1F45F19C" w14:textId="77777777" w:rsidR="0046287A" w:rsidRPr="00503FE4" w:rsidRDefault="0046287A" w:rsidP="00ED0EEF">
            <w:pPr>
              <w:spacing w:before="120" w:after="120"/>
              <w:jc w:val="center"/>
              <w:rPr>
                <w:rFonts w:ascii="Arial" w:hAnsi="Arial"/>
                <w:b/>
                <w:szCs w:val="24"/>
              </w:rPr>
            </w:pPr>
            <w:r w:rsidRPr="00503FE4">
              <w:rPr>
                <w:rFonts w:ascii="Arial" w:hAnsi="Arial"/>
                <w:b/>
                <w:szCs w:val="24"/>
              </w:rPr>
              <w:t>Desirable</w:t>
            </w:r>
          </w:p>
        </w:tc>
      </w:tr>
      <w:tr w:rsidR="0046287A" w:rsidRPr="00503FE4" w14:paraId="5F2471B7" w14:textId="77777777" w:rsidTr="00ED0EEF">
        <w:tc>
          <w:tcPr>
            <w:tcW w:w="2943" w:type="dxa"/>
          </w:tcPr>
          <w:p w14:paraId="54756406" w14:textId="77777777" w:rsidR="0046287A" w:rsidRPr="00503FE4" w:rsidRDefault="0046287A" w:rsidP="00ED0EEF">
            <w:pPr>
              <w:spacing w:before="120" w:after="120"/>
              <w:rPr>
                <w:rFonts w:ascii="Arial" w:hAnsi="Arial"/>
                <w:b/>
                <w:szCs w:val="24"/>
              </w:rPr>
            </w:pPr>
            <w:r w:rsidRPr="00503FE4">
              <w:rPr>
                <w:rFonts w:ascii="Arial" w:hAnsi="Arial"/>
                <w:b/>
                <w:szCs w:val="24"/>
              </w:rPr>
              <w:t>EDUCATION &amp; TRAINING/ QUALIFICATIONS</w:t>
            </w:r>
          </w:p>
        </w:tc>
        <w:tc>
          <w:tcPr>
            <w:tcW w:w="3604" w:type="dxa"/>
          </w:tcPr>
          <w:p w14:paraId="6254E3C9" w14:textId="77777777" w:rsidR="0046287A" w:rsidRPr="0046287A" w:rsidRDefault="0046287A" w:rsidP="0046287A">
            <w:pPr>
              <w:spacing w:before="120" w:after="120"/>
              <w:rPr>
                <w:rFonts w:ascii="Arial" w:hAnsi="Arial"/>
                <w:szCs w:val="24"/>
              </w:rPr>
            </w:pPr>
            <w:r w:rsidRPr="0046287A">
              <w:rPr>
                <w:rFonts w:ascii="Arial" w:hAnsi="Arial"/>
                <w:szCs w:val="24"/>
              </w:rPr>
              <w:t>Minimum 5 GCSE’s, (or equivalent) grade C or above (to include Math’s and English).</w:t>
            </w:r>
          </w:p>
          <w:p w14:paraId="6DB3728E" w14:textId="77777777" w:rsidR="0046287A" w:rsidRPr="0046287A" w:rsidRDefault="0046287A" w:rsidP="0046287A">
            <w:pPr>
              <w:spacing w:before="120" w:after="120"/>
              <w:rPr>
                <w:rFonts w:ascii="Arial" w:hAnsi="Arial"/>
                <w:szCs w:val="24"/>
              </w:rPr>
            </w:pPr>
            <w:r w:rsidRPr="0046287A">
              <w:rPr>
                <w:rFonts w:ascii="Arial" w:hAnsi="Arial"/>
                <w:szCs w:val="24"/>
              </w:rPr>
              <w:t>Keyboard skills - ability to produce file notes</w:t>
            </w:r>
          </w:p>
          <w:p w14:paraId="183E97F1" w14:textId="77777777" w:rsidR="0046287A" w:rsidRPr="0046287A" w:rsidRDefault="0046287A" w:rsidP="0046287A">
            <w:pPr>
              <w:spacing w:before="120" w:after="120"/>
              <w:rPr>
                <w:rFonts w:ascii="Arial" w:hAnsi="Arial"/>
                <w:szCs w:val="24"/>
              </w:rPr>
            </w:pPr>
            <w:r w:rsidRPr="0046287A">
              <w:rPr>
                <w:rFonts w:ascii="Arial" w:hAnsi="Arial"/>
                <w:szCs w:val="24"/>
              </w:rPr>
              <w:t>Basic IT Skills</w:t>
            </w:r>
          </w:p>
          <w:p w14:paraId="3457B0D3" w14:textId="77777777" w:rsidR="0046287A" w:rsidRPr="0046287A" w:rsidRDefault="0046287A" w:rsidP="0046287A">
            <w:pPr>
              <w:spacing w:before="120" w:after="120"/>
              <w:rPr>
                <w:rFonts w:ascii="Arial" w:hAnsi="Arial"/>
                <w:szCs w:val="24"/>
              </w:rPr>
            </w:pPr>
            <w:r w:rsidRPr="0046287A">
              <w:rPr>
                <w:rFonts w:ascii="Arial" w:hAnsi="Arial"/>
                <w:szCs w:val="24"/>
              </w:rPr>
              <w:t>Microsoft product knowledge.</w:t>
            </w:r>
          </w:p>
          <w:p w14:paraId="4E66C6F0" w14:textId="06FAE5F7" w:rsidR="0046287A" w:rsidRPr="00503FE4" w:rsidRDefault="0046287A" w:rsidP="00ED0EEF">
            <w:pPr>
              <w:spacing w:before="120" w:after="120"/>
              <w:rPr>
                <w:rFonts w:ascii="Arial" w:hAnsi="Arial"/>
                <w:szCs w:val="24"/>
              </w:rPr>
            </w:pPr>
          </w:p>
        </w:tc>
        <w:tc>
          <w:tcPr>
            <w:tcW w:w="3284" w:type="dxa"/>
          </w:tcPr>
          <w:p w14:paraId="462634B7" w14:textId="77777777" w:rsidR="0046287A" w:rsidRPr="0046287A" w:rsidRDefault="0046287A" w:rsidP="0046287A">
            <w:pPr>
              <w:spacing w:before="120" w:after="120"/>
              <w:rPr>
                <w:rFonts w:ascii="Arial" w:hAnsi="Arial"/>
                <w:szCs w:val="24"/>
              </w:rPr>
            </w:pPr>
            <w:r w:rsidRPr="0046287A">
              <w:rPr>
                <w:rFonts w:ascii="Arial" w:hAnsi="Arial"/>
                <w:szCs w:val="24"/>
              </w:rPr>
              <w:t>NVQ level 3 Customer Services</w:t>
            </w:r>
          </w:p>
          <w:p w14:paraId="42C128AC" w14:textId="77777777" w:rsidR="0046287A" w:rsidRPr="0046287A" w:rsidRDefault="0046287A" w:rsidP="0046287A">
            <w:pPr>
              <w:spacing w:before="120" w:after="120"/>
              <w:rPr>
                <w:rFonts w:ascii="Arial" w:hAnsi="Arial"/>
                <w:szCs w:val="24"/>
              </w:rPr>
            </w:pPr>
            <w:r w:rsidRPr="0046287A">
              <w:rPr>
                <w:rFonts w:ascii="Arial" w:hAnsi="Arial"/>
                <w:szCs w:val="24"/>
              </w:rPr>
              <w:t xml:space="preserve">Second language skills would be advantageous </w:t>
            </w:r>
          </w:p>
          <w:p w14:paraId="772EF2C5" w14:textId="71AE48A7" w:rsidR="0046287A" w:rsidRPr="00503FE4" w:rsidRDefault="0046287A" w:rsidP="00ED0EEF">
            <w:pPr>
              <w:spacing w:before="120" w:after="120"/>
              <w:jc w:val="both"/>
              <w:rPr>
                <w:rFonts w:ascii="Arial" w:hAnsi="Arial"/>
                <w:szCs w:val="24"/>
              </w:rPr>
            </w:pPr>
          </w:p>
        </w:tc>
      </w:tr>
      <w:tr w:rsidR="0046287A" w:rsidRPr="00503FE4" w14:paraId="2E6BF1BF" w14:textId="77777777" w:rsidTr="00ED0EEF">
        <w:tc>
          <w:tcPr>
            <w:tcW w:w="2943" w:type="dxa"/>
          </w:tcPr>
          <w:p w14:paraId="142B66F4" w14:textId="77777777" w:rsidR="0046287A" w:rsidRPr="00503FE4" w:rsidRDefault="0046287A" w:rsidP="00ED0EEF">
            <w:pPr>
              <w:spacing w:before="120" w:after="120"/>
              <w:jc w:val="both"/>
              <w:rPr>
                <w:rFonts w:ascii="Arial" w:hAnsi="Arial"/>
                <w:b/>
                <w:szCs w:val="24"/>
              </w:rPr>
            </w:pPr>
            <w:r w:rsidRPr="00503FE4">
              <w:rPr>
                <w:rFonts w:ascii="Arial" w:hAnsi="Arial"/>
                <w:b/>
                <w:szCs w:val="24"/>
              </w:rPr>
              <w:t>EXPERIENCE</w:t>
            </w:r>
          </w:p>
        </w:tc>
        <w:tc>
          <w:tcPr>
            <w:tcW w:w="3604" w:type="dxa"/>
          </w:tcPr>
          <w:p w14:paraId="651E26FF" w14:textId="77777777" w:rsidR="0046287A" w:rsidRPr="0046287A" w:rsidRDefault="0046287A" w:rsidP="0046287A">
            <w:pPr>
              <w:spacing w:before="120" w:after="120"/>
              <w:rPr>
                <w:rFonts w:ascii="Arial" w:hAnsi="Arial"/>
                <w:szCs w:val="24"/>
              </w:rPr>
            </w:pPr>
            <w:r w:rsidRPr="0046287A">
              <w:rPr>
                <w:rFonts w:ascii="Arial" w:hAnsi="Arial"/>
                <w:szCs w:val="24"/>
              </w:rPr>
              <w:t xml:space="preserve">Proven experience in a </w:t>
            </w:r>
            <w:proofErr w:type="gramStart"/>
            <w:r w:rsidRPr="0046287A">
              <w:rPr>
                <w:rFonts w:ascii="Arial" w:hAnsi="Arial"/>
                <w:szCs w:val="24"/>
              </w:rPr>
              <w:t>Customer</w:t>
            </w:r>
            <w:proofErr w:type="gramEnd"/>
            <w:r w:rsidRPr="0046287A">
              <w:rPr>
                <w:rFonts w:ascii="Arial" w:hAnsi="Arial"/>
                <w:szCs w:val="24"/>
              </w:rPr>
              <w:t xml:space="preserve"> service role.</w:t>
            </w:r>
          </w:p>
          <w:p w14:paraId="50CAEEE2" w14:textId="77777777" w:rsidR="0046287A" w:rsidRPr="0046287A" w:rsidRDefault="0046287A" w:rsidP="0046287A">
            <w:pPr>
              <w:spacing w:before="120" w:after="120"/>
              <w:rPr>
                <w:rFonts w:ascii="Arial" w:hAnsi="Arial"/>
                <w:szCs w:val="24"/>
              </w:rPr>
            </w:pPr>
            <w:r w:rsidRPr="0046287A">
              <w:rPr>
                <w:rFonts w:ascii="Arial" w:hAnsi="Arial"/>
                <w:szCs w:val="24"/>
              </w:rPr>
              <w:t>Proven experience of working within a team environment.</w:t>
            </w:r>
          </w:p>
          <w:p w14:paraId="143B43AC" w14:textId="77777777" w:rsidR="0046287A" w:rsidRPr="0046287A" w:rsidRDefault="0046287A" w:rsidP="0046287A">
            <w:pPr>
              <w:spacing w:before="120" w:after="120"/>
              <w:rPr>
                <w:rFonts w:ascii="Arial" w:hAnsi="Arial"/>
                <w:szCs w:val="24"/>
              </w:rPr>
            </w:pPr>
            <w:r w:rsidRPr="0046287A">
              <w:rPr>
                <w:rFonts w:ascii="Arial" w:hAnsi="Arial"/>
                <w:szCs w:val="24"/>
              </w:rPr>
              <w:t>Proven experience of working within local government and/or Import/Export field.</w:t>
            </w:r>
          </w:p>
          <w:p w14:paraId="409FE2B8" w14:textId="77777777" w:rsidR="0046287A" w:rsidRPr="0046287A" w:rsidRDefault="0046287A" w:rsidP="0046287A">
            <w:pPr>
              <w:spacing w:before="120" w:after="120"/>
              <w:rPr>
                <w:rFonts w:ascii="Arial" w:hAnsi="Arial"/>
                <w:szCs w:val="24"/>
              </w:rPr>
            </w:pPr>
            <w:r w:rsidRPr="0046287A">
              <w:rPr>
                <w:rFonts w:ascii="Arial" w:hAnsi="Arial"/>
                <w:szCs w:val="24"/>
              </w:rPr>
              <w:t>Experience in negotiation and debt recovery</w:t>
            </w:r>
          </w:p>
          <w:p w14:paraId="670CC97B" w14:textId="280F1179" w:rsidR="0046287A" w:rsidRPr="00503FE4" w:rsidRDefault="0046287A" w:rsidP="00ED0EEF">
            <w:pPr>
              <w:spacing w:before="120" w:after="120"/>
              <w:rPr>
                <w:rFonts w:ascii="Arial" w:hAnsi="Arial"/>
                <w:szCs w:val="24"/>
              </w:rPr>
            </w:pPr>
          </w:p>
        </w:tc>
        <w:tc>
          <w:tcPr>
            <w:tcW w:w="3284" w:type="dxa"/>
          </w:tcPr>
          <w:p w14:paraId="4E5BAF96" w14:textId="21DD62E9" w:rsidR="0046287A" w:rsidRPr="00503FE4" w:rsidRDefault="0046287A" w:rsidP="00ED0EEF">
            <w:pPr>
              <w:spacing w:before="120" w:after="120"/>
              <w:jc w:val="both"/>
              <w:rPr>
                <w:rFonts w:ascii="Arial" w:hAnsi="Arial"/>
                <w:szCs w:val="24"/>
              </w:rPr>
            </w:pPr>
            <w:r w:rsidRPr="0046287A">
              <w:rPr>
                <w:rFonts w:ascii="Arial" w:hAnsi="Arial"/>
                <w:szCs w:val="24"/>
              </w:rPr>
              <w:t>Knowledge of PHILLIS and IPAFF</w:t>
            </w:r>
          </w:p>
        </w:tc>
      </w:tr>
      <w:tr w:rsidR="0046287A" w:rsidRPr="00503FE4" w14:paraId="7421DDE8" w14:textId="77777777" w:rsidTr="00ED0EEF">
        <w:tc>
          <w:tcPr>
            <w:tcW w:w="2943" w:type="dxa"/>
          </w:tcPr>
          <w:p w14:paraId="7E260792" w14:textId="77777777" w:rsidR="0046287A" w:rsidRPr="00503FE4" w:rsidRDefault="0046287A" w:rsidP="00ED0EEF">
            <w:pPr>
              <w:spacing w:before="120" w:after="120"/>
              <w:rPr>
                <w:rFonts w:ascii="Arial" w:hAnsi="Arial"/>
                <w:b/>
                <w:szCs w:val="24"/>
              </w:rPr>
            </w:pPr>
            <w:r w:rsidRPr="00503FE4">
              <w:rPr>
                <w:rFonts w:ascii="Arial" w:hAnsi="Arial"/>
                <w:b/>
                <w:szCs w:val="24"/>
              </w:rPr>
              <w:t>SKILLS &amp; KNOWLEDGE</w:t>
            </w:r>
          </w:p>
          <w:p w14:paraId="13FD6E6B" w14:textId="77777777" w:rsidR="0046287A" w:rsidRPr="00503FE4" w:rsidRDefault="0046287A" w:rsidP="00ED0EEF">
            <w:pPr>
              <w:spacing w:before="120" w:after="120"/>
              <w:rPr>
                <w:rFonts w:ascii="Arial" w:hAnsi="Arial"/>
                <w:b/>
                <w:szCs w:val="24"/>
              </w:rPr>
            </w:pPr>
          </w:p>
          <w:p w14:paraId="5ABD1A78" w14:textId="77777777" w:rsidR="0046287A" w:rsidRPr="00503FE4" w:rsidRDefault="0046287A" w:rsidP="00ED0EEF">
            <w:pPr>
              <w:spacing w:before="120" w:after="120"/>
              <w:rPr>
                <w:rFonts w:ascii="Arial" w:hAnsi="Arial"/>
                <w:b/>
                <w:szCs w:val="24"/>
              </w:rPr>
            </w:pPr>
          </w:p>
          <w:p w14:paraId="23AD5F30" w14:textId="77777777" w:rsidR="0046287A" w:rsidRPr="00503FE4" w:rsidRDefault="0046287A" w:rsidP="00ED0EEF">
            <w:pPr>
              <w:spacing w:before="120" w:after="120"/>
              <w:rPr>
                <w:rFonts w:ascii="Arial" w:hAnsi="Arial"/>
                <w:b/>
                <w:szCs w:val="24"/>
              </w:rPr>
            </w:pPr>
          </w:p>
          <w:p w14:paraId="4D297600" w14:textId="77777777" w:rsidR="0046287A" w:rsidRPr="00503FE4" w:rsidRDefault="0046287A" w:rsidP="00ED0EEF">
            <w:pPr>
              <w:spacing w:before="120" w:after="120"/>
              <w:rPr>
                <w:rFonts w:ascii="Arial" w:hAnsi="Arial"/>
                <w:b/>
                <w:szCs w:val="24"/>
              </w:rPr>
            </w:pPr>
          </w:p>
          <w:p w14:paraId="4AA0B55E" w14:textId="77777777" w:rsidR="0046287A" w:rsidRPr="00503FE4" w:rsidRDefault="0046287A" w:rsidP="00ED0EEF">
            <w:pPr>
              <w:spacing w:before="120" w:after="120"/>
              <w:rPr>
                <w:rFonts w:ascii="Arial" w:hAnsi="Arial"/>
                <w:b/>
                <w:szCs w:val="24"/>
              </w:rPr>
            </w:pPr>
          </w:p>
          <w:p w14:paraId="125AA90C" w14:textId="77777777" w:rsidR="0046287A" w:rsidRPr="00503FE4" w:rsidRDefault="0046287A" w:rsidP="00ED0EEF">
            <w:pPr>
              <w:spacing w:before="120" w:after="120"/>
              <w:rPr>
                <w:rFonts w:ascii="Arial" w:hAnsi="Arial"/>
                <w:b/>
                <w:szCs w:val="24"/>
              </w:rPr>
            </w:pPr>
          </w:p>
          <w:p w14:paraId="58BA252F" w14:textId="46C51E4A" w:rsidR="0046287A" w:rsidRPr="00503FE4" w:rsidRDefault="0046287A" w:rsidP="00ED0EEF">
            <w:pPr>
              <w:spacing w:before="120" w:after="120"/>
              <w:rPr>
                <w:rFonts w:ascii="Arial" w:hAnsi="Arial"/>
                <w:b/>
                <w:szCs w:val="24"/>
              </w:rPr>
            </w:pPr>
          </w:p>
        </w:tc>
        <w:tc>
          <w:tcPr>
            <w:tcW w:w="3604" w:type="dxa"/>
          </w:tcPr>
          <w:p w14:paraId="5F0B5B18" w14:textId="77777777" w:rsidR="0046287A" w:rsidRPr="0046287A" w:rsidRDefault="0046287A" w:rsidP="0046287A">
            <w:pPr>
              <w:spacing w:before="120" w:after="120"/>
              <w:rPr>
                <w:rFonts w:ascii="Arial" w:hAnsi="Arial" w:cs="Arial"/>
                <w:szCs w:val="24"/>
              </w:rPr>
            </w:pPr>
            <w:r w:rsidRPr="0046287A">
              <w:rPr>
                <w:rFonts w:ascii="Arial" w:hAnsi="Arial" w:cs="Arial"/>
                <w:szCs w:val="24"/>
              </w:rPr>
              <w:t>Ability to handle a wide variety of customers from a very diverse background.</w:t>
            </w:r>
          </w:p>
          <w:p w14:paraId="51B28E25" w14:textId="77777777" w:rsidR="0046287A" w:rsidRPr="0046287A" w:rsidRDefault="0046287A" w:rsidP="0046287A">
            <w:pPr>
              <w:spacing w:before="120" w:after="120"/>
              <w:rPr>
                <w:rFonts w:ascii="Arial" w:hAnsi="Arial" w:cs="Arial"/>
                <w:szCs w:val="24"/>
              </w:rPr>
            </w:pPr>
            <w:r w:rsidRPr="0046287A">
              <w:rPr>
                <w:rFonts w:ascii="Arial" w:hAnsi="Arial" w:cs="Arial"/>
                <w:szCs w:val="24"/>
              </w:rPr>
              <w:t xml:space="preserve">Customer Service skills </w:t>
            </w:r>
            <w:proofErr w:type="gramStart"/>
            <w:r w:rsidRPr="0046287A">
              <w:rPr>
                <w:rFonts w:ascii="Arial" w:hAnsi="Arial" w:cs="Arial"/>
                <w:szCs w:val="24"/>
              </w:rPr>
              <w:t>both</w:t>
            </w:r>
            <w:proofErr w:type="gramEnd"/>
            <w:r w:rsidRPr="0046287A">
              <w:rPr>
                <w:rFonts w:ascii="Arial" w:hAnsi="Arial" w:cs="Arial"/>
                <w:szCs w:val="24"/>
              </w:rPr>
              <w:t xml:space="preserve"> verbal and written.</w:t>
            </w:r>
          </w:p>
          <w:p w14:paraId="4A04125C" w14:textId="77777777" w:rsidR="0046287A" w:rsidRPr="0046287A" w:rsidRDefault="0046287A" w:rsidP="0046287A">
            <w:pPr>
              <w:spacing w:before="120" w:after="120"/>
              <w:rPr>
                <w:rFonts w:ascii="Arial" w:hAnsi="Arial" w:cs="Arial"/>
                <w:szCs w:val="24"/>
              </w:rPr>
            </w:pPr>
            <w:r w:rsidRPr="0046287A">
              <w:rPr>
                <w:rFonts w:ascii="Arial" w:hAnsi="Arial" w:cs="Arial"/>
                <w:szCs w:val="24"/>
              </w:rPr>
              <w:t>Ability to make decisions under pressure.</w:t>
            </w:r>
          </w:p>
          <w:p w14:paraId="19412300" w14:textId="77777777" w:rsidR="0046287A" w:rsidRPr="0046287A" w:rsidRDefault="0046287A" w:rsidP="0046287A">
            <w:pPr>
              <w:spacing w:before="120" w:after="120"/>
              <w:rPr>
                <w:rFonts w:ascii="Arial" w:hAnsi="Arial" w:cs="Arial"/>
                <w:szCs w:val="24"/>
              </w:rPr>
            </w:pPr>
            <w:r w:rsidRPr="0046287A">
              <w:rPr>
                <w:rFonts w:ascii="Arial" w:hAnsi="Arial" w:cs="Arial"/>
                <w:szCs w:val="24"/>
              </w:rPr>
              <w:t>Ability to adapt approach to meet differing and diverse customer needs.</w:t>
            </w:r>
          </w:p>
          <w:p w14:paraId="7EE357FF" w14:textId="132467A3" w:rsidR="0046287A" w:rsidRPr="00503FE4" w:rsidRDefault="0046287A" w:rsidP="00ED0EEF">
            <w:pPr>
              <w:spacing w:before="120" w:after="120"/>
              <w:rPr>
                <w:rFonts w:ascii="Arial" w:hAnsi="Arial" w:cs="Arial"/>
                <w:szCs w:val="24"/>
              </w:rPr>
            </w:pPr>
            <w:r w:rsidRPr="0046287A">
              <w:rPr>
                <w:rFonts w:ascii="Arial" w:hAnsi="Arial" w:cs="Arial"/>
                <w:szCs w:val="24"/>
              </w:rPr>
              <w:t>Ability to deal with complex enquiries within tight time constraints.</w:t>
            </w:r>
          </w:p>
        </w:tc>
        <w:tc>
          <w:tcPr>
            <w:tcW w:w="3284" w:type="dxa"/>
          </w:tcPr>
          <w:p w14:paraId="72B3BB35" w14:textId="77777777" w:rsidR="0046287A" w:rsidRPr="00503FE4" w:rsidRDefault="0046287A" w:rsidP="00ED0EEF">
            <w:pPr>
              <w:spacing w:before="120" w:after="120"/>
              <w:ind w:left="318"/>
              <w:jc w:val="both"/>
              <w:rPr>
                <w:rFonts w:ascii="Arial" w:hAnsi="Arial"/>
                <w:szCs w:val="24"/>
              </w:rPr>
            </w:pPr>
          </w:p>
        </w:tc>
      </w:tr>
      <w:tr w:rsidR="0046287A" w:rsidRPr="00503FE4" w14:paraId="726CF212" w14:textId="77777777" w:rsidTr="00ED0EEF">
        <w:tc>
          <w:tcPr>
            <w:tcW w:w="2943" w:type="dxa"/>
          </w:tcPr>
          <w:p w14:paraId="524AFEA6" w14:textId="77777777" w:rsidR="0046287A" w:rsidRPr="00503FE4" w:rsidRDefault="0046287A" w:rsidP="00ED0EEF">
            <w:pPr>
              <w:pStyle w:val="Heading2"/>
              <w:spacing w:before="120" w:after="120"/>
              <w:jc w:val="both"/>
              <w:rPr>
                <w:szCs w:val="24"/>
              </w:rPr>
            </w:pPr>
            <w:r w:rsidRPr="00503FE4">
              <w:rPr>
                <w:szCs w:val="24"/>
              </w:rPr>
              <w:lastRenderedPageBreak/>
              <w:t>OTHER REQUIREMENTS</w:t>
            </w:r>
          </w:p>
        </w:tc>
        <w:tc>
          <w:tcPr>
            <w:tcW w:w="3604" w:type="dxa"/>
          </w:tcPr>
          <w:p w14:paraId="55073FA0" w14:textId="77777777" w:rsidR="0046287A" w:rsidRPr="0046287A" w:rsidRDefault="0046287A" w:rsidP="0046287A">
            <w:pPr>
              <w:spacing w:before="120" w:after="120"/>
              <w:rPr>
                <w:rFonts w:ascii="Arial" w:hAnsi="Arial" w:cs="Arial"/>
                <w:bCs/>
                <w:color w:val="000000"/>
                <w:szCs w:val="24"/>
                <w:shd w:val="clear" w:color="auto" w:fill="FFFFFF"/>
              </w:rPr>
            </w:pPr>
            <w:r w:rsidRPr="0046287A">
              <w:rPr>
                <w:rFonts w:ascii="Arial" w:hAnsi="Arial" w:cs="Arial"/>
                <w:bCs/>
                <w:color w:val="000000"/>
                <w:szCs w:val="24"/>
                <w:shd w:val="clear" w:color="auto" w:fill="FFFFFF"/>
              </w:rPr>
              <w:t>Proven team player</w:t>
            </w:r>
          </w:p>
          <w:p w14:paraId="1220BFA9" w14:textId="77777777" w:rsidR="0046287A" w:rsidRPr="0046287A" w:rsidRDefault="0046287A" w:rsidP="0046287A">
            <w:pPr>
              <w:spacing w:before="120" w:after="120"/>
              <w:rPr>
                <w:rFonts w:ascii="Arial" w:hAnsi="Arial" w:cs="Arial"/>
                <w:bCs/>
                <w:color w:val="000000"/>
                <w:szCs w:val="24"/>
                <w:shd w:val="clear" w:color="auto" w:fill="FFFFFF"/>
              </w:rPr>
            </w:pPr>
            <w:r w:rsidRPr="0046287A">
              <w:rPr>
                <w:rFonts w:ascii="Arial" w:hAnsi="Arial" w:cs="Arial"/>
                <w:bCs/>
                <w:color w:val="000000"/>
                <w:szCs w:val="24"/>
                <w:shd w:val="clear" w:color="auto" w:fill="FFFFFF"/>
              </w:rPr>
              <w:t>Ability to work and make decisions without referral.</w:t>
            </w:r>
          </w:p>
          <w:p w14:paraId="0D656467" w14:textId="77777777" w:rsidR="0046287A" w:rsidRPr="0046287A" w:rsidRDefault="0046287A" w:rsidP="0046287A">
            <w:pPr>
              <w:spacing w:before="120" w:after="120"/>
              <w:rPr>
                <w:rFonts w:ascii="Arial" w:hAnsi="Arial" w:cs="Arial"/>
                <w:bCs/>
                <w:color w:val="000000"/>
                <w:szCs w:val="24"/>
                <w:shd w:val="clear" w:color="auto" w:fill="FFFFFF"/>
              </w:rPr>
            </w:pPr>
            <w:r w:rsidRPr="0046287A">
              <w:rPr>
                <w:rFonts w:ascii="Arial" w:hAnsi="Arial" w:cs="Arial"/>
                <w:bCs/>
                <w:color w:val="000000"/>
                <w:szCs w:val="24"/>
                <w:shd w:val="clear" w:color="auto" w:fill="FFFFFF"/>
              </w:rPr>
              <w:t>Quick learner</w:t>
            </w:r>
          </w:p>
          <w:p w14:paraId="05C98B21" w14:textId="77777777" w:rsidR="0046287A" w:rsidRPr="0046287A" w:rsidRDefault="0046287A" w:rsidP="0046287A">
            <w:pPr>
              <w:spacing w:before="120" w:after="120"/>
              <w:rPr>
                <w:rFonts w:ascii="Arial" w:hAnsi="Arial" w:cs="Arial"/>
                <w:bCs/>
                <w:color w:val="000000"/>
                <w:szCs w:val="24"/>
                <w:shd w:val="clear" w:color="auto" w:fill="FFFFFF"/>
              </w:rPr>
            </w:pPr>
            <w:r w:rsidRPr="0046287A">
              <w:rPr>
                <w:rFonts w:ascii="Arial" w:hAnsi="Arial" w:cs="Arial"/>
                <w:bCs/>
                <w:color w:val="000000"/>
                <w:szCs w:val="24"/>
                <w:shd w:val="clear" w:color="auto" w:fill="FFFFFF"/>
              </w:rPr>
              <w:t>Bright and cheerful disposition.</w:t>
            </w:r>
          </w:p>
          <w:p w14:paraId="1FEB1DF3" w14:textId="77777777" w:rsidR="0046287A" w:rsidRPr="0046287A" w:rsidRDefault="0046287A" w:rsidP="0046287A">
            <w:pPr>
              <w:spacing w:before="120" w:after="120"/>
              <w:rPr>
                <w:rFonts w:ascii="Arial" w:hAnsi="Arial" w:cs="Arial"/>
                <w:bCs/>
                <w:color w:val="000000"/>
                <w:szCs w:val="24"/>
                <w:shd w:val="clear" w:color="auto" w:fill="FFFFFF"/>
              </w:rPr>
            </w:pPr>
            <w:r w:rsidRPr="0046287A">
              <w:rPr>
                <w:rFonts w:ascii="Arial" w:hAnsi="Arial" w:cs="Arial"/>
                <w:bCs/>
                <w:color w:val="000000"/>
                <w:szCs w:val="24"/>
                <w:shd w:val="clear" w:color="auto" w:fill="FFFFFF"/>
              </w:rPr>
              <w:t>Customer advocacy</w:t>
            </w:r>
          </w:p>
          <w:p w14:paraId="0CC7A8C2" w14:textId="19E8A628" w:rsidR="0046287A" w:rsidRPr="00503FE4" w:rsidRDefault="0046287A" w:rsidP="0046287A">
            <w:pPr>
              <w:spacing w:before="120" w:after="120"/>
              <w:rPr>
                <w:rFonts w:ascii="Arial" w:hAnsi="Arial" w:cs="Arial"/>
                <w:szCs w:val="24"/>
              </w:rPr>
            </w:pPr>
            <w:r w:rsidRPr="0046287A">
              <w:rPr>
                <w:rFonts w:ascii="Arial" w:hAnsi="Arial" w:cs="Arial"/>
                <w:bCs/>
                <w:color w:val="000000"/>
                <w:szCs w:val="24"/>
                <w:shd w:val="clear" w:color="auto" w:fill="FFFFFF"/>
              </w:rPr>
              <w:t>Ability to adapt to change</w:t>
            </w:r>
          </w:p>
        </w:tc>
        <w:tc>
          <w:tcPr>
            <w:tcW w:w="3284" w:type="dxa"/>
          </w:tcPr>
          <w:p w14:paraId="62A1C0C3" w14:textId="77777777" w:rsidR="0046287A" w:rsidRPr="00503FE4" w:rsidRDefault="0046287A" w:rsidP="00ED0EEF">
            <w:pPr>
              <w:spacing w:before="120" w:after="120"/>
              <w:ind w:left="318"/>
              <w:jc w:val="both"/>
              <w:rPr>
                <w:rFonts w:ascii="Arial" w:hAnsi="Arial"/>
                <w:szCs w:val="24"/>
              </w:rPr>
            </w:pPr>
          </w:p>
        </w:tc>
      </w:tr>
      <w:tr w:rsidR="0046287A" w:rsidRPr="00503FE4" w14:paraId="18373A41" w14:textId="77777777" w:rsidTr="0046287A">
        <w:trPr>
          <w:cantSplit/>
          <w:trHeight w:val="896"/>
        </w:trPr>
        <w:tc>
          <w:tcPr>
            <w:tcW w:w="9831" w:type="dxa"/>
            <w:gridSpan w:val="3"/>
          </w:tcPr>
          <w:p w14:paraId="588F98B2" w14:textId="77777777" w:rsidR="0046287A" w:rsidRPr="00503FE4" w:rsidRDefault="0046287A" w:rsidP="00ED0EEF">
            <w:pPr>
              <w:spacing w:before="120" w:after="120"/>
              <w:rPr>
                <w:rFonts w:ascii="Arial" w:hAnsi="Arial" w:cs="Arial"/>
                <w:szCs w:val="24"/>
              </w:rPr>
            </w:pPr>
            <w:r w:rsidRPr="00503FE4">
              <w:rPr>
                <w:rFonts w:ascii="Arial" w:hAnsi="Arial"/>
                <w:b/>
                <w:szCs w:val="24"/>
              </w:rPr>
              <w:t>OTHER ESSENTIAL REQUIREMENTS TO CARRY OUT POST:</w:t>
            </w:r>
            <w:r w:rsidRPr="00503FE4">
              <w:rPr>
                <w:rFonts w:ascii="Arial" w:hAnsi="Arial" w:cs="Arial"/>
                <w:szCs w:val="24"/>
              </w:rPr>
              <w:t xml:space="preserve">  </w:t>
            </w:r>
          </w:p>
          <w:p w14:paraId="4A396DD4" w14:textId="5ECF4954" w:rsidR="0046287A" w:rsidRPr="00411329" w:rsidRDefault="0046287A" w:rsidP="00ED0EEF">
            <w:pPr>
              <w:spacing w:before="120" w:after="120"/>
              <w:rPr>
                <w:rFonts w:ascii="Arial" w:hAnsi="Arial" w:cs="Arial"/>
                <w:szCs w:val="24"/>
              </w:rPr>
            </w:pPr>
          </w:p>
        </w:tc>
      </w:tr>
    </w:tbl>
    <w:p w14:paraId="19C29A18" w14:textId="77777777" w:rsidR="0046287A" w:rsidRDefault="0046287A" w:rsidP="0046287A">
      <w:pPr>
        <w:tabs>
          <w:tab w:val="left" w:pos="-1440"/>
        </w:tabs>
        <w:jc w:val="both"/>
        <w:rPr>
          <w:rFonts w:ascii="Arial" w:hAnsi="Arial" w:cs="Arial"/>
          <w:b/>
          <w:lang w:val="en-GB"/>
        </w:rPr>
      </w:pPr>
    </w:p>
    <w:p w14:paraId="599E5353" w14:textId="0AEA3482" w:rsidR="0046287A" w:rsidRDefault="0046287A" w:rsidP="0046287A">
      <w:pPr>
        <w:tabs>
          <w:tab w:val="left" w:pos="-1440"/>
        </w:tabs>
        <w:jc w:val="both"/>
        <w:rPr>
          <w:rFonts w:ascii="Arial" w:hAnsi="Arial" w:cs="Arial"/>
          <w:b/>
          <w:lang w:val="en-GB"/>
        </w:rPr>
      </w:pPr>
      <w:r>
        <w:rPr>
          <w:rFonts w:ascii="Arial" w:hAnsi="Arial" w:cs="Arial"/>
          <w:b/>
          <w:lang w:val="en-GB"/>
        </w:rPr>
        <w:br w:type="page"/>
      </w:r>
      <w:r>
        <w:rPr>
          <w:rFonts w:ascii="Arial" w:hAnsi="Arial" w:cs="Arial"/>
          <w:b/>
          <w:noProof/>
          <w:snapToGrid/>
          <w:lang w:val="en-GB" w:eastAsia="en-GB"/>
        </w:rPr>
        <w:drawing>
          <wp:anchor distT="0" distB="0" distL="114300" distR="114300" simplePos="0" relativeHeight="251661312" behindDoc="1" locked="0" layoutInCell="1" allowOverlap="1" wp14:anchorId="6E3651FC" wp14:editId="49939DE3">
            <wp:simplePos x="0" y="0"/>
            <wp:positionH relativeFrom="column">
              <wp:posOffset>4846320</wp:posOffset>
            </wp:positionH>
            <wp:positionV relativeFrom="paragraph">
              <wp:posOffset>-262255</wp:posOffset>
            </wp:positionV>
            <wp:extent cx="1482725" cy="1305560"/>
            <wp:effectExtent l="336233" t="254317" r="244157" b="263208"/>
            <wp:wrapNone/>
            <wp:docPr id="445203298" name="Picture 3"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203298" name="Picture 3" descr="A piece of a puzzl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3004481">
                      <a:off x="0" y="0"/>
                      <a:ext cx="1482725" cy="1305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EF715E" w14:textId="77777777" w:rsidR="0046287A" w:rsidRDefault="0046287A" w:rsidP="0046287A">
      <w:pPr>
        <w:tabs>
          <w:tab w:val="left" w:pos="-1440"/>
        </w:tabs>
        <w:jc w:val="both"/>
        <w:rPr>
          <w:rFonts w:ascii="Arial" w:hAnsi="Arial" w:cs="Arial"/>
          <w:b/>
          <w:lang w:val="en-GB"/>
        </w:rPr>
      </w:pPr>
    </w:p>
    <w:p w14:paraId="61DCF14C" w14:textId="1670E4CA" w:rsidR="0046287A" w:rsidRDefault="0046287A" w:rsidP="0046287A">
      <w:pPr>
        <w:tabs>
          <w:tab w:val="left" w:pos="-1440"/>
        </w:tabs>
        <w:jc w:val="both"/>
        <w:rPr>
          <w:rFonts w:ascii="Arial" w:hAnsi="Arial" w:cs="Arial"/>
          <w:b/>
          <w:lang w:val="en-GB"/>
        </w:rPr>
      </w:pPr>
      <w:r>
        <w:rPr>
          <w:noProof/>
        </w:rPr>
        <w:drawing>
          <wp:anchor distT="0" distB="0" distL="114300" distR="114300" simplePos="0" relativeHeight="251660288" behindDoc="1" locked="0" layoutInCell="1" allowOverlap="1" wp14:anchorId="34F42AFB" wp14:editId="2F96DC71">
            <wp:simplePos x="0" y="0"/>
            <wp:positionH relativeFrom="column">
              <wp:posOffset>-916305</wp:posOffset>
            </wp:positionH>
            <wp:positionV relativeFrom="paragraph">
              <wp:posOffset>4882515</wp:posOffset>
            </wp:positionV>
            <wp:extent cx="1266825" cy="1115695"/>
            <wp:effectExtent l="0" t="0" r="9525" b="8255"/>
            <wp:wrapNone/>
            <wp:docPr id="449051115" name="Picture 2"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51115" name="Picture 2" descr="A piece of a puzzl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6825" cy="1115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21DBC1" w14:textId="77777777" w:rsidR="0046287A" w:rsidRDefault="0046287A" w:rsidP="0046287A">
      <w:pPr>
        <w:tabs>
          <w:tab w:val="left" w:pos="-1440"/>
        </w:tabs>
        <w:jc w:val="both"/>
        <w:rPr>
          <w:rFonts w:ascii="Arial" w:hAnsi="Arial" w:cs="Arial"/>
          <w:b/>
          <w:lang w:val="en-GB"/>
        </w:rPr>
      </w:pPr>
    </w:p>
    <w:p w14:paraId="51F87193" w14:textId="77777777" w:rsidR="0046287A" w:rsidRDefault="0046287A" w:rsidP="0046287A">
      <w:pPr>
        <w:tabs>
          <w:tab w:val="left" w:pos="-1440"/>
        </w:tabs>
        <w:jc w:val="both"/>
        <w:rPr>
          <w:rFonts w:ascii="Arial" w:hAnsi="Arial" w:cs="Arial"/>
          <w:b/>
          <w:lang w:val="en-GB"/>
        </w:rPr>
      </w:pPr>
    </w:p>
    <w:p w14:paraId="4329F4FC" w14:textId="77777777" w:rsidR="0046287A" w:rsidRDefault="0046287A" w:rsidP="0046287A">
      <w:pPr>
        <w:tabs>
          <w:tab w:val="left" w:pos="-1440"/>
        </w:tabs>
        <w:jc w:val="both"/>
        <w:rPr>
          <w:rFonts w:ascii="Arial" w:hAnsi="Arial" w:cs="Arial"/>
          <w:b/>
          <w:lang w:val="en-GB"/>
        </w:rPr>
      </w:pPr>
    </w:p>
    <w:tbl>
      <w:tblPr>
        <w:tblpPr w:leftFromText="180" w:rightFromText="180" w:vertAnchor="page" w:horzAnchor="margin" w:tblpY="186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46287A" w:rsidRPr="00FF5F24" w14:paraId="41A79BB7" w14:textId="77777777" w:rsidTr="00ED0EEF">
        <w:tc>
          <w:tcPr>
            <w:tcW w:w="9464" w:type="dxa"/>
            <w:shd w:val="clear" w:color="auto" w:fill="237C90"/>
          </w:tcPr>
          <w:p w14:paraId="3BA8468E" w14:textId="77777777" w:rsidR="0046287A" w:rsidRPr="00FF5F24" w:rsidRDefault="0046287A" w:rsidP="00ED0EEF">
            <w:pPr>
              <w:tabs>
                <w:tab w:val="left" w:pos="-1440"/>
                <w:tab w:val="left" w:pos="1257"/>
              </w:tabs>
              <w:spacing w:before="120" w:after="120"/>
              <w:ind w:left="-17"/>
              <w:jc w:val="center"/>
              <w:rPr>
                <w:rFonts w:ascii="Arial" w:hAnsi="Arial" w:cs="Arial"/>
                <w:color w:val="FFFFFF"/>
                <w:sz w:val="28"/>
                <w:szCs w:val="28"/>
                <w:lang w:val="en-GB"/>
              </w:rPr>
            </w:pPr>
            <w:r w:rsidRPr="00FF5F24">
              <w:rPr>
                <w:rFonts w:ascii="Arial" w:hAnsi="Arial" w:cs="Arial"/>
                <w:color w:val="FFFFFF"/>
                <w:sz w:val="28"/>
                <w:szCs w:val="28"/>
                <w:lang w:val="en-GB"/>
              </w:rPr>
              <w:br w:type="page"/>
            </w:r>
            <w:r w:rsidRPr="00FF5F24">
              <w:rPr>
                <w:rFonts w:ascii="Arial" w:hAnsi="Arial" w:cs="Arial"/>
                <w:b/>
                <w:color w:val="FFFFFF"/>
                <w:sz w:val="28"/>
                <w:szCs w:val="28"/>
                <w:lang w:val="en-GB"/>
              </w:rPr>
              <w:t>KEY COMPETENCY AREAS</w:t>
            </w:r>
          </w:p>
        </w:tc>
      </w:tr>
      <w:tr w:rsidR="0046287A" w:rsidRPr="0072685E" w14:paraId="21C2C5A1" w14:textId="77777777" w:rsidTr="00ED0EEF">
        <w:trPr>
          <w:trHeight w:val="7341"/>
        </w:trPr>
        <w:tc>
          <w:tcPr>
            <w:tcW w:w="9464" w:type="dxa"/>
          </w:tcPr>
          <w:p w14:paraId="560D850F" w14:textId="77777777" w:rsidR="0046287A" w:rsidRDefault="0046287A" w:rsidP="00ED0EEF">
            <w:pPr>
              <w:tabs>
                <w:tab w:val="left" w:pos="-1440"/>
                <w:tab w:val="left" w:pos="1257"/>
              </w:tabs>
              <w:spacing w:before="240" w:after="240"/>
              <w:ind w:left="-17"/>
              <w:jc w:val="both"/>
              <w:rPr>
                <w:rFonts w:ascii="Arial" w:hAnsi="Arial" w:cs="Arial"/>
                <w:color w:val="000000"/>
                <w:szCs w:val="24"/>
                <w:lang w:val="en-GB"/>
              </w:rPr>
            </w:pPr>
            <w:r>
              <w:rPr>
                <w:rFonts w:ascii="Arial" w:hAnsi="Arial" w:cs="Arial"/>
                <w:color w:val="000000"/>
                <w:szCs w:val="24"/>
                <w:lang w:val="en-GB"/>
              </w:rPr>
              <w:t xml:space="preserve">Our Competency Framework has been developed and reviewed over several years </w:t>
            </w:r>
            <w:proofErr w:type="gramStart"/>
            <w:r>
              <w:rPr>
                <w:rFonts w:ascii="Arial" w:hAnsi="Arial" w:cs="Arial"/>
                <w:color w:val="000000"/>
                <w:szCs w:val="24"/>
                <w:lang w:val="en-GB"/>
              </w:rPr>
              <w:t>in order to</w:t>
            </w:r>
            <w:proofErr w:type="gramEnd"/>
            <w:r>
              <w:rPr>
                <w:rFonts w:ascii="Arial" w:hAnsi="Arial" w:cs="Arial"/>
                <w:color w:val="000000"/>
                <w:szCs w:val="24"/>
                <w:lang w:val="en-GB"/>
              </w:rPr>
              <w:t xml:space="preserve"> achieve a set of professional and key behaviours that our team display every day within our roles. </w:t>
            </w:r>
          </w:p>
          <w:p w14:paraId="5FB67886" w14:textId="77777777" w:rsidR="0046287A" w:rsidRDefault="0046287A" w:rsidP="00ED0EEF">
            <w:pPr>
              <w:tabs>
                <w:tab w:val="left" w:pos="-1440"/>
                <w:tab w:val="left" w:pos="1257"/>
              </w:tabs>
              <w:spacing w:before="240" w:after="240"/>
              <w:jc w:val="both"/>
              <w:rPr>
                <w:rFonts w:ascii="Arial" w:hAnsi="Arial" w:cs="Arial"/>
                <w:color w:val="000000"/>
                <w:szCs w:val="24"/>
                <w:lang w:val="en-GB"/>
              </w:rPr>
            </w:pPr>
            <w:r>
              <w:rPr>
                <w:rFonts w:ascii="Arial" w:hAnsi="Arial" w:cs="Arial"/>
                <w:color w:val="000000"/>
                <w:szCs w:val="24"/>
                <w:lang w:val="en-GB"/>
              </w:rPr>
              <w:t xml:space="preserve">It applies to every member of staff, regardless of their role or service that they work for. It considers best practice but also the level at which our team members work in different areas of their job. </w:t>
            </w:r>
            <w:proofErr w:type="gramStart"/>
            <w:r>
              <w:rPr>
                <w:rFonts w:ascii="Arial" w:hAnsi="Arial" w:cs="Arial"/>
                <w:color w:val="000000"/>
                <w:szCs w:val="24"/>
                <w:lang w:val="en-GB"/>
              </w:rPr>
              <w:t>So</w:t>
            </w:r>
            <w:proofErr w:type="gramEnd"/>
            <w:r>
              <w:rPr>
                <w:rFonts w:ascii="Arial" w:hAnsi="Arial" w:cs="Arial"/>
                <w:color w:val="000000"/>
                <w:szCs w:val="24"/>
                <w:lang w:val="en-GB"/>
              </w:rPr>
              <w:t xml:space="preserve"> although the competency itself will apply to all levels, how it is evidenced within the individual job role may vary.</w:t>
            </w:r>
          </w:p>
          <w:p w14:paraId="763A91FB" w14:textId="77777777" w:rsidR="0046287A" w:rsidRDefault="0046287A" w:rsidP="00ED0EEF">
            <w:pPr>
              <w:tabs>
                <w:tab w:val="left" w:pos="-1440"/>
                <w:tab w:val="left" w:pos="1257"/>
              </w:tabs>
              <w:spacing w:before="240" w:after="240"/>
              <w:jc w:val="both"/>
              <w:rPr>
                <w:rFonts w:ascii="Arial" w:hAnsi="Arial" w:cs="Arial"/>
                <w:color w:val="000000"/>
                <w:szCs w:val="24"/>
                <w:lang w:val="en-GB"/>
              </w:rPr>
            </w:pPr>
            <w:r>
              <w:rPr>
                <w:rFonts w:ascii="Arial" w:hAnsi="Arial" w:cs="Arial"/>
                <w:color w:val="000000"/>
                <w:szCs w:val="24"/>
                <w:lang w:val="en-GB"/>
              </w:rPr>
              <w:t>The competencies will be used for:</w:t>
            </w:r>
          </w:p>
          <w:p w14:paraId="3FFF3A34" w14:textId="77777777" w:rsidR="0046287A" w:rsidRDefault="0046287A" w:rsidP="00ED0EEF">
            <w:pPr>
              <w:tabs>
                <w:tab w:val="left" w:pos="-1440"/>
                <w:tab w:val="left" w:pos="1257"/>
              </w:tabs>
              <w:spacing w:before="240" w:after="240"/>
              <w:jc w:val="both"/>
              <w:rPr>
                <w:rFonts w:ascii="Arial" w:hAnsi="Arial" w:cs="Arial"/>
                <w:color w:val="000000"/>
                <w:szCs w:val="24"/>
                <w:lang w:val="en-GB"/>
              </w:rPr>
            </w:pPr>
            <w:r w:rsidRPr="0046102A">
              <w:rPr>
                <w:rFonts w:ascii="Arial" w:hAnsi="Arial" w:cs="Arial"/>
                <w:b/>
                <w:color w:val="237C90"/>
                <w:sz w:val="28"/>
                <w:szCs w:val="28"/>
                <w:lang w:val="en-GB"/>
              </w:rPr>
              <w:t>Recruitment and Selection</w:t>
            </w:r>
            <w:r>
              <w:rPr>
                <w:rFonts w:ascii="Arial" w:hAnsi="Arial" w:cs="Arial"/>
                <w:color w:val="000000"/>
                <w:szCs w:val="24"/>
                <w:lang w:val="en-GB"/>
              </w:rPr>
              <w:t xml:space="preserve"> – interview questions will be based on these key behaviours to ensure we are bringing the right people into the organisation.</w:t>
            </w:r>
          </w:p>
          <w:p w14:paraId="3D68A5A5" w14:textId="77777777" w:rsidR="0046287A" w:rsidRDefault="0046287A" w:rsidP="00ED0EEF">
            <w:pPr>
              <w:tabs>
                <w:tab w:val="left" w:pos="-1440"/>
                <w:tab w:val="left" w:pos="1257"/>
              </w:tabs>
              <w:spacing w:before="240" w:after="240"/>
              <w:jc w:val="both"/>
              <w:rPr>
                <w:rFonts w:ascii="Arial" w:hAnsi="Arial" w:cs="Arial"/>
                <w:color w:val="000000"/>
                <w:szCs w:val="24"/>
                <w:lang w:val="en-GB"/>
              </w:rPr>
            </w:pPr>
            <w:r w:rsidRPr="0046102A">
              <w:rPr>
                <w:rFonts w:ascii="Arial" w:hAnsi="Arial" w:cs="Arial"/>
                <w:b/>
                <w:color w:val="237C90"/>
                <w:sz w:val="28"/>
                <w:szCs w:val="28"/>
                <w:lang w:val="en-GB"/>
              </w:rPr>
              <w:t>Performance management including appraisals</w:t>
            </w:r>
            <w:r>
              <w:rPr>
                <w:rFonts w:ascii="Arial" w:hAnsi="Arial" w:cs="Arial"/>
                <w:color w:val="000000"/>
                <w:szCs w:val="24"/>
                <w:lang w:val="en-GB"/>
              </w:rPr>
              <w:t xml:space="preserve"> – to keep checking that we are all displaying the right behaviours that will ensure the success of the council’s aspirations</w:t>
            </w:r>
          </w:p>
          <w:p w14:paraId="72A79317" w14:textId="77777777" w:rsidR="0046287A" w:rsidRPr="0072685E" w:rsidRDefault="0046287A" w:rsidP="00ED0EEF">
            <w:pPr>
              <w:tabs>
                <w:tab w:val="left" w:pos="-1440"/>
                <w:tab w:val="left" w:pos="1257"/>
              </w:tabs>
              <w:spacing w:before="240" w:after="240"/>
              <w:jc w:val="both"/>
              <w:rPr>
                <w:rFonts w:ascii="Arial" w:hAnsi="Arial" w:cs="Arial"/>
                <w:color w:val="000000"/>
                <w:szCs w:val="24"/>
                <w:lang w:val="en-GB"/>
              </w:rPr>
            </w:pPr>
            <w:r w:rsidRPr="0046102A">
              <w:rPr>
                <w:rFonts w:ascii="Arial" w:hAnsi="Arial" w:cs="Arial"/>
                <w:b/>
                <w:color w:val="237C90"/>
                <w:sz w:val="28"/>
                <w:szCs w:val="28"/>
                <w:lang w:val="en-GB"/>
              </w:rPr>
              <w:t>Training and development</w:t>
            </w:r>
            <w:r>
              <w:rPr>
                <w:rFonts w:ascii="Arial" w:hAnsi="Arial" w:cs="Arial"/>
                <w:color w:val="000000"/>
                <w:szCs w:val="24"/>
                <w:lang w:val="en-GB"/>
              </w:rPr>
              <w:t xml:space="preserve"> – to help our teams and individuals focus on developing key behaviours and characteristics</w:t>
            </w:r>
          </w:p>
        </w:tc>
      </w:tr>
    </w:tbl>
    <w:p w14:paraId="48247719" w14:textId="77777777" w:rsidR="0046287A" w:rsidRDefault="0046287A" w:rsidP="0046287A"/>
    <w:p w14:paraId="39F9CA1B" w14:textId="77777777" w:rsidR="0046287A" w:rsidRDefault="0046287A" w:rsidP="0046287A"/>
    <w:p w14:paraId="3ECB4759" w14:textId="77777777" w:rsidR="0046287A" w:rsidRDefault="0046287A" w:rsidP="0046287A"/>
    <w:p w14:paraId="177CFD7F" w14:textId="15CFBA00" w:rsidR="0046287A" w:rsidRDefault="0046287A" w:rsidP="0046287A">
      <w:pPr>
        <w:ind w:hanging="812"/>
      </w:pPr>
      <w:r w:rsidRPr="00BD521C">
        <w:rPr>
          <w:noProof/>
          <w:snapToGrid/>
          <w:lang w:val="en-GB" w:eastAsia="en-GB"/>
        </w:rPr>
        <w:drawing>
          <wp:inline distT="0" distB="0" distL="0" distR="0" wp14:anchorId="1621B188" wp14:editId="513D168C">
            <wp:extent cx="5730875" cy="1934210"/>
            <wp:effectExtent l="0" t="0" r="3175" b="8890"/>
            <wp:docPr id="71520615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06151" name="Picture 1" descr="A screenshot of a comput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0875" cy="1934210"/>
                    </a:xfrm>
                    <a:prstGeom prst="rect">
                      <a:avLst/>
                    </a:prstGeom>
                    <a:noFill/>
                    <a:ln>
                      <a:noFill/>
                    </a:ln>
                  </pic:spPr>
                </pic:pic>
              </a:graphicData>
            </a:graphic>
          </wp:inline>
        </w:drawing>
      </w:r>
    </w:p>
    <w:p w14:paraId="782C7C71" w14:textId="77777777" w:rsidR="00A54E3E" w:rsidRDefault="00A54E3E"/>
    <w:sectPr w:rsidR="00A54E3E" w:rsidSect="0046287A">
      <w:footerReference w:type="default" r:id="rId14"/>
      <w:headerReference w:type="first" r:id="rId15"/>
      <w:footerReference w:type="first" r:id="rId16"/>
      <w:endnotePr>
        <w:numFmt w:val="decimal"/>
      </w:endnotePr>
      <w:pgSz w:w="11905" w:h="16837"/>
      <w:pgMar w:top="851" w:right="1440" w:bottom="851" w:left="1440" w:header="1298" w:footer="129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17A54" w14:textId="77777777" w:rsidR="00786CD3" w:rsidRDefault="00786CD3">
      <w:r>
        <w:separator/>
      </w:r>
    </w:p>
  </w:endnote>
  <w:endnote w:type="continuationSeparator" w:id="0">
    <w:p w14:paraId="292521CC" w14:textId="77777777" w:rsidR="00786CD3" w:rsidRDefault="00786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5B4A6" w14:textId="77777777" w:rsidR="0046287A" w:rsidRDefault="0046287A" w:rsidP="00B141F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90048" w14:textId="77777777" w:rsidR="0046287A" w:rsidRDefault="0046287A" w:rsidP="00B141F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B018E" w14:textId="77777777" w:rsidR="00786CD3" w:rsidRDefault="00786CD3">
      <w:r>
        <w:separator/>
      </w:r>
    </w:p>
  </w:footnote>
  <w:footnote w:type="continuationSeparator" w:id="0">
    <w:p w14:paraId="46D26353" w14:textId="77777777" w:rsidR="00786CD3" w:rsidRDefault="00786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EE6FE" w14:textId="53548A96" w:rsidR="0046287A" w:rsidRDefault="0046287A">
    <w:pPr>
      <w:pStyle w:val="Header"/>
    </w:pPr>
    <w:r>
      <w:rPr>
        <w:noProof/>
        <w:snapToGrid/>
        <w:sz w:val="20"/>
        <w:lang w:val="en-GB" w:eastAsia="en-GB"/>
      </w:rPr>
      <w:drawing>
        <wp:anchor distT="0" distB="0" distL="114300" distR="114300" simplePos="0" relativeHeight="251660288" behindDoc="1" locked="0" layoutInCell="1" allowOverlap="1" wp14:anchorId="6B5A39BE" wp14:editId="0BEE62E4">
          <wp:simplePos x="0" y="0"/>
          <wp:positionH relativeFrom="column">
            <wp:posOffset>4601845</wp:posOffset>
          </wp:positionH>
          <wp:positionV relativeFrom="paragraph">
            <wp:posOffset>-470535</wp:posOffset>
          </wp:positionV>
          <wp:extent cx="1600200" cy="742315"/>
          <wp:effectExtent l="0" t="0" r="0" b="635"/>
          <wp:wrapNone/>
          <wp:docPr id="9088679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742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sz w:val="20"/>
        <w:lang w:val="en-GB" w:eastAsia="en-GB"/>
      </w:rPr>
      <w:drawing>
        <wp:anchor distT="0" distB="0" distL="114300" distR="114300" simplePos="0" relativeHeight="251659264" behindDoc="1" locked="0" layoutInCell="1" allowOverlap="1" wp14:anchorId="7F66260E" wp14:editId="157107ED">
          <wp:simplePos x="0" y="0"/>
          <wp:positionH relativeFrom="column">
            <wp:posOffset>-312420</wp:posOffset>
          </wp:positionH>
          <wp:positionV relativeFrom="paragraph">
            <wp:posOffset>-480060</wp:posOffset>
          </wp:positionV>
          <wp:extent cx="1390650" cy="628650"/>
          <wp:effectExtent l="0" t="0" r="0" b="0"/>
          <wp:wrapTight wrapText="bothSides">
            <wp:wrapPolygon edited="0">
              <wp:start x="0" y="0"/>
              <wp:lineTo x="0" y="20945"/>
              <wp:lineTo x="21304" y="20945"/>
              <wp:lineTo x="21304" y="0"/>
              <wp:lineTo x="0" y="0"/>
            </wp:wrapPolygon>
          </wp:wrapTight>
          <wp:docPr id="18163861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0650"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E6F6B"/>
    <w:multiLevelType w:val="hybridMultilevel"/>
    <w:tmpl w:val="54DCD3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775103735">
    <w:abstractNumId w:val="1"/>
  </w:num>
  <w:num w:numId="2" w16cid:durableId="53504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87A"/>
    <w:rsid w:val="0046287A"/>
    <w:rsid w:val="00786CD3"/>
    <w:rsid w:val="00A54E3E"/>
    <w:rsid w:val="00AA7B70"/>
    <w:rsid w:val="00D56041"/>
    <w:rsid w:val="00EC48AC"/>
    <w:rsid w:val="297D9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D489C9"/>
  <w15:chartTrackingRefBased/>
  <w15:docId w15:val="{0BA36847-E7F3-45D3-A5A6-FC6F8B29A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87A"/>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4628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4628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28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28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28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28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8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8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8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8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28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28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28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28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2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87A"/>
    <w:rPr>
      <w:rFonts w:eastAsiaTheme="majorEastAsia" w:cstheme="majorBidi"/>
      <w:color w:val="272727" w:themeColor="text1" w:themeTint="D8"/>
    </w:rPr>
  </w:style>
  <w:style w:type="paragraph" w:styleId="Title">
    <w:name w:val="Title"/>
    <w:basedOn w:val="Normal"/>
    <w:next w:val="Normal"/>
    <w:link w:val="TitleChar"/>
    <w:uiPriority w:val="10"/>
    <w:qFormat/>
    <w:rsid w:val="004628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8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87A"/>
    <w:pPr>
      <w:spacing w:before="160"/>
      <w:jc w:val="center"/>
    </w:pPr>
    <w:rPr>
      <w:i/>
      <w:iCs/>
      <w:color w:val="404040" w:themeColor="text1" w:themeTint="BF"/>
    </w:rPr>
  </w:style>
  <w:style w:type="character" w:customStyle="1" w:styleId="QuoteChar">
    <w:name w:val="Quote Char"/>
    <w:basedOn w:val="DefaultParagraphFont"/>
    <w:link w:val="Quote"/>
    <w:uiPriority w:val="29"/>
    <w:rsid w:val="0046287A"/>
    <w:rPr>
      <w:i/>
      <w:iCs/>
      <w:color w:val="404040" w:themeColor="text1" w:themeTint="BF"/>
    </w:rPr>
  </w:style>
  <w:style w:type="paragraph" w:styleId="ListParagraph">
    <w:name w:val="List Paragraph"/>
    <w:basedOn w:val="Normal"/>
    <w:uiPriority w:val="34"/>
    <w:qFormat/>
    <w:rsid w:val="0046287A"/>
    <w:pPr>
      <w:ind w:left="720"/>
      <w:contextualSpacing/>
    </w:pPr>
  </w:style>
  <w:style w:type="character" w:styleId="IntenseEmphasis">
    <w:name w:val="Intense Emphasis"/>
    <w:basedOn w:val="DefaultParagraphFont"/>
    <w:uiPriority w:val="21"/>
    <w:qFormat/>
    <w:rsid w:val="0046287A"/>
    <w:rPr>
      <w:i/>
      <w:iCs/>
      <w:color w:val="0F4761" w:themeColor="accent1" w:themeShade="BF"/>
    </w:rPr>
  </w:style>
  <w:style w:type="paragraph" w:styleId="IntenseQuote">
    <w:name w:val="Intense Quote"/>
    <w:basedOn w:val="Normal"/>
    <w:next w:val="Normal"/>
    <w:link w:val="IntenseQuoteChar"/>
    <w:uiPriority w:val="30"/>
    <w:qFormat/>
    <w:rsid w:val="004628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87A"/>
    <w:rPr>
      <w:i/>
      <w:iCs/>
      <w:color w:val="0F4761" w:themeColor="accent1" w:themeShade="BF"/>
    </w:rPr>
  </w:style>
  <w:style w:type="character" w:styleId="IntenseReference">
    <w:name w:val="Intense Reference"/>
    <w:basedOn w:val="DefaultParagraphFont"/>
    <w:uiPriority w:val="32"/>
    <w:qFormat/>
    <w:rsid w:val="0046287A"/>
    <w:rPr>
      <w:b/>
      <w:bCs/>
      <w:smallCaps/>
      <w:color w:val="0F4761" w:themeColor="accent1" w:themeShade="BF"/>
      <w:spacing w:val="5"/>
    </w:rPr>
  </w:style>
  <w:style w:type="paragraph" w:styleId="Header">
    <w:name w:val="header"/>
    <w:basedOn w:val="Normal"/>
    <w:link w:val="HeaderChar"/>
    <w:rsid w:val="0046287A"/>
    <w:pPr>
      <w:tabs>
        <w:tab w:val="center" w:pos="4153"/>
        <w:tab w:val="right" w:pos="8306"/>
      </w:tabs>
    </w:pPr>
  </w:style>
  <w:style w:type="character" w:customStyle="1" w:styleId="HeaderChar">
    <w:name w:val="Header Char"/>
    <w:basedOn w:val="DefaultParagraphFont"/>
    <w:link w:val="Header"/>
    <w:rsid w:val="0046287A"/>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rsid w:val="0046287A"/>
    <w:pPr>
      <w:tabs>
        <w:tab w:val="center" w:pos="4153"/>
        <w:tab w:val="right" w:pos="8306"/>
      </w:tabs>
    </w:pPr>
  </w:style>
  <w:style w:type="character" w:customStyle="1" w:styleId="FooterChar">
    <w:name w:val="Footer Char"/>
    <w:basedOn w:val="DefaultParagraphFont"/>
    <w:link w:val="Footer"/>
    <w:rsid w:val="0046287A"/>
    <w:rPr>
      <w:rFonts w:ascii="Times New Roman" w:eastAsia="Times New Roman" w:hAnsi="Times New Roman" w:cs="Times New Roman"/>
      <w:snapToGrid w:val="0"/>
      <w:kern w:val="0"/>
      <w:szCs w:val="20"/>
      <w:lang w:val="en-US"/>
      <w14:ligatures w14:val="none"/>
    </w:rPr>
  </w:style>
  <w:style w:type="character" w:customStyle="1" w:styleId="normaltextrun">
    <w:name w:val="normaltextrun"/>
    <w:rsid w:val="0046287A"/>
  </w:style>
  <w:style w:type="character" w:customStyle="1" w:styleId="eop">
    <w:name w:val="eop"/>
    <w:rsid w:val="004628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2702">
      <w:bodyDiv w:val="1"/>
      <w:marLeft w:val="0"/>
      <w:marRight w:val="0"/>
      <w:marTop w:val="0"/>
      <w:marBottom w:val="0"/>
      <w:divBdr>
        <w:top w:val="none" w:sz="0" w:space="0" w:color="auto"/>
        <w:left w:val="none" w:sz="0" w:space="0" w:color="auto"/>
        <w:bottom w:val="none" w:sz="0" w:space="0" w:color="auto"/>
        <w:right w:val="none" w:sz="0" w:space="0" w:color="auto"/>
      </w:divBdr>
    </w:div>
    <w:div w:id="183592379">
      <w:bodyDiv w:val="1"/>
      <w:marLeft w:val="0"/>
      <w:marRight w:val="0"/>
      <w:marTop w:val="0"/>
      <w:marBottom w:val="0"/>
      <w:divBdr>
        <w:top w:val="none" w:sz="0" w:space="0" w:color="auto"/>
        <w:left w:val="none" w:sz="0" w:space="0" w:color="auto"/>
        <w:bottom w:val="none" w:sz="0" w:space="0" w:color="auto"/>
        <w:right w:val="none" w:sz="0" w:space="0" w:color="auto"/>
      </w:divBdr>
    </w:div>
    <w:div w:id="236481610">
      <w:bodyDiv w:val="1"/>
      <w:marLeft w:val="0"/>
      <w:marRight w:val="0"/>
      <w:marTop w:val="0"/>
      <w:marBottom w:val="0"/>
      <w:divBdr>
        <w:top w:val="none" w:sz="0" w:space="0" w:color="auto"/>
        <w:left w:val="none" w:sz="0" w:space="0" w:color="auto"/>
        <w:bottom w:val="none" w:sz="0" w:space="0" w:color="auto"/>
        <w:right w:val="none" w:sz="0" w:space="0" w:color="auto"/>
      </w:divBdr>
    </w:div>
    <w:div w:id="395517497">
      <w:bodyDiv w:val="1"/>
      <w:marLeft w:val="0"/>
      <w:marRight w:val="0"/>
      <w:marTop w:val="0"/>
      <w:marBottom w:val="0"/>
      <w:divBdr>
        <w:top w:val="none" w:sz="0" w:space="0" w:color="auto"/>
        <w:left w:val="none" w:sz="0" w:space="0" w:color="auto"/>
        <w:bottom w:val="none" w:sz="0" w:space="0" w:color="auto"/>
        <w:right w:val="none" w:sz="0" w:space="0" w:color="auto"/>
      </w:divBdr>
    </w:div>
    <w:div w:id="458498853">
      <w:bodyDiv w:val="1"/>
      <w:marLeft w:val="0"/>
      <w:marRight w:val="0"/>
      <w:marTop w:val="0"/>
      <w:marBottom w:val="0"/>
      <w:divBdr>
        <w:top w:val="none" w:sz="0" w:space="0" w:color="auto"/>
        <w:left w:val="none" w:sz="0" w:space="0" w:color="auto"/>
        <w:bottom w:val="none" w:sz="0" w:space="0" w:color="auto"/>
        <w:right w:val="none" w:sz="0" w:space="0" w:color="auto"/>
      </w:divBdr>
    </w:div>
    <w:div w:id="601836410">
      <w:bodyDiv w:val="1"/>
      <w:marLeft w:val="0"/>
      <w:marRight w:val="0"/>
      <w:marTop w:val="0"/>
      <w:marBottom w:val="0"/>
      <w:divBdr>
        <w:top w:val="none" w:sz="0" w:space="0" w:color="auto"/>
        <w:left w:val="none" w:sz="0" w:space="0" w:color="auto"/>
        <w:bottom w:val="none" w:sz="0" w:space="0" w:color="auto"/>
        <w:right w:val="none" w:sz="0" w:space="0" w:color="auto"/>
      </w:divBdr>
    </w:div>
    <w:div w:id="753622581">
      <w:bodyDiv w:val="1"/>
      <w:marLeft w:val="0"/>
      <w:marRight w:val="0"/>
      <w:marTop w:val="0"/>
      <w:marBottom w:val="0"/>
      <w:divBdr>
        <w:top w:val="none" w:sz="0" w:space="0" w:color="auto"/>
        <w:left w:val="none" w:sz="0" w:space="0" w:color="auto"/>
        <w:bottom w:val="none" w:sz="0" w:space="0" w:color="auto"/>
        <w:right w:val="none" w:sz="0" w:space="0" w:color="auto"/>
      </w:divBdr>
    </w:div>
    <w:div w:id="836577325">
      <w:bodyDiv w:val="1"/>
      <w:marLeft w:val="0"/>
      <w:marRight w:val="0"/>
      <w:marTop w:val="0"/>
      <w:marBottom w:val="0"/>
      <w:divBdr>
        <w:top w:val="none" w:sz="0" w:space="0" w:color="auto"/>
        <w:left w:val="none" w:sz="0" w:space="0" w:color="auto"/>
        <w:bottom w:val="none" w:sz="0" w:space="0" w:color="auto"/>
        <w:right w:val="none" w:sz="0" w:space="0" w:color="auto"/>
      </w:divBdr>
    </w:div>
    <w:div w:id="1006051795">
      <w:bodyDiv w:val="1"/>
      <w:marLeft w:val="0"/>
      <w:marRight w:val="0"/>
      <w:marTop w:val="0"/>
      <w:marBottom w:val="0"/>
      <w:divBdr>
        <w:top w:val="none" w:sz="0" w:space="0" w:color="auto"/>
        <w:left w:val="none" w:sz="0" w:space="0" w:color="auto"/>
        <w:bottom w:val="none" w:sz="0" w:space="0" w:color="auto"/>
        <w:right w:val="none" w:sz="0" w:space="0" w:color="auto"/>
      </w:divBdr>
    </w:div>
    <w:div w:id="1113208307">
      <w:bodyDiv w:val="1"/>
      <w:marLeft w:val="0"/>
      <w:marRight w:val="0"/>
      <w:marTop w:val="0"/>
      <w:marBottom w:val="0"/>
      <w:divBdr>
        <w:top w:val="none" w:sz="0" w:space="0" w:color="auto"/>
        <w:left w:val="none" w:sz="0" w:space="0" w:color="auto"/>
        <w:bottom w:val="none" w:sz="0" w:space="0" w:color="auto"/>
        <w:right w:val="none" w:sz="0" w:space="0" w:color="auto"/>
      </w:divBdr>
    </w:div>
    <w:div w:id="1409309856">
      <w:bodyDiv w:val="1"/>
      <w:marLeft w:val="0"/>
      <w:marRight w:val="0"/>
      <w:marTop w:val="0"/>
      <w:marBottom w:val="0"/>
      <w:divBdr>
        <w:top w:val="none" w:sz="0" w:space="0" w:color="auto"/>
        <w:left w:val="none" w:sz="0" w:space="0" w:color="auto"/>
        <w:bottom w:val="none" w:sz="0" w:space="0" w:color="auto"/>
        <w:right w:val="none" w:sz="0" w:space="0" w:color="auto"/>
      </w:divBdr>
    </w:div>
    <w:div w:id="1454326823">
      <w:bodyDiv w:val="1"/>
      <w:marLeft w:val="0"/>
      <w:marRight w:val="0"/>
      <w:marTop w:val="0"/>
      <w:marBottom w:val="0"/>
      <w:divBdr>
        <w:top w:val="none" w:sz="0" w:space="0" w:color="auto"/>
        <w:left w:val="none" w:sz="0" w:space="0" w:color="auto"/>
        <w:bottom w:val="none" w:sz="0" w:space="0" w:color="auto"/>
        <w:right w:val="none" w:sz="0" w:space="0" w:color="auto"/>
      </w:divBdr>
    </w:div>
    <w:div w:id="1514490869">
      <w:bodyDiv w:val="1"/>
      <w:marLeft w:val="0"/>
      <w:marRight w:val="0"/>
      <w:marTop w:val="0"/>
      <w:marBottom w:val="0"/>
      <w:divBdr>
        <w:top w:val="none" w:sz="0" w:space="0" w:color="auto"/>
        <w:left w:val="none" w:sz="0" w:space="0" w:color="auto"/>
        <w:bottom w:val="none" w:sz="0" w:space="0" w:color="auto"/>
        <w:right w:val="none" w:sz="0" w:space="0" w:color="auto"/>
      </w:divBdr>
    </w:div>
    <w:div w:id="1627544252">
      <w:bodyDiv w:val="1"/>
      <w:marLeft w:val="0"/>
      <w:marRight w:val="0"/>
      <w:marTop w:val="0"/>
      <w:marBottom w:val="0"/>
      <w:divBdr>
        <w:top w:val="none" w:sz="0" w:space="0" w:color="auto"/>
        <w:left w:val="none" w:sz="0" w:space="0" w:color="auto"/>
        <w:bottom w:val="none" w:sz="0" w:space="0" w:color="auto"/>
        <w:right w:val="none" w:sz="0" w:space="0" w:color="auto"/>
      </w:divBdr>
    </w:div>
    <w:div w:id="1818180087">
      <w:bodyDiv w:val="1"/>
      <w:marLeft w:val="0"/>
      <w:marRight w:val="0"/>
      <w:marTop w:val="0"/>
      <w:marBottom w:val="0"/>
      <w:divBdr>
        <w:top w:val="none" w:sz="0" w:space="0" w:color="auto"/>
        <w:left w:val="none" w:sz="0" w:space="0" w:color="auto"/>
        <w:bottom w:val="none" w:sz="0" w:space="0" w:color="auto"/>
        <w:right w:val="none" w:sz="0" w:space="0" w:color="auto"/>
      </w:divBdr>
    </w:div>
    <w:div w:id="1857573252">
      <w:bodyDiv w:val="1"/>
      <w:marLeft w:val="0"/>
      <w:marRight w:val="0"/>
      <w:marTop w:val="0"/>
      <w:marBottom w:val="0"/>
      <w:divBdr>
        <w:top w:val="none" w:sz="0" w:space="0" w:color="auto"/>
        <w:left w:val="none" w:sz="0" w:space="0" w:color="auto"/>
        <w:bottom w:val="none" w:sz="0" w:space="0" w:color="auto"/>
        <w:right w:val="none" w:sz="0" w:space="0" w:color="auto"/>
      </w:divBdr>
    </w:div>
    <w:div w:id="1919245699">
      <w:bodyDiv w:val="1"/>
      <w:marLeft w:val="0"/>
      <w:marRight w:val="0"/>
      <w:marTop w:val="0"/>
      <w:marBottom w:val="0"/>
      <w:divBdr>
        <w:top w:val="none" w:sz="0" w:space="0" w:color="auto"/>
        <w:left w:val="none" w:sz="0" w:space="0" w:color="auto"/>
        <w:bottom w:val="none" w:sz="0" w:space="0" w:color="auto"/>
        <w:right w:val="none" w:sz="0" w:space="0" w:color="auto"/>
      </w:divBdr>
    </w:div>
    <w:div w:id="1937594483">
      <w:bodyDiv w:val="1"/>
      <w:marLeft w:val="0"/>
      <w:marRight w:val="0"/>
      <w:marTop w:val="0"/>
      <w:marBottom w:val="0"/>
      <w:divBdr>
        <w:top w:val="none" w:sz="0" w:space="0" w:color="auto"/>
        <w:left w:val="none" w:sz="0" w:space="0" w:color="auto"/>
        <w:bottom w:val="none" w:sz="0" w:space="0" w:color="auto"/>
        <w:right w:val="none" w:sz="0" w:space="0" w:color="auto"/>
      </w:divBdr>
    </w:div>
    <w:div w:id="2024933477">
      <w:bodyDiv w:val="1"/>
      <w:marLeft w:val="0"/>
      <w:marRight w:val="0"/>
      <w:marTop w:val="0"/>
      <w:marBottom w:val="0"/>
      <w:divBdr>
        <w:top w:val="none" w:sz="0" w:space="0" w:color="auto"/>
        <w:left w:val="none" w:sz="0" w:space="0" w:color="auto"/>
        <w:bottom w:val="none" w:sz="0" w:space="0" w:color="auto"/>
        <w:right w:val="none" w:sz="0" w:space="0" w:color="auto"/>
      </w:divBdr>
    </w:div>
    <w:div w:id="207824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691F35-16AB-4F5D-AFB8-889440FB7B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6FC1FD-3C2C-4CB1-8528-D1113FC1D24B}">
  <ds:schemaRefs>
    <ds:schemaRef ds:uri="http://schemas.microsoft.com/sharepoint/v3/contenttype/forms"/>
  </ds:schemaRefs>
</ds:datastoreItem>
</file>

<file path=customXml/itemProps3.xml><?xml version="1.0" encoding="utf-8"?>
<ds:datastoreItem xmlns:ds="http://schemas.openxmlformats.org/officeDocument/2006/customXml" ds:itemID="{D377F1F7-02EA-4DA8-A58D-5830194B9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958</Words>
  <Characters>5464</Characters>
  <Application>Microsoft Office Word</Application>
  <DocSecurity>0</DocSecurity>
  <Lines>45</Lines>
  <Paragraphs>12</Paragraphs>
  <ScaleCrop>false</ScaleCrop>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Eloisa May</dc:creator>
  <cp:keywords/>
  <dc:description/>
  <cp:lastModifiedBy>Judy Janson</cp:lastModifiedBy>
  <cp:revision>2</cp:revision>
  <dcterms:created xsi:type="dcterms:W3CDTF">2025-12-03T10:32:00Z</dcterms:created>
  <dcterms:modified xsi:type="dcterms:W3CDTF">2025-12-03T10:32:00Z</dcterms:modified>
</cp:coreProperties>
</file>