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7212" w14:textId="77777777" w:rsidR="00EC2586" w:rsidRPr="008D59CC" w:rsidRDefault="00EC2586">
      <w:pPr>
        <w:rPr>
          <w:vanish/>
          <w:specVanish/>
        </w:rPr>
      </w:pPr>
    </w:p>
    <w:p w14:paraId="528A13AD" w14:textId="67DF27F5" w:rsidR="009D2690" w:rsidRDefault="008D59CC" w:rsidP="009D2690">
      <w:pPr>
        <w:jc w:val="center"/>
      </w:pPr>
      <w:r>
        <w:t xml:space="preserve"> </w:t>
      </w:r>
    </w:p>
    <w:p w14:paraId="1621A67F" w14:textId="77777777" w:rsidR="009D2690" w:rsidRDefault="009D2690" w:rsidP="009D2690">
      <w:pPr>
        <w:jc w:val="center"/>
      </w:pPr>
    </w:p>
    <w:p w14:paraId="23FD1707" w14:textId="77777777" w:rsidR="009D2690" w:rsidRDefault="009D2690" w:rsidP="009D2690">
      <w:pPr>
        <w:jc w:val="center"/>
      </w:pPr>
    </w:p>
    <w:p w14:paraId="3F69268F" w14:textId="77777777" w:rsidR="009D2690" w:rsidRDefault="009D2690" w:rsidP="009D2690">
      <w:pPr>
        <w:jc w:val="center"/>
      </w:pPr>
    </w:p>
    <w:p w14:paraId="3FF90C93" w14:textId="77777777" w:rsidR="009D2690" w:rsidRDefault="00D22605" w:rsidP="009D2690">
      <w:pPr>
        <w:jc w:val="center"/>
      </w:pPr>
      <w:r w:rsidRPr="00D22605">
        <w:rPr>
          <w:noProof/>
        </w:rPr>
        <w:drawing>
          <wp:inline distT="0" distB="0" distL="0" distR="0" wp14:anchorId="24830BB9" wp14:editId="526578CB">
            <wp:extent cx="2019182" cy="997657"/>
            <wp:effectExtent l="0" t="0" r="635" b="0"/>
            <wp:docPr id="2" name="Picture 2" descr="U:\ABC_logo_redesign201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BC_logo_redesign2018_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945" cy="1016809"/>
                    </a:xfrm>
                    <a:prstGeom prst="rect">
                      <a:avLst/>
                    </a:prstGeom>
                    <a:noFill/>
                    <a:ln>
                      <a:noFill/>
                    </a:ln>
                  </pic:spPr>
                </pic:pic>
              </a:graphicData>
            </a:graphic>
          </wp:inline>
        </w:drawing>
      </w:r>
    </w:p>
    <w:p w14:paraId="506427F6" w14:textId="77777777" w:rsidR="009D2690" w:rsidRDefault="009D2690" w:rsidP="009D2690">
      <w:pPr>
        <w:jc w:val="center"/>
      </w:pPr>
    </w:p>
    <w:p w14:paraId="2D5DE9ED" w14:textId="77777777" w:rsidR="009D2690" w:rsidRDefault="009D2690" w:rsidP="009D2690">
      <w:pPr>
        <w:jc w:val="center"/>
      </w:pPr>
    </w:p>
    <w:p w14:paraId="06E3EF9C" w14:textId="77777777" w:rsidR="009D2690" w:rsidRDefault="009D2690" w:rsidP="009D2690">
      <w:pPr>
        <w:jc w:val="center"/>
      </w:pPr>
    </w:p>
    <w:p w14:paraId="716BE439" w14:textId="77777777" w:rsidR="00D22605" w:rsidRDefault="00D22605" w:rsidP="009D2690">
      <w:pPr>
        <w:jc w:val="center"/>
        <w:rPr>
          <w:rFonts w:ascii="Arial" w:hAnsi="Arial" w:cs="Arial"/>
          <w:sz w:val="48"/>
          <w:szCs w:val="48"/>
        </w:rPr>
      </w:pPr>
    </w:p>
    <w:p w14:paraId="531F5385" w14:textId="77777777" w:rsidR="009D2690" w:rsidRPr="006E766E" w:rsidRDefault="009D2690" w:rsidP="009D2690">
      <w:pPr>
        <w:jc w:val="center"/>
        <w:rPr>
          <w:rFonts w:ascii="Arial" w:hAnsi="Arial" w:cs="Arial"/>
          <w:color w:val="003366"/>
          <w:sz w:val="48"/>
          <w:szCs w:val="48"/>
        </w:rPr>
      </w:pPr>
      <w:r w:rsidRPr="006E766E">
        <w:rPr>
          <w:rFonts w:ascii="Arial" w:hAnsi="Arial" w:cs="Arial"/>
          <w:color w:val="003366"/>
          <w:sz w:val="48"/>
          <w:szCs w:val="48"/>
        </w:rPr>
        <w:t>Safeguarding Policy</w:t>
      </w:r>
    </w:p>
    <w:p w14:paraId="73D3F60C" w14:textId="77777777" w:rsidR="00D22605" w:rsidRDefault="00D22605" w:rsidP="009D2690">
      <w:pPr>
        <w:jc w:val="center"/>
        <w:rPr>
          <w:rFonts w:ascii="Arial" w:hAnsi="Arial" w:cs="Arial"/>
          <w:sz w:val="36"/>
          <w:szCs w:val="36"/>
        </w:rPr>
      </w:pPr>
    </w:p>
    <w:p w14:paraId="2593174F" w14:textId="3DAEA780" w:rsidR="009D2690" w:rsidRPr="001D5C8D" w:rsidRDefault="002063B3" w:rsidP="009D2690">
      <w:pPr>
        <w:jc w:val="center"/>
        <w:rPr>
          <w:rFonts w:ascii="Arial" w:hAnsi="Arial" w:cs="Arial"/>
          <w:sz w:val="36"/>
          <w:szCs w:val="36"/>
        </w:rPr>
      </w:pPr>
      <w:r w:rsidRPr="008E12B0">
        <w:rPr>
          <w:rFonts w:ascii="Arial" w:hAnsi="Arial" w:cs="Arial"/>
          <w:color w:val="003366"/>
          <w:sz w:val="36"/>
          <w:szCs w:val="36"/>
        </w:rPr>
        <w:t>20</w:t>
      </w:r>
      <w:r w:rsidR="006E766E" w:rsidRPr="008E12B0">
        <w:rPr>
          <w:rFonts w:ascii="Arial" w:hAnsi="Arial" w:cs="Arial"/>
          <w:color w:val="003366"/>
          <w:sz w:val="36"/>
          <w:szCs w:val="36"/>
        </w:rPr>
        <w:t>2</w:t>
      </w:r>
      <w:r w:rsidR="00A74056">
        <w:rPr>
          <w:rFonts w:ascii="Arial" w:hAnsi="Arial" w:cs="Arial"/>
          <w:color w:val="003366"/>
          <w:sz w:val="36"/>
          <w:szCs w:val="36"/>
        </w:rPr>
        <w:t>5</w:t>
      </w:r>
      <w:r w:rsidR="003617E1" w:rsidRPr="008E12B0">
        <w:rPr>
          <w:rFonts w:ascii="Arial" w:hAnsi="Arial" w:cs="Arial"/>
          <w:color w:val="003366"/>
          <w:sz w:val="36"/>
          <w:szCs w:val="36"/>
        </w:rPr>
        <w:t>/2</w:t>
      </w:r>
      <w:r w:rsidR="00A74056">
        <w:rPr>
          <w:rFonts w:ascii="Arial" w:hAnsi="Arial" w:cs="Arial"/>
          <w:color w:val="003366"/>
          <w:sz w:val="36"/>
          <w:szCs w:val="36"/>
        </w:rPr>
        <w:t>6</w:t>
      </w:r>
    </w:p>
    <w:p w14:paraId="16F1E960" w14:textId="77777777" w:rsidR="009D2690" w:rsidRDefault="009D2690" w:rsidP="009D2690"/>
    <w:p w14:paraId="5992B9C7" w14:textId="77777777" w:rsidR="009D2690" w:rsidRDefault="009D2690" w:rsidP="009D2690"/>
    <w:p w14:paraId="6CEDE015" w14:textId="77777777" w:rsidR="009D2690" w:rsidRDefault="009D2690" w:rsidP="009D2690"/>
    <w:p w14:paraId="7CBA68D5" w14:textId="77777777" w:rsidR="009D2690" w:rsidRDefault="009D2690" w:rsidP="009D2690"/>
    <w:p w14:paraId="1654A01A" w14:textId="77777777" w:rsidR="009D2690" w:rsidRDefault="009D2690" w:rsidP="009D2690"/>
    <w:p w14:paraId="478ECE80" w14:textId="77777777" w:rsidR="009D2690" w:rsidRPr="001D5C8D" w:rsidRDefault="009D2690" w:rsidP="009D2690">
      <w:pPr>
        <w:rPr>
          <w:rFonts w:ascii="Arial" w:hAnsi="Arial" w:cs="Arial"/>
        </w:rPr>
      </w:pPr>
    </w:p>
    <w:p w14:paraId="4C94E229" w14:textId="77777777" w:rsidR="006E766E" w:rsidRDefault="006E766E" w:rsidP="009D2690">
      <w:pPr>
        <w:rPr>
          <w:rFonts w:ascii="Arial" w:hAnsi="Arial" w:cs="Arial"/>
        </w:rPr>
      </w:pPr>
    </w:p>
    <w:p w14:paraId="06B51AAF" w14:textId="77777777" w:rsidR="006E766E" w:rsidRDefault="006E766E" w:rsidP="009D2690">
      <w:pPr>
        <w:rPr>
          <w:rFonts w:ascii="Arial" w:hAnsi="Arial" w:cs="Arial"/>
        </w:rPr>
      </w:pPr>
    </w:p>
    <w:p w14:paraId="6CCD729B" w14:textId="77777777" w:rsidR="006E766E" w:rsidRDefault="006E766E" w:rsidP="009D2690">
      <w:pPr>
        <w:rPr>
          <w:rFonts w:ascii="Arial" w:hAnsi="Arial" w:cs="Arial"/>
        </w:rPr>
      </w:pPr>
    </w:p>
    <w:p w14:paraId="20B285A5" w14:textId="77777777" w:rsidR="006E766E" w:rsidRDefault="006E766E" w:rsidP="009D2690">
      <w:pPr>
        <w:rPr>
          <w:rFonts w:ascii="Arial" w:hAnsi="Arial" w:cs="Arial"/>
        </w:rPr>
      </w:pPr>
    </w:p>
    <w:p w14:paraId="7BBDBC9E" w14:textId="77777777" w:rsidR="006E766E" w:rsidRDefault="006E766E" w:rsidP="009D2690">
      <w:pPr>
        <w:rPr>
          <w:rFonts w:ascii="Arial" w:hAnsi="Arial" w:cs="Arial"/>
        </w:rPr>
      </w:pPr>
    </w:p>
    <w:p w14:paraId="38F9E3A6" w14:textId="77777777" w:rsidR="006E766E" w:rsidRDefault="006E766E" w:rsidP="009D2690">
      <w:pPr>
        <w:rPr>
          <w:rFonts w:ascii="Arial" w:hAnsi="Arial" w:cs="Arial"/>
        </w:rPr>
      </w:pPr>
    </w:p>
    <w:p w14:paraId="659F20A8" w14:textId="77777777" w:rsidR="006E766E" w:rsidRDefault="006E766E" w:rsidP="009D2690">
      <w:pPr>
        <w:rPr>
          <w:rFonts w:ascii="Arial" w:hAnsi="Arial" w:cs="Arial"/>
        </w:rPr>
      </w:pPr>
    </w:p>
    <w:p w14:paraId="24B4C691" w14:textId="77777777" w:rsidR="006E766E" w:rsidRDefault="006E766E" w:rsidP="009D2690">
      <w:pPr>
        <w:rPr>
          <w:rFonts w:ascii="Arial" w:hAnsi="Arial" w:cs="Arial"/>
        </w:rPr>
      </w:pPr>
    </w:p>
    <w:p w14:paraId="463273FB" w14:textId="77777777" w:rsidR="006E766E" w:rsidRDefault="006E766E" w:rsidP="009D2690">
      <w:pPr>
        <w:rPr>
          <w:rFonts w:ascii="Arial" w:hAnsi="Arial" w:cs="Arial"/>
        </w:rPr>
      </w:pPr>
    </w:p>
    <w:p w14:paraId="18982CB8" w14:textId="77777777" w:rsidR="006E766E" w:rsidRDefault="006E766E" w:rsidP="009D2690">
      <w:pPr>
        <w:rPr>
          <w:rFonts w:ascii="Arial" w:hAnsi="Arial" w:cs="Arial"/>
        </w:rPr>
      </w:pPr>
    </w:p>
    <w:p w14:paraId="20F83BBA" w14:textId="77777777" w:rsidR="006E766E" w:rsidRDefault="006E766E" w:rsidP="009D2690">
      <w:pPr>
        <w:rPr>
          <w:rFonts w:ascii="Arial" w:hAnsi="Arial" w:cs="Arial"/>
        </w:rPr>
      </w:pPr>
    </w:p>
    <w:p w14:paraId="6E1820D7" w14:textId="77777777" w:rsidR="006E766E" w:rsidRDefault="006E766E" w:rsidP="009D2690">
      <w:pPr>
        <w:rPr>
          <w:rFonts w:ascii="Arial" w:hAnsi="Arial" w:cs="Arial"/>
        </w:rPr>
      </w:pPr>
    </w:p>
    <w:p w14:paraId="2EB0C2E1" w14:textId="77777777" w:rsidR="006E766E" w:rsidRDefault="006E766E" w:rsidP="009D2690">
      <w:pPr>
        <w:rPr>
          <w:rFonts w:ascii="Arial" w:hAnsi="Arial" w:cs="Arial"/>
        </w:rPr>
      </w:pPr>
    </w:p>
    <w:p w14:paraId="4E31056F" w14:textId="77777777" w:rsidR="006E766E" w:rsidRDefault="006E766E" w:rsidP="009D2690">
      <w:pPr>
        <w:rPr>
          <w:rFonts w:ascii="Arial" w:hAnsi="Arial" w:cs="Arial"/>
        </w:rPr>
      </w:pPr>
    </w:p>
    <w:p w14:paraId="49AA490B" w14:textId="77777777" w:rsidR="006E766E" w:rsidRDefault="006E766E" w:rsidP="009D2690">
      <w:pPr>
        <w:rPr>
          <w:rFonts w:ascii="Arial" w:hAnsi="Arial" w:cs="Arial"/>
        </w:rPr>
      </w:pPr>
    </w:p>
    <w:p w14:paraId="24C0FD0B" w14:textId="77777777" w:rsidR="006E766E" w:rsidRDefault="006E766E" w:rsidP="009D2690">
      <w:pPr>
        <w:rPr>
          <w:rFonts w:ascii="Arial" w:hAnsi="Arial" w:cs="Arial"/>
        </w:rPr>
      </w:pPr>
    </w:p>
    <w:p w14:paraId="1AB864DE" w14:textId="77777777" w:rsidR="006E766E" w:rsidRDefault="006E766E" w:rsidP="009D2690">
      <w:pPr>
        <w:rPr>
          <w:rFonts w:ascii="Arial" w:hAnsi="Arial" w:cs="Arial"/>
        </w:rPr>
      </w:pPr>
    </w:p>
    <w:p w14:paraId="2F025245" w14:textId="77777777" w:rsidR="006E766E" w:rsidRDefault="006E766E" w:rsidP="009D2690">
      <w:pPr>
        <w:rPr>
          <w:rFonts w:ascii="Arial" w:hAnsi="Arial" w:cs="Arial"/>
        </w:rPr>
      </w:pPr>
    </w:p>
    <w:p w14:paraId="071AEEB2" w14:textId="738133D2" w:rsidR="009D2690" w:rsidRPr="001D5C8D" w:rsidRDefault="002B6D9D" w:rsidP="009D2690">
      <w:pPr>
        <w:rPr>
          <w:rFonts w:ascii="Arial" w:hAnsi="Arial" w:cs="Arial"/>
        </w:rPr>
      </w:pPr>
      <w:r>
        <w:rPr>
          <w:rFonts w:ascii="Arial" w:hAnsi="Arial" w:cs="Arial"/>
        </w:rPr>
        <w:t xml:space="preserve">Date: </w:t>
      </w:r>
      <w:r w:rsidR="00A74056">
        <w:rPr>
          <w:rFonts w:ascii="Arial" w:hAnsi="Arial" w:cs="Arial"/>
        </w:rPr>
        <w:t>September 2025</w:t>
      </w:r>
    </w:p>
    <w:p w14:paraId="2F43DD09" w14:textId="77777777" w:rsidR="009D2690" w:rsidRPr="001D5C8D" w:rsidRDefault="009D2690" w:rsidP="009D2690">
      <w:pPr>
        <w:rPr>
          <w:rFonts w:ascii="Arial" w:hAnsi="Arial" w:cs="Arial"/>
        </w:rPr>
      </w:pPr>
    </w:p>
    <w:p w14:paraId="598368DA" w14:textId="77777777" w:rsidR="009D2690" w:rsidRPr="001D5C8D" w:rsidRDefault="009D2690" w:rsidP="009D2690">
      <w:pPr>
        <w:rPr>
          <w:rFonts w:ascii="Arial" w:hAnsi="Arial" w:cs="Arial"/>
        </w:rPr>
      </w:pPr>
    </w:p>
    <w:p w14:paraId="11242646" w14:textId="77777777" w:rsidR="00A74056" w:rsidRDefault="009D2690" w:rsidP="009D2690">
      <w:pPr>
        <w:rPr>
          <w:rFonts w:ascii="Arial" w:hAnsi="Arial" w:cs="Arial"/>
        </w:rPr>
      </w:pPr>
      <w:r w:rsidRPr="001D5C8D">
        <w:rPr>
          <w:rFonts w:ascii="Arial" w:hAnsi="Arial" w:cs="Arial"/>
        </w:rPr>
        <w:t>Review date</w:t>
      </w:r>
      <w:r w:rsidR="00254F20">
        <w:rPr>
          <w:rFonts w:ascii="Arial" w:hAnsi="Arial" w:cs="Arial"/>
        </w:rPr>
        <w:t xml:space="preserve">: </w:t>
      </w:r>
      <w:r w:rsidR="00254F20" w:rsidRPr="00254F20">
        <w:rPr>
          <w:rFonts w:ascii="Arial" w:hAnsi="Arial" w:cs="Arial"/>
        </w:rPr>
        <w:t xml:space="preserve">September </w:t>
      </w:r>
      <w:r w:rsidR="00177B1A">
        <w:rPr>
          <w:rFonts w:ascii="Arial" w:hAnsi="Arial" w:cs="Arial"/>
        </w:rPr>
        <w:t>202</w:t>
      </w:r>
      <w:r w:rsidR="00A74056">
        <w:rPr>
          <w:rFonts w:ascii="Arial" w:hAnsi="Arial" w:cs="Arial"/>
        </w:rPr>
        <w:t>6</w:t>
      </w:r>
    </w:p>
    <w:p w14:paraId="215A5115" w14:textId="32DCF76A" w:rsidR="009D2690" w:rsidRPr="001D5C8D" w:rsidRDefault="009D2690" w:rsidP="009D2690">
      <w:pPr>
        <w:rPr>
          <w:rFonts w:ascii="Arial" w:hAnsi="Arial" w:cs="Arial"/>
        </w:rPr>
      </w:pPr>
    </w:p>
    <w:p w14:paraId="20E55CF6" w14:textId="77777777" w:rsidR="009D2690" w:rsidRDefault="009D2690">
      <w:r>
        <w:br w:type="page"/>
      </w:r>
    </w:p>
    <w:p w14:paraId="1A2C040A" w14:textId="77777777" w:rsidR="00403D5C" w:rsidRDefault="00403D5C">
      <w:pPr>
        <w:rPr>
          <w:rFonts w:ascii="Arial" w:hAnsi="Arial" w:cs="Arial"/>
        </w:rPr>
      </w:pPr>
    </w:p>
    <w:p w14:paraId="25A3AFBA" w14:textId="77777777" w:rsidR="00E12CD5" w:rsidRPr="00E12CD5" w:rsidRDefault="00E12CD5">
      <w:pPr>
        <w:rPr>
          <w:rFonts w:ascii="Arial" w:hAnsi="Arial" w:cs="Arial"/>
          <w:b/>
        </w:rPr>
      </w:pPr>
      <w:r>
        <w:rPr>
          <w:rFonts w:ascii="Arial" w:hAnsi="Arial" w:cs="Arial"/>
          <w:b/>
        </w:rPr>
        <w:t>Contents:</w:t>
      </w:r>
    </w:p>
    <w:p w14:paraId="13993FF9" w14:textId="77777777" w:rsidR="00E12CD5" w:rsidRDefault="00E12CD5">
      <w:pPr>
        <w:rPr>
          <w:rFonts w:ascii="Arial" w:hAnsi="Arial" w:cs="Arial"/>
        </w:rPr>
      </w:pPr>
    </w:p>
    <w:p w14:paraId="7937FF48" w14:textId="77777777" w:rsidR="00E12CD5" w:rsidRDefault="00E12CD5" w:rsidP="00E12CD5">
      <w:pPr>
        <w:pStyle w:val="ListParagraph"/>
        <w:numPr>
          <w:ilvl w:val="0"/>
          <w:numId w:val="21"/>
        </w:numPr>
        <w:ind w:left="567" w:right="373" w:hanging="539"/>
        <w:rPr>
          <w:rFonts w:ascii="Arial" w:hAnsi="Arial" w:cs="Arial"/>
        </w:rPr>
      </w:pPr>
      <w:r>
        <w:rPr>
          <w:rFonts w:ascii="Arial" w:hAnsi="Arial" w:cs="Arial"/>
        </w:rPr>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Introduction" w:history="1">
        <w:r w:rsidRPr="00E12CD5">
          <w:rPr>
            <w:rStyle w:val="Hyperlink"/>
            <w:rFonts w:ascii="Arial" w:hAnsi="Arial" w:cs="Arial"/>
          </w:rPr>
          <w:t>1</w:t>
        </w:r>
      </w:hyperlink>
    </w:p>
    <w:p w14:paraId="74496676" w14:textId="77777777" w:rsidR="00E12CD5" w:rsidRDefault="00E12CD5" w:rsidP="00E12CD5">
      <w:pPr>
        <w:pStyle w:val="ListParagraph"/>
        <w:numPr>
          <w:ilvl w:val="0"/>
          <w:numId w:val="21"/>
        </w:numPr>
        <w:ind w:left="567" w:right="373" w:hanging="539"/>
        <w:rPr>
          <w:rFonts w:ascii="Arial" w:hAnsi="Arial" w:cs="Arial"/>
        </w:rPr>
      </w:pPr>
      <w:r>
        <w:rPr>
          <w:rFonts w:ascii="Arial" w:hAnsi="Arial" w:cs="Arial"/>
        </w:rPr>
        <w:t>Our Statutory 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OurStatutoryResponsibilities" w:history="1">
        <w:r w:rsidRPr="00E12CD5">
          <w:rPr>
            <w:rStyle w:val="Hyperlink"/>
            <w:rFonts w:ascii="Arial" w:hAnsi="Arial" w:cs="Arial"/>
          </w:rPr>
          <w:t>1</w:t>
        </w:r>
      </w:hyperlink>
    </w:p>
    <w:p w14:paraId="3EECC011" w14:textId="77777777" w:rsidR="00E12CD5" w:rsidRDefault="00E12CD5" w:rsidP="00E12CD5">
      <w:pPr>
        <w:pStyle w:val="ListParagraph"/>
        <w:numPr>
          <w:ilvl w:val="0"/>
          <w:numId w:val="21"/>
        </w:numPr>
        <w:ind w:left="567" w:right="373" w:hanging="539"/>
        <w:rPr>
          <w:rFonts w:ascii="Arial" w:hAnsi="Arial" w:cs="Arial"/>
        </w:rPr>
      </w:pPr>
      <w:r>
        <w:rPr>
          <w:rFonts w:ascii="Arial" w:hAnsi="Arial" w:cs="Arial"/>
        </w:rPr>
        <w:t>Children, Young People &amp; Adults at Risk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ChildrenYoungPeopleAdultsatRisk" w:history="1">
        <w:r w:rsidRPr="00E12CD5">
          <w:rPr>
            <w:rStyle w:val="Hyperlink"/>
            <w:rFonts w:ascii="Arial" w:hAnsi="Arial" w:cs="Arial"/>
          </w:rPr>
          <w:t>2</w:t>
        </w:r>
      </w:hyperlink>
    </w:p>
    <w:p w14:paraId="1B91281E" w14:textId="77777777" w:rsidR="00E12CD5" w:rsidRDefault="00E12CD5" w:rsidP="00E12CD5">
      <w:pPr>
        <w:pStyle w:val="ListParagraph"/>
        <w:numPr>
          <w:ilvl w:val="0"/>
          <w:numId w:val="21"/>
        </w:numPr>
        <w:ind w:left="567" w:right="373" w:hanging="539"/>
        <w:rPr>
          <w:rFonts w:ascii="Arial" w:hAnsi="Arial" w:cs="Arial"/>
        </w:rPr>
      </w:pPr>
      <w:r>
        <w:rPr>
          <w:rFonts w:ascii="Arial" w:hAnsi="Arial" w:cs="Arial"/>
        </w:rPr>
        <w:t>Definitions of Abuse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DefinitionsofAbuse" w:history="1">
        <w:r w:rsidRPr="00E12CD5">
          <w:rPr>
            <w:rStyle w:val="Hyperlink"/>
            <w:rFonts w:ascii="Arial" w:hAnsi="Arial" w:cs="Arial"/>
          </w:rPr>
          <w:t>3</w:t>
        </w:r>
      </w:hyperlink>
    </w:p>
    <w:p w14:paraId="2ABCB581" w14:textId="77777777" w:rsidR="00E12CD5" w:rsidRDefault="00E12CD5" w:rsidP="00E12CD5">
      <w:pPr>
        <w:pStyle w:val="ListParagraph"/>
        <w:numPr>
          <w:ilvl w:val="0"/>
          <w:numId w:val="21"/>
        </w:numPr>
        <w:ind w:left="567" w:right="373" w:hanging="539"/>
        <w:rPr>
          <w:rFonts w:ascii="Arial" w:hAnsi="Arial" w:cs="Arial"/>
        </w:rPr>
      </w:pPr>
      <w:r>
        <w:rPr>
          <w:rFonts w:ascii="Arial" w:hAnsi="Arial" w:cs="Arial"/>
        </w:rPr>
        <w:t>Reporting and Recording Procedures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ReportingandRecordingProcedures" w:history="1">
        <w:r w:rsidRPr="00E12CD5">
          <w:rPr>
            <w:rStyle w:val="Hyperlink"/>
            <w:rFonts w:ascii="Arial" w:hAnsi="Arial" w:cs="Arial"/>
          </w:rPr>
          <w:t>3</w:t>
        </w:r>
      </w:hyperlink>
    </w:p>
    <w:p w14:paraId="248BEEF4" w14:textId="77777777" w:rsidR="00E12CD5" w:rsidRDefault="00E12CD5" w:rsidP="00E12CD5">
      <w:pPr>
        <w:pStyle w:val="ListParagraph"/>
        <w:numPr>
          <w:ilvl w:val="0"/>
          <w:numId w:val="21"/>
        </w:numPr>
        <w:ind w:left="567" w:right="373" w:hanging="539"/>
        <w:rPr>
          <w:rFonts w:ascii="Arial" w:hAnsi="Arial" w:cs="Arial"/>
        </w:rPr>
      </w:pPr>
      <w:r>
        <w:rPr>
          <w:rFonts w:ascii="Arial" w:hAnsi="Arial" w:cs="Arial"/>
        </w:rPr>
        <w:t>Procurement, Third Party Service Providers and Tenants</w:t>
      </w:r>
      <w:r>
        <w:rPr>
          <w:rFonts w:ascii="Arial" w:hAnsi="Arial" w:cs="Arial"/>
        </w:rPr>
        <w:tab/>
      </w:r>
      <w:r>
        <w:rPr>
          <w:rFonts w:ascii="Arial" w:hAnsi="Arial" w:cs="Arial"/>
        </w:rPr>
        <w:tab/>
      </w:r>
      <w:hyperlink w:anchor="ProcurementThirdPartyServiceProviders" w:history="1">
        <w:r w:rsidRPr="00E12CD5">
          <w:rPr>
            <w:rStyle w:val="Hyperlink"/>
            <w:rFonts w:ascii="Arial" w:hAnsi="Arial" w:cs="Arial"/>
          </w:rPr>
          <w:t>5</w:t>
        </w:r>
      </w:hyperlink>
    </w:p>
    <w:p w14:paraId="275ADF5C" w14:textId="77777777" w:rsidR="00E12CD5" w:rsidRDefault="00F43A2D" w:rsidP="00E12CD5">
      <w:pPr>
        <w:pStyle w:val="ListParagraph"/>
        <w:numPr>
          <w:ilvl w:val="0"/>
          <w:numId w:val="21"/>
        </w:numPr>
        <w:ind w:left="567" w:right="373" w:hanging="539"/>
        <w:rPr>
          <w:rFonts w:ascii="Arial" w:hAnsi="Arial" w:cs="Arial"/>
        </w:rPr>
      </w:pPr>
      <w:r>
        <w:rPr>
          <w:rFonts w:ascii="Arial" w:hAnsi="Arial" w:cs="Arial"/>
        </w:rPr>
        <w:t>Recruitment Procedures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RecruitmentProcesses" w:history="1">
        <w:r w:rsidRPr="00F43A2D">
          <w:rPr>
            <w:rStyle w:val="Hyperlink"/>
            <w:rFonts w:ascii="Arial" w:hAnsi="Arial" w:cs="Arial"/>
          </w:rPr>
          <w:t>6</w:t>
        </w:r>
      </w:hyperlink>
    </w:p>
    <w:p w14:paraId="6437824B" w14:textId="77777777" w:rsidR="00F43A2D" w:rsidRDefault="00F43A2D" w:rsidP="00E12CD5">
      <w:pPr>
        <w:pStyle w:val="ListParagraph"/>
        <w:numPr>
          <w:ilvl w:val="0"/>
          <w:numId w:val="21"/>
        </w:numPr>
        <w:ind w:left="567" w:right="373" w:hanging="539"/>
        <w:rPr>
          <w:rFonts w:ascii="Arial" w:hAnsi="Arial" w:cs="Arial"/>
        </w:rPr>
      </w:pPr>
      <w:r>
        <w:rPr>
          <w:rFonts w:ascii="Arial" w:hAnsi="Arial" w:cs="Arial"/>
        </w:rPr>
        <w:t>Training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Training" w:history="1">
        <w:r w:rsidRPr="00F43A2D">
          <w:rPr>
            <w:rStyle w:val="Hyperlink"/>
            <w:rFonts w:ascii="Arial" w:hAnsi="Arial" w:cs="Arial"/>
          </w:rPr>
          <w:t>6</w:t>
        </w:r>
      </w:hyperlink>
    </w:p>
    <w:p w14:paraId="408E6817" w14:textId="77777777" w:rsidR="00F43A2D" w:rsidRDefault="00F43A2D" w:rsidP="00E12CD5">
      <w:pPr>
        <w:pStyle w:val="ListParagraph"/>
        <w:numPr>
          <w:ilvl w:val="0"/>
          <w:numId w:val="21"/>
        </w:numPr>
        <w:ind w:left="567" w:right="373" w:hanging="539"/>
        <w:rPr>
          <w:rFonts w:ascii="Arial" w:hAnsi="Arial" w:cs="Arial"/>
        </w:rPr>
      </w:pPr>
      <w:r>
        <w:rPr>
          <w:rFonts w:ascii="Arial" w:hAnsi="Arial" w:cs="Arial"/>
        </w:rPr>
        <w:t>Access to the Safeguarding Policy and Procedures</w:t>
      </w:r>
      <w:r>
        <w:rPr>
          <w:rFonts w:ascii="Arial" w:hAnsi="Arial" w:cs="Arial"/>
        </w:rPr>
        <w:tab/>
      </w:r>
      <w:r>
        <w:rPr>
          <w:rFonts w:ascii="Arial" w:hAnsi="Arial" w:cs="Arial"/>
        </w:rPr>
        <w:tab/>
      </w:r>
      <w:r>
        <w:rPr>
          <w:rFonts w:ascii="Arial" w:hAnsi="Arial" w:cs="Arial"/>
        </w:rPr>
        <w:tab/>
      </w:r>
      <w:hyperlink w:anchor="AccesstoSafeguardingPolicyandProcedures" w:history="1">
        <w:r w:rsidRPr="00F43A2D">
          <w:rPr>
            <w:rStyle w:val="Hyperlink"/>
            <w:rFonts w:ascii="Arial" w:hAnsi="Arial" w:cs="Arial"/>
          </w:rPr>
          <w:t>6</w:t>
        </w:r>
      </w:hyperlink>
    </w:p>
    <w:p w14:paraId="323C02F6" w14:textId="77777777" w:rsidR="00F43A2D" w:rsidRDefault="00F43A2D" w:rsidP="00E12CD5">
      <w:pPr>
        <w:pStyle w:val="ListParagraph"/>
        <w:numPr>
          <w:ilvl w:val="0"/>
          <w:numId w:val="21"/>
        </w:numPr>
        <w:ind w:left="567" w:right="373" w:hanging="539"/>
        <w:rPr>
          <w:rFonts w:ascii="Arial" w:hAnsi="Arial" w:cs="Arial"/>
        </w:rPr>
      </w:pPr>
      <w:r>
        <w:rPr>
          <w:rFonts w:ascii="Arial" w:hAnsi="Arial" w:cs="Arial"/>
        </w:rPr>
        <w:t>Accountability and Governance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AccountabilityandGovernance" w:history="1">
        <w:r w:rsidRPr="00F43A2D">
          <w:rPr>
            <w:rStyle w:val="Hyperlink"/>
            <w:rFonts w:ascii="Arial" w:hAnsi="Arial" w:cs="Arial"/>
          </w:rPr>
          <w:t>7</w:t>
        </w:r>
      </w:hyperlink>
    </w:p>
    <w:p w14:paraId="434A7195" w14:textId="77777777" w:rsidR="00F43A2D" w:rsidRPr="00E12CD5" w:rsidRDefault="00F43A2D" w:rsidP="00E12CD5">
      <w:pPr>
        <w:pStyle w:val="ListParagraph"/>
        <w:numPr>
          <w:ilvl w:val="0"/>
          <w:numId w:val="21"/>
        </w:numPr>
        <w:ind w:left="567" w:right="373" w:hanging="539"/>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w:anchor="MonitoringandReview" w:history="1">
        <w:r w:rsidRPr="00F43A2D">
          <w:rPr>
            <w:rStyle w:val="Hyperlink"/>
            <w:rFonts w:ascii="Arial" w:hAnsi="Arial" w:cs="Arial"/>
          </w:rPr>
          <w:t>8</w:t>
        </w:r>
      </w:hyperlink>
    </w:p>
    <w:p w14:paraId="19F42F48" w14:textId="77777777" w:rsidR="00E12CD5" w:rsidRDefault="00E12CD5">
      <w:pPr>
        <w:rPr>
          <w:rFonts w:ascii="Arial" w:hAnsi="Arial" w:cs="Arial"/>
        </w:rPr>
      </w:pPr>
    </w:p>
    <w:p w14:paraId="47C6A1F1" w14:textId="77777777" w:rsidR="00E12CD5" w:rsidRDefault="00E12CD5">
      <w:pPr>
        <w:rPr>
          <w:b/>
        </w:rPr>
      </w:pPr>
    </w:p>
    <w:p w14:paraId="2A3F6AA7" w14:textId="77777777" w:rsidR="00F43A2D" w:rsidRPr="00E12CD5" w:rsidRDefault="00F43A2D">
      <w:pPr>
        <w:rPr>
          <w:b/>
        </w:rPr>
        <w:sectPr w:rsidR="00F43A2D" w:rsidRPr="00E12CD5" w:rsidSect="00212AE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p w14:paraId="5DEB42D0" w14:textId="77777777" w:rsidR="00A74109" w:rsidRPr="000B5CB7" w:rsidRDefault="00A74109">
      <w:pPr>
        <w:rPr>
          <w:sz w:val="6"/>
          <w:szCs w:val="6"/>
        </w:rPr>
      </w:pPr>
    </w:p>
    <w:p w14:paraId="256EFD9B" w14:textId="77777777" w:rsidR="004F41B3" w:rsidRPr="00A74109" w:rsidRDefault="004F41B3" w:rsidP="00B13D32">
      <w:pPr>
        <w:pStyle w:val="Heading1"/>
        <w:numPr>
          <w:ilvl w:val="0"/>
          <w:numId w:val="14"/>
        </w:numPr>
        <w:rPr>
          <w:rFonts w:ascii="Arial" w:hAnsi="Arial" w:cs="Arial"/>
          <w:color w:val="auto"/>
        </w:rPr>
      </w:pPr>
      <w:bookmarkStart w:id="0" w:name="Introduction"/>
      <w:bookmarkStart w:id="1" w:name="_Toc26265972"/>
      <w:bookmarkEnd w:id="0"/>
      <w:r w:rsidRPr="00A74109">
        <w:rPr>
          <w:rFonts w:ascii="Arial" w:hAnsi="Arial" w:cs="Arial"/>
          <w:color w:val="auto"/>
        </w:rPr>
        <w:t>Introduction</w:t>
      </w:r>
      <w:bookmarkEnd w:id="1"/>
    </w:p>
    <w:p w14:paraId="2E03E732" w14:textId="77777777" w:rsidR="004F41B3" w:rsidRDefault="004F41B3" w:rsidP="00261D43"/>
    <w:p w14:paraId="66C9325E" w14:textId="77777777" w:rsidR="0003390F" w:rsidRPr="00474F25" w:rsidRDefault="0003390F" w:rsidP="00C132DE">
      <w:pPr>
        <w:jc w:val="both"/>
        <w:rPr>
          <w:rFonts w:ascii="Arial" w:hAnsi="Arial" w:cs="Arial"/>
          <w:sz w:val="22"/>
          <w:szCs w:val="22"/>
        </w:rPr>
      </w:pPr>
      <w:r w:rsidRPr="00474F25">
        <w:rPr>
          <w:rFonts w:ascii="Arial" w:hAnsi="Arial" w:cs="Arial"/>
          <w:sz w:val="22"/>
          <w:szCs w:val="22"/>
        </w:rPr>
        <w:t xml:space="preserve">This safeguarding policy applies to all Ashford Borough Council’s (the council) staff, elected members (members), volunteers, contracted service providers and anyone working on behalf of the council.  </w:t>
      </w:r>
      <w:r w:rsidRPr="00464CFB">
        <w:rPr>
          <w:rFonts w:ascii="Arial" w:hAnsi="Arial" w:cs="Arial"/>
          <w:i/>
          <w:sz w:val="22"/>
          <w:szCs w:val="22"/>
        </w:rPr>
        <w:t>Safeguarding is everybody’s business</w:t>
      </w:r>
      <w:r w:rsidRPr="00474F25">
        <w:rPr>
          <w:rFonts w:ascii="Arial" w:hAnsi="Arial" w:cs="Arial"/>
          <w:sz w:val="22"/>
          <w:szCs w:val="22"/>
        </w:rPr>
        <w:t>.</w:t>
      </w:r>
    </w:p>
    <w:p w14:paraId="4F9E2BBF" w14:textId="77777777" w:rsidR="009B082F" w:rsidRPr="00474F25" w:rsidRDefault="009B082F" w:rsidP="00C132DE">
      <w:pPr>
        <w:jc w:val="both"/>
        <w:rPr>
          <w:rFonts w:ascii="Arial" w:hAnsi="Arial" w:cs="Arial"/>
          <w:sz w:val="22"/>
          <w:szCs w:val="22"/>
        </w:rPr>
      </w:pPr>
    </w:p>
    <w:p w14:paraId="020111F0" w14:textId="1EF759FE" w:rsidR="009B082F" w:rsidRPr="00474F25" w:rsidRDefault="009B082F" w:rsidP="00C132DE">
      <w:pPr>
        <w:jc w:val="both"/>
        <w:rPr>
          <w:rFonts w:ascii="Arial" w:hAnsi="Arial" w:cs="Arial"/>
          <w:sz w:val="22"/>
          <w:szCs w:val="22"/>
        </w:rPr>
      </w:pPr>
      <w:r w:rsidRPr="00474F25">
        <w:rPr>
          <w:rFonts w:ascii="Arial" w:hAnsi="Arial" w:cs="Arial"/>
          <w:sz w:val="22"/>
          <w:szCs w:val="22"/>
        </w:rPr>
        <w:t>The council is committed to ensuring children, young people and adults at risk are protected from abuse</w:t>
      </w:r>
      <w:r w:rsidR="00A16901" w:rsidRPr="00474F25">
        <w:rPr>
          <w:rFonts w:ascii="Arial" w:hAnsi="Arial" w:cs="Arial"/>
          <w:sz w:val="22"/>
          <w:szCs w:val="22"/>
        </w:rPr>
        <w:t xml:space="preserve"> when using or receiving services provided or commissioned by the council</w:t>
      </w:r>
      <w:r w:rsidR="007A4EDD">
        <w:rPr>
          <w:rFonts w:ascii="Arial" w:hAnsi="Arial" w:cs="Arial"/>
          <w:sz w:val="22"/>
          <w:szCs w:val="22"/>
        </w:rPr>
        <w:t>.  As well as ensuring</w:t>
      </w:r>
      <w:r w:rsidRPr="00474F25">
        <w:rPr>
          <w:rFonts w:ascii="Arial" w:hAnsi="Arial" w:cs="Arial"/>
          <w:sz w:val="22"/>
          <w:szCs w:val="22"/>
        </w:rPr>
        <w:t xml:space="preserve"> that everyone </w:t>
      </w:r>
      <w:r w:rsidR="00A12635" w:rsidRPr="00474F25">
        <w:rPr>
          <w:rFonts w:ascii="Arial" w:hAnsi="Arial" w:cs="Arial"/>
          <w:sz w:val="22"/>
          <w:szCs w:val="22"/>
        </w:rPr>
        <w:t>(member</w:t>
      </w:r>
      <w:r w:rsidR="00F41456" w:rsidRPr="00474F25">
        <w:rPr>
          <w:rFonts w:ascii="Arial" w:hAnsi="Arial" w:cs="Arial"/>
          <w:sz w:val="22"/>
          <w:szCs w:val="22"/>
        </w:rPr>
        <w:t>s</w:t>
      </w:r>
      <w:r w:rsidR="00A12635" w:rsidRPr="00474F25">
        <w:rPr>
          <w:rFonts w:ascii="Arial" w:hAnsi="Arial" w:cs="Arial"/>
          <w:sz w:val="22"/>
          <w:szCs w:val="22"/>
        </w:rPr>
        <w:t>, staff, volunteer</w:t>
      </w:r>
      <w:r w:rsidR="00F41456" w:rsidRPr="00474F25">
        <w:rPr>
          <w:rFonts w:ascii="Arial" w:hAnsi="Arial" w:cs="Arial"/>
          <w:sz w:val="22"/>
          <w:szCs w:val="22"/>
        </w:rPr>
        <w:t>s</w:t>
      </w:r>
      <w:r w:rsidR="00A12635" w:rsidRPr="00474F25">
        <w:rPr>
          <w:rFonts w:ascii="Arial" w:hAnsi="Arial" w:cs="Arial"/>
          <w:sz w:val="22"/>
          <w:szCs w:val="22"/>
        </w:rPr>
        <w:t xml:space="preserve"> or contracted service provider</w:t>
      </w:r>
      <w:r w:rsidR="00F41456" w:rsidRPr="00474F25">
        <w:rPr>
          <w:rFonts w:ascii="Arial" w:hAnsi="Arial" w:cs="Arial"/>
          <w:sz w:val="22"/>
          <w:szCs w:val="22"/>
        </w:rPr>
        <w:t>s</w:t>
      </w:r>
      <w:r w:rsidR="00A12635" w:rsidRPr="00474F25">
        <w:rPr>
          <w:rFonts w:ascii="Arial" w:hAnsi="Arial" w:cs="Arial"/>
          <w:sz w:val="22"/>
          <w:szCs w:val="22"/>
        </w:rPr>
        <w:t>)</w:t>
      </w:r>
      <w:r w:rsidR="008D02F5" w:rsidRPr="00474F25">
        <w:rPr>
          <w:rFonts w:ascii="Arial" w:hAnsi="Arial" w:cs="Arial"/>
          <w:sz w:val="22"/>
          <w:szCs w:val="22"/>
        </w:rPr>
        <w:t>,</w:t>
      </w:r>
      <w:r w:rsidR="00A12635" w:rsidRPr="00474F25">
        <w:rPr>
          <w:rFonts w:ascii="Arial" w:hAnsi="Arial" w:cs="Arial"/>
          <w:sz w:val="22"/>
          <w:szCs w:val="22"/>
        </w:rPr>
        <w:t xml:space="preserve"> is</w:t>
      </w:r>
      <w:r w:rsidRPr="00474F25">
        <w:rPr>
          <w:rFonts w:ascii="Arial" w:hAnsi="Arial" w:cs="Arial"/>
          <w:sz w:val="22"/>
          <w:szCs w:val="22"/>
        </w:rPr>
        <w:t xml:space="preserve"> confident to take the relevant action when they suspect or recognise that a child, young person or adult at risk maybe a victim of significant harm or abuse.</w:t>
      </w:r>
    </w:p>
    <w:p w14:paraId="7E19C59A" w14:textId="77777777" w:rsidR="0003390F" w:rsidRPr="00474F25" w:rsidRDefault="0003390F" w:rsidP="00261D43">
      <w:pPr>
        <w:rPr>
          <w:rFonts w:ascii="Arial" w:hAnsi="Arial" w:cs="Arial"/>
          <w:sz w:val="22"/>
          <w:szCs w:val="22"/>
        </w:rPr>
      </w:pPr>
    </w:p>
    <w:p w14:paraId="3DBEA59A" w14:textId="77777777" w:rsidR="009B082F" w:rsidRDefault="0003390F" w:rsidP="00261D43">
      <w:pPr>
        <w:rPr>
          <w:rFonts w:ascii="Arial" w:hAnsi="Arial" w:cs="Arial"/>
          <w:sz w:val="22"/>
          <w:szCs w:val="22"/>
        </w:rPr>
      </w:pPr>
      <w:r w:rsidRPr="00474F25">
        <w:rPr>
          <w:rFonts w:ascii="Arial" w:hAnsi="Arial" w:cs="Arial"/>
          <w:sz w:val="22"/>
          <w:szCs w:val="22"/>
        </w:rPr>
        <w:t>The purpo</w:t>
      </w:r>
      <w:r w:rsidR="008D02F5" w:rsidRPr="00474F25">
        <w:rPr>
          <w:rFonts w:ascii="Arial" w:hAnsi="Arial" w:cs="Arial"/>
          <w:sz w:val="22"/>
          <w:szCs w:val="22"/>
        </w:rPr>
        <w:t>se of this policy is to set out:</w:t>
      </w:r>
    </w:p>
    <w:p w14:paraId="55E3CAB4" w14:textId="77777777" w:rsidR="00C132DE" w:rsidRPr="00C132DE" w:rsidRDefault="00C132DE" w:rsidP="00261D43">
      <w:pPr>
        <w:rPr>
          <w:rFonts w:ascii="Arial" w:hAnsi="Arial" w:cs="Arial"/>
          <w:sz w:val="10"/>
          <w:szCs w:val="10"/>
        </w:rPr>
      </w:pPr>
    </w:p>
    <w:p w14:paraId="1EE4395A" w14:textId="77777777" w:rsidR="0003390F" w:rsidRPr="00474F25" w:rsidRDefault="0073657D" w:rsidP="008D02F5">
      <w:pPr>
        <w:pStyle w:val="ListParagraph"/>
        <w:numPr>
          <w:ilvl w:val="0"/>
          <w:numId w:val="2"/>
        </w:numPr>
        <w:rPr>
          <w:rFonts w:ascii="Arial" w:hAnsi="Arial" w:cs="Arial"/>
          <w:sz w:val="22"/>
          <w:szCs w:val="22"/>
        </w:rPr>
      </w:pPr>
      <w:r w:rsidRPr="00474F25">
        <w:rPr>
          <w:rFonts w:ascii="Arial" w:hAnsi="Arial" w:cs="Arial"/>
          <w:sz w:val="22"/>
          <w:szCs w:val="22"/>
        </w:rPr>
        <w:t xml:space="preserve">The council’s </w:t>
      </w:r>
      <w:r w:rsidR="0003390F" w:rsidRPr="00474F25">
        <w:rPr>
          <w:rFonts w:ascii="Arial" w:hAnsi="Arial" w:cs="Arial"/>
          <w:sz w:val="22"/>
          <w:szCs w:val="22"/>
        </w:rPr>
        <w:t>statutory responsibilities</w:t>
      </w:r>
    </w:p>
    <w:p w14:paraId="347902FE" w14:textId="77777777" w:rsidR="009B082F" w:rsidRPr="00474F25" w:rsidRDefault="00F41456" w:rsidP="008D02F5">
      <w:pPr>
        <w:pStyle w:val="ListParagraph"/>
        <w:numPr>
          <w:ilvl w:val="0"/>
          <w:numId w:val="2"/>
        </w:numPr>
        <w:rPr>
          <w:rFonts w:ascii="Arial" w:hAnsi="Arial" w:cs="Arial"/>
          <w:sz w:val="22"/>
          <w:szCs w:val="22"/>
        </w:rPr>
      </w:pPr>
      <w:r w:rsidRPr="00474F25">
        <w:rPr>
          <w:rFonts w:ascii="Arial" w:hAnsi="Arial" w:cs="Arial"/>
          <w:sz w:val="22"/>
          <w:szCs w:val="22"/>
        </w:rPr>
        <w:t>Who are children, young people and adults at risk referred to in this policy</w:t>
      </w:r>
    </w:p>
    <w:p w14:paraId="2174A730" w14:textId="77777777" w:rsidR="008B2C2E" w:rsidRPr="00474F25" w:rsidRDefault="008B2C2E" w:rsidP="008D02F5">
      <w:pPr>
        <w:pStyle w:val="ListParagraph"/>
        <w:numPr>
          <w:ilvl w:val="0"/>
          <w:numId w:val="2"/>
        </w:numPr>
        <w:rPr>
          <w:rFonts w:ascii="Arial" w:hAnsi="Arial" w:cs="Arial"/>
          <w:sz w:val="22"/>
          <w:szCs w:val="22"/>
        </w:rPr>
      </w:pPr>
      <w:r w:rsidRPr="00474F25">
        <w:rPr>
          <w:rFonts w:ascii="Arial" w:hAnsi="Arial" w:cs="Arial"/>
          <w:sz w:val="22"/>
          <w:szCs w:val="22"/>
        </w:rPr>
        <w:t>Definitions of abuse</w:t>
      </w:r>
    </w:p>
    <w:p w14:paraId="133E98E8" w14:textId="77777777" w:rsidR="009B082F" w:rsidRPr="00474F25" w:rsidRDefault="00682084" w:rsidP="008D02F5">
      <w:pPr>
        <w:pStyle w:val="ListParagraph"/>
        <w:numPr>
          <w:ilvl w:val="0"/>
          <w:numId w:val="2"/>
        </w:numPr>
        <w:rPr>
          <w:rFonts w:ascii="Arial" w:hAnsi="Arial" w:cs="Arial"/>
          <w:sz w:val="22"/>
          <w:szCs w:val="22"/>
        </w:rPr>
      </w:pPr>
      <w:r w:rsidRPr="00474F25">
        <w:rPr>
          <w:rFonts w:ascii="Arial" w:hAnsi="Arial" w:cs="Arial"/>
          <w:sz w:val="22"/>
          <w:szCs w:val="22"/>
        </w:rPr>
        <w:t>Reporting and recording procedures</w:t>
      </w:r>
      <w:r w:rsidR="00E66625" w:rsidRPr="00474F25">
        <w:rPr>
          <w:rFonts w:ascii="Arial" w:hAnsi="Arial" w:cs="Arial"/>
          <w:sz w:val="22"/>
          <w:szCs w:val="22"/>
        </w:rPr>
        <w:t>.</w:t>
      </w:r>
      <w:r w:rsidRPr="00474F25">
        <w:rPr>
          <w:rFonts w:ascii="Arial" w:hAnsi="Arial" w:cs="Arial"/>
          <w:sz w:val="22"/>
          <w:szCs w:val="22"/>
        </w:rPr>
        <w:t xml:space="preserve"> </w:t>
      </w:r>
      <w:r w:rsidR="008D02F5" w:rsidRPr="00474F25">
        <w:rPr>
          <w:rFonts w:ascii="Arial" w:hAnsi="Arial" w:cs="Arial"/>
          <w:sz w:val="22"/>
          <w:szCs w:val="22"/>
        </w:rPr>
        <w:t>What</w:t>
      </w:r>
      <w:r w:rsidR="009B082F" w:rsidRPr="00474F25">
        <w:rPr>
          <w:rFonts w:ascii="Arial" w:hAnsi="Arial" w:cs="Arial"/>
          <w:sz w:val="22"/>
          <w:szCs w:val="22"/>
        </w:rPr>
        <w:t xml:space="preserve"> action needs to be taken if it is suspected that a child</w:t>
      </w:r>
      <w:r w:rsidR="00474F25" w:rsidRPr="00474F25">
        <w:rPr>
          <w:rFonts w:ascii="Arial" w:hAnsi="Arial" w:cs="Arial"/>
          <w:sz w:val="22"/>
          <w:szCs w:val="22"/>
        </w:rPr>
        <w:t>, young person or adult at risk</w:t>
      </w:r>
      <w:r w:rsidR="008D02F5" w:rsidRPr="00474F25">
        <w:rPr>
          <w:rFonts w:ascii="Arial" w:hAnsi="Arial" w:cs="Arial"/>
          <w:sz w:val="22"/>
          <w:szCs w:val="22"/>
        </w:rPr>
        <w:t xml:space="preserve"> </w:t>
      </w:r>
      <w:r w:rsidR="008B2C2E" w:rsidRPr="00474F25">
        <w:rPr>
          <w:rFonts w:ascii="Arial" w:hAnsi="Arial" w:cs="Arial"/>
          <w:sz w:val="22"/>
          <w:szCs w:val="22"/>
        </w:rPr>
        <w:t xml:space="preserve">maybe a victim of harm or abuse </w:t>
      </w:r>
    </w:p>
    <w:p w14:paraId="637CC629" w14:textId="77777777" w:rsidR="005853AC" w:rsidRPr="00474F25" w:rsidRDefault="005853AC" w:rsidP="008D02F5">
      <w:pPr>
        <w:pStyle w:val="ListParagraph"/>
        <w:numPr>
          <w:ilvl w:val="0"/>
          <w:numId w:val="2"/>
        </w:numPr>
        <w:rPr>
          <w:rFonts w:ascii="Arial" w:hAnsi="Arial" w:cs="Arial"/>
          <w:sz w:val="22"/>
          <w:szCs w:val="22"/>
        </w:rPr>
      </w:pPr>
      <w:r w:rsidRPr="00474F25">
        <w:rPr>
          <w:rFonts w:ascii="Arial" w:hAnsi="Arial" w:cs="Arial"/>
          <w:sz w:val="22"/>
          <w:szCs w:val="22"/>
        </w:rPr>
        <w:t>Procurement, third party service providers and tenants</w:t>
      </w:r>
    </w:p>
    <w:p w14:paraId="44CAF07B" w14:textId="77777777" w:rsidR="008D02F5" w:rsidRPr="00474F25" w:rsidRDefault="008D02F5" w:rsidP="008D02F5">
      <w:pPr>
        <w:pStyle w:val="ListParagraph"/>
        <w:numPr>
          <w:ilvl w:val="0"/>
          <w:numId w:val="2"/>
        </w:numPr>
        <w:rPr>
          <w:rFonts w:ascii="Arial" w:hAnsi="Arial" w:cs="Arial"/>
          <w:sz w:val="22"/>
          <w:szCs w:val="22"/>
        </w:rPr>
      </w:pPr>
      <w:r w:rsidRPr="00474F25">
        <w:rPr>
          <w:rFonts w:ascii="Arial" w:hAnsi="Arial" w:cs="Arial"/>
          <w:sz w:val="22"/>
          <w:szCs w:val="22"/>
        </w:rPr>
        <w:t>That robust recruitment procedures are in place</w:t>
      </w:r>
    </w:p>
    <w:p w14:paraId="38787381" w14:textId="77777777" w:rsidR="008D02F5" w:rsidRPr="00474F25" w:rsidRDefault="008D02F5" w:rsidP="008D02F5">
      <w:pPr>
        <w:pStyle w:val="ListParagraph"/>
        <w:numPr>
          <w:ilvl w:val="0"/>
          <w:numId w:val="2"/>
        </w:numPr>
        <w:rPr>
          <w:rFonts w:ascii="Arial" w:hAnsi="Arial" w:cs="Arial"/>
          <w:sz w:val="22"/>
          <w:szCs w:val="22"/>
        </w:rPr>
      </w:pPr>
      <w:r w:rsidRPr="00474F25">
        <w:rPr>
          <w:rFonts w:ascii="Arial" w:hAnsi="Arial" w:cs="Arial"/>
          <w:sz w:val="22"/>
          <w:szCs w:val="22"/>
        </w:rPr>
        <w:t>Training requirements</w:t>
      </w:r>
    </w:p>
    <w:p w14:paraId="7FF3E703" w14:textId="77777777" w:rsidR="006946F7" w:rsidRPr="00474F25" w:rsidRDefault="006946F7" w:rsidP="008D02F5">
      <w:pPr>
        <w:pStyle w:val="ListParagraph"/>
        <w:numPr>
          <w:ilvl w:val="0"/>
          <w:numId w:val="2"/>
        </w:numPr>
        <w:rPr>
          <w:rFonts w:ascii="Arial" w:hAnsi="Arial" w:cs="Arial"/>
          <w:sz w:val="22"/>
          <w:szCs w:val="22"/>
        </w:rPr>
      </w:pPr>
      <w:r w:rsidRPr="00474F25">
        <w:rPr>
          <w:rFonts w:ascii="Arial" w:hAnsi="Arial" w:cs="Arial"/>
          <w:sz w:val="22"/>
          <w:szCs w:val="22"/>
        </w:rPr>
        <w:t xml:space="preserve">Access to this policy, </w:t>
      </w:r>
      <w:r w:rsidR="008B0F21" w:rsidRPr="00474F25">
        <w:rPr>
          <w:rFonts w:ascii="Arial" w:hAnsi="Arial" w:cs="Arial"/>
          <w:sz w:val="22"/>
          <w:szCs w:val="22"/>
        </w:rPr>
        <w:t xml:space="preserve">details of designated officers, </w:t>
      </w:r>
      <w:r w:rsidRPr="00474F25">
        <w:rPr>
          <w:rFonts w:ascii="Arial" w:hAnsi="Arial" w:cs="Arial"/>
          <w:sz w:val="22"/>
          <w:szCs w:val="22"/>
        </w:rPr>
        <w:t>procedure notes</w:t>
      </w:r>
      <w:r w:rsidR="008B0F21" w:rsidRPr="00474F25">
        <w:rPr>
          <w:rFonts w:ascii="Arial" w:hAnsi="Arial" w:cs="Arial"/>
          <w:sz w:val="22"/>
          <w:szCs w:val="22"/>
        </w:rPr>
        <w:t xml:space="preserve"> and referral mechanisms</w:t>
      </w:r>
    </w:p>
    <w:p w14:paraId="4AF26569" w14:textId="77777777" w:rsidR="008D02F5" w:rsidRPr="00474F25" w:rsidRDefault="008D02F5" w:rsidP="008D02F5">
      <w:pPr>
        <w:pStyle w:val="ListParagraph"/>
        <w:numPr>
          <w:ilvl w:val="0"/>
          <w:numId w:val="2"/>
        </w:numPr>
        <w:rPr>
          <w:rFonts w:ascii="Arial" w:hAnsi="Arial" w:cs="Arial"/>
          <w:sz w:val="22"/>
          <w:szCs w:val="22"/>
        </w:rPr>
      </w:pPr>
      <w:r w:rsidRPr="00474F25">
        <w:rPr>
          <w:rFonts w:ascii="Arial" w:hAnsi="Arial" w:cs="Arial"/>
          <w:sz w:val="22"/>
          <w:szCs w:val="22"/>
        </w:rPr>
        <w:t>Accountability and governance</w:t>
      </w:r>
    </w:p>
    <w:p w14:paraId="502948C8" w14:textId="77777777" w:rsidR="008D02F5" w:rsidRPr="00474F25" w:rsidRDefault="008D02F5" w:rsidP="008D02F5">
      <w:pPr>
        <w:pStyle w:val="ListParagraph"/>
        <w:numPr>
          <w:ilvl w:val="0"/>
          <w:numId w:val="2"/>
        </w:numPr>
        <w:rPr>
          <w:rFonts w:ascii="Arial" w:hAnsi="Arial" w:cs="Arial"/>
          <w:sz w:val="22"/>
          <w:szCs w:val="22"/>
        </w:rPr>
      </w:pPr>
      <w:r w:rsidRPr="00474F25">
        <w:rPr>
          <w:rFonts w:ascii="Arial" w:hAnsi="Arial" w:cs="Arial"/>
          <w:sz w:val="22"/>
          <w:szCs w:val="22"/>
        </w:rPr>
        <w:t>Monitoring and review</w:t>
      </w:r>
    </w:p>
    <w:p w14:paraId="5ADA001D" w14:textId="77777777" w:rsidR="00FF7DCD" w:rsidRDefault="00FF7DCD" w:rsidP="00FF7DCD">
      <w:pPr>
        <w:pStyle w:val="ListParagraph"/>
        <w:ind w:left="360"/>
      </w:pPr>
    </w:p>
    <w:p w14:paraId="7843421B" w14:textId="77777777" w:rsidR="0003390F" w:rsidRPr="00375A0E" w:rsidRDefault="00CE7CAD" w:rsidP="00375A0E">
      <w:pPr>
        <w:pStyle w:val="Heading1"/>
        <w:numPr>
          <w:ilvl w:val="0"/>
          <w:numId w:val="14"/>
        </w:numPr>
        <w:rPr>
          <w:rFonts w:ascii="Arial" w:hAnsi="Arial" w:cs="Arial"/>
          <w:color w:val="auto"/>
        </w:rPr>
      </w:pPr>
      <w:bookmarkStart w:id="2" w:name="OurStatutoryResponsibilities"/>
      <w:bookmarkStart w:id="3" w:name="_Toc26265973"/>
      <w:bookmarkEnd w:id="2"/>
      <w:r w:rsidRPr="00375A0E">
        <w:rPr>
          <w:rFonts w:ascii="Arial" w:hAnsi="Arial" w:cs="Arial"/>
          <w:color w:val="auto"/>
        </w:rPr>
        <w:t>Our Statutory Responsibilities</w:t>
      </w:r>
      <w:bookmarkEnd w:id="3"/>
    </w:p>
    <w:p w14:paraId="474C0363" w14:textId="77777777" w:rsidR="007336C3" w:rsidRDefault="007336C3" w:rsidP="00261D43"/>
    <w:p w14:paraId="4A2AD74A" w14:textId="77777777" w:rsidR="007336C3" w:rsidRDefault="00D424D7" w:rsidP="00C132DE">
      <w:pPr>
        <w:jc w:val="both"/>
        <w:rPr>
          <w:rFonts w:ascii="Arial" w:hAnsi="Arial" w:cs="Arial"/>
          <w:sz w:val="22"/>
          <w:szCs w:val="22"/>
        </w:rPr>
      </w:pPr>
      <w:r w:rsidRPr="00D135B1">
        <w:rPr>
          <w:rFonts w:ascii="Arial" w:hAnsi="Arial" w:cs="Arial"/>
          <w:sz w:val="22"/>
          <w:szCs w:val="22"/>
        </w:rPr>
        <w:t>The council fulfils its safeguarding responsibilities in accordance with guidance in the following key documents:</w:t>
      </w:r>
    </w:p>
    <w:p w14:paraId="6892020E" w14:textId="77777777" w:rsidR="00D135B1" w:rsidRPr="00C132DE" w:rsidRDefault="00D135B1" w:rsidP="00261D43">
      <w:pPr>
        <w:rPr>
          <w:rFonts w:ascii="Arial" w:hAnsi="Arial" w:cs="Arial"/>
          <w:sz w:val="10"/>
          <w:szCs w:val="10"/>
        </w:rPr>
      </w:pPr>
    </w:p>
    <w:p w14:paraId="4465BA90" w14:textId="12441C46" w:rsidR="00D424D7" w:rsidRPr="00D135B1" w:rsidRDefault="00D424D7" w:rsidP="006276B1">
      <w:pPr>
        <w:pStyle w:val="ListParagraph"/>
        <w:numPr>
          <w:ilvl w:val="0"/>
          <w:numId w:val="4"/>
        </w:numPr>
        <w:rPr>
          <w:rFonts w:ascii="Arial" w:hAnsi="Arial" w:cs="Arial"/>
          <w:sz w:val="22"/>
          <w:szCs w:val="22"/>
        </w:rPr>
      </w:pPr>
      <w:r w:rsidRPr="00D135B1">
        <w:rPr>
          <w:rFonts w:ascii="Arial" w:hAnsi="Arial" w:cs="Arial"/>
          <w:sz w:val="22"/>
          <w:szCs w:val="22"/>
        </w:rPr>
        <w:t xml:space="preserve">Working Together </w:t>
      </w:r>
      <w:r w:rsidR="00C11DA1">
        <w:rPr>
          <w:rFonts w:ascii="Arial" w:hAnsi="Arial" w:cs="Arial"/>
          <w:sz w:val="22"/>
          <w:szCs w:val="22"/>
        </w:rPr>
        <w:t xml:space="preserve">to Safeguard Children </w:t>
      </w:r>
      <w:r w:rsidR="00BD5596">
        <w:rPr>
          <w:rFonts w:ascii="Arial" w:hAnsi="Arial" w:cs="Arial"/>
          <w:sz w:val="22"/>
          <w:szCs w:val="22"/>
        </w:rPr>
        <w:t>2023</w:t>
      </w:r>
      <w:r w:rsidR="00085DA6" w:rsidRPr="00D135B1">
        <w:rPr>
          <w:rFonts w:ascii="Arial" w:hAnsi="Arial" w:cs="Arial"/>
          <w:sz w:val="22"/>
          <w:szCs w:val="22"/>
        </w:rPr>
        <w:t>.</w:t>
      </w:r>
      <w:r w:rsidRPr="00D135B1">
        <w:rPr>
          <w:rFonts w:ascii="Arial" w:hAnsi="Arial" w:cs="Arial"/>
          <w:sz w:val="22"/>
          <w:szCs w:val="22"/>
        </w:rPr>
        <w:t xml:space="preserve"> A guide to inter-agency working to</w:t>
      </w:r>
      <w:r w:rsidR="006D6B21" w:rsidRPr="00D135B1">
        <w:rPr>
          <w:rFonts w:ascii="Arial" w:hAnsi="Arial" w:cs="Arial"/>
          <w:sz w:val="22"/>
          <w:szCs w:val="22"/>
        </w:rPr>
        <w:t xml:space="preserve"> </w:t>
      </w:r>
      <w:r w:rsidRPr="00D135B1">
        <w:rPr>
          <w:rFonts w:ascii="Arial" w:hAnsi="Arial" w:cs="Arial"/>
          <w:sz w:val="22"/>
          <w:szCs w:val="22"/>
        </w:rPr>
        <w:t>safeguard and promote the welfare of children. HM Gov</w:t>
      </w:r>
      <w:r w:rsidR="00C61496" w:rsidRPr="00D135B1">
        <w:rPr>
          <w:rFonts w:ascii="Arial" w:hAnsi="Arial" w:cs="Arial"/>
          <w:sz w:val="22"/>
          <w:szCs w:val="22"/>
        </w:rPr>
        <w:t>.</w:t>
      </w:r>
    </w:p>
    <w:p w14:paraId="0DB2FA3C" w14:textId="6CE48A13" w:rsidR="00D424D7" w:rsidRPr="00D135B1" w:rsidRDefault="00C11DA1" w:rsidP="006D6B21">
      <w:pPr>
        <w:pStyle w:val="ListParagraph"/>
        <w:numPr>
          <w:ilvl w:val="0"/>
          <w:numId w:val="3"/>
        </w:numPr>
        <w:rPr>
          <w:rFonts w:ascii="Arial" w:hAnsi="Arial" w:cs="Arial"/>
          <w:sz w:val="22"/>
          <w:szCs w:val="22"/>
        </w:rPr>
      </w:pPr>
      <w:r>
        <w:rPr>
          <w:rFonts w:ascii="Arial" w:hAnsi="Arial" w:cs="Arial"/>
          <w:sz w:val="22"/>
          <w:szCs w:val="22"/>
        </w:rPr>
        <w:t xml:space="preserve">The Care Act </w:t>
      </w:r>
      <w:r w:rsidR="006D6B21" w:rsidRPr="00D135B1">
        <w:rPr>
          <w:rFonts w:ascii="Arial" w:hAnsi="Arial" w:cs="Arial"/>
          <w:sz w:val="22"/>
          <w:szCs w:val="22"/>
        </w:rPr>
        <w:t>2014</w:t>
      </w:r>
    </w:p>
    <w:p w14:paraId="2636940F" w14:textId="311C0A43" w:rsidR="00D424D7" w:rsidRPr="00D135B1" w:rsidRDefault="00C11DA1" w:rsidP="006D6B21">
      <w:pPr>
        <w:pStyle w:val="ListParagraph"/>
        <w:numPr>
          <w:ilvl w:val="0"/>
          <w:numId w:val="3"/>
        </w:numPr>
        <w:rPr>
          <w:rFonts w:ascii="Arial" w:hAnsi="Arial" w:cs="Arial"/>
          <w:sz w:val="22"/>
          <w:szCs w:val="22"/>
        </w:rPr>
      </w:pPr>
      <w:r>
        <w:rPr>
          <w:rFonts w:ascii="Arial" w:hAnsi="Arial" w:cs="Arial"/>
          <w:sz w:val="22"/>
          <w:szCs w:val="22"/>
        </w:rPr>
        <w:t xml:space="preserve">The Children Act </w:t>
      </w:r>
      <w:r w:rsidR="00D424D7" w:rsidRPr="00D135B1">
        <w:rPr>
          <w:rFonts w:ascii="Arial" w:hAnsi="Arial" w:cs="Arial"/>
          <w:sz w:val="22"/>
          <w:szCs w:val="22"/>
        </w:rPr>
        <w:t>2004</w:t>
      </w:r>
    </w:p>
    <w:p w14:paraId="16DAC923" w14:textId="77777777" w:rsidR="006D6B21" w:rsidRPr="00D135B1" w:rsidRDefault="006D6B21" w:rsidP="006D6B21">
      <w:pPr>
        <w:pStyle w:val="ListParagraph"/>
        <w:numPr>
          <w:ilvl w:val="0"/>
          <w:numId w:val="3"/>
        </w:numPr>
        <w:rPr>
          <w:rFonts w:ascii="Arial" w:hAnsi="Arial" w:cs="Arial"/>
          <w:sz w:val="22"/>
          <w:szCs w:val="22"/>
        </w:rPr>
      </w:pPr>
      <w:r w:rsidRPr="00D135B1">
        <w:rPr>
          <w:rFonts w:ascii="Arial" w:hAnsi="Arial" w:cs="Arial"/>
          <w:sz w:val="22"/>
          <w:szCs w:val="22"/>
        </w:rPr>
        <w:t xml:space="preserve">The </w:t>
      </w:r>
      <w:proofErr w:type="gramStart"/>
      <w:r w:rsidRPr="00D135B1">
        <w:rPr>
          <w:rFonts w:ascii="Arial" w:hAnsi="Arial" w:cs="Arial"/>
          <w:sz w:val="22"/>
          <w:szCs w:val="22"/>
        </w:rPr>
        <w:t>Counter-Terrorism</w:t>
      </w:r>
      <w:proofErr w:type="gramEnd"/>
      <w:r w:rsidRPr="00D135B1">
        <w:rPr>
          <w:rFonts w:ascii="Arial" w:hAnsi="Arial" w:cs="Arial"/>
          <w:sz w:val="22"/>
          <w:szCs w:val="22"/>
        </w:rPr>
        <w:t xml:space="preserve"> </w:t>
      </w:r>
      <w:r w:rsidR="0099745F" w:rsidRPr="008E12B0">
        <w:rPr>
          <w:rFonts w:ascii="Arial" w:hAnsi="Arial" w:cs="Arial"/>
          <w:sz w:val="22"/>
          <w:szCs w:val="22"/>
        </w:rPr>
        <w:t>&amp; Security</w:t>
      </w:r>
      <w:r w:rsidR="0099745F">
        <w:rPr>
          <w:rFonts w:ascii="Arial" w:hAnsi="Arial" w:cs="Arial"/>
          <w:sz w:val="22"/>
          <w:szCs w:val="22"/>
        </w:rPr>
        <w:t xml:space="preserve"> </w:t>
      </w:r>
      <w:r w:rsidRPr="00D135B1">
        <w:rPr>
          <w:rFonts w:ascii="Arial" w:hAnsi="Arial" w:cs="Arial"/>
          <w:sz w:val="22"/>
          <w:szCs w:val="22"/>
        </w:rPr>
        <w:t>Act 2015</w:t>
      </w:r>
    </w:p>
    <w:p w14:paraId="6262F457" w14:textId="77777777" w:rsidR="006A576E" w:rsidRDefault="006D6B21" w:rsidP="006C08F2">
      <w:pPr>
        <w:pStyle w:val="ListParagraph"/>
        <w:numPr>
          <w:ilvl w:val="0"/>
          <w:numId w:val="3"/>
        </w:numPr>
        <w:rPr>
          <w:rFonts w:ascii="Arial" w:hAnsi="Arial" w:cs="Arial"/>
          <w:sz w:val="22"/>
          <w:szCs w:val="22"/>
        </w:rPr>
      </w:pPr>
      <w:r w:rsidRPr="006A576E">
        <w:rPr>
          <w:rFonts w:ascii="Arial" w:hAnsi="Arial" w:cs="Arial"/>
          <w:sz w:val="22"/>
          <w:szCs w:val="22"/>
        </w:rPr>
        <w:t>The Modern Slavery Act 2015</w:t>
      </w:r>
    </w:p>
    <w:p w14:paraId="0944A964" w14:textId="620C68E2" w:rsidR="00C61496" w:rsidRDefault="00EC414E" w:rsidP="006C08F2">
      <w:pPr>
        <w:pStyle w:val="ListParagraph"/>
        <w:numPr>
          <w:ilvl w:val="0"/>
          <w:numId w:val="3"/>
        </w:numPr>
        <w:rPr>
          <w:rFonts w:ascii="Arial" w:hAnsi="Arial" w:cs="Arial"/>
          <w:sz w:val="22"/>
          <w:szCs w:val="22"/>
        </w:rPr>
      </w:pPr>
      <w:r w:rsidRPr="006A576E">
        <w:rPr>
          <w:rFonts w:ascii="Arial" w:hAnsi="Arial" w:cs="Arial"/>
          <w:sz w:val="22"/>
          <w:szCs w:val="22"/>
        </w:rPr>
        <w:t>The Safeguarding Vulnerable</w:t>
      </w:r>
      <w:r w:rsidR="003E0EC0" w:rsidRPr="006A576E">
        <w:rPr>
          <w:rFonts w:ascii="Arial" w:hAnsi="Arial" w:cs="Arial"/>
          <w:sz w:val="22"/>
          <w:szCs w:val="22"/>
        </w:rPr>
        <w:t xml:space="preserve"> Groups Act </w:t>
      </w:r>
      <w:r w:rsidR="003E0EC0" w:rsidRPr="008E12B0">
        <w:rPr>
          <w:rFonts w:ascii="Arial" w:hAnsi="Arial" w:cs="Arial"/>
          <w:sz w:val="22"/>
          <w:szCs w:val="22"/>
        </w:rPr>
        <w:t>20</w:t>
      </w:r>
      <w:r w:rsidR="0099745F" w:rsidRPr="008E12B0">
        <w:rPr>
          <w:rFonts w:ascii="Arial" w:hAnsi="Arial" w:cs="Arial"/>
          <w:sz w:val="22"/>
          <w:szCs w:val="22"/>
        </w:rPr>
        <w:t>0</w:t>
      </w:r>
      <w:r w:rsidRPr="008E12B0">
        <w:rPr>
          <w:rFonts w:ascii="Arial" w:hAnsi="Arial" w:cs="Arial"/>
          <w:sz w:val="22"/>
          <w:szCs w:val="22"/>
        </w:rPr>
        <w:t>6</w:t>
      </w:r>
    </w:p>
    <w:p w14:paraId="62DB269B" w14:textId="7EB09C92" w:rsidR="0021470C" w:rsidRDefault="0021470C" w:rsidP="006C08F2">
      <w:pPr>
        <w:pStyle w:val="ListParagraph"/>
        <w:numPr>
          <w:ilvl w:val="0"/>
          <w:numId w:val="3"/>
        </w:numPr>
        <w:rPr>
          <w:rFonts w:ascii="Arial" w:hAnsi="Arial" w:cs="Arial"/>
          <w:sz w:val="22"/>
          <w:szCs w:val="22"/>
        </w:rPr>
      </w:pPr>
      <w:r>
        <w:rPr>
          <w:rFonts w:ascii="Arial" w:hAnsi="Arial" w:cs="Arial"/>
          <w:sz w:val="22"/>
          <w:szCs w:val="22"/>
        </w:rPr>
        <w:t>The Domestic Abuse Act 2021</w:t>
      </w:r>
    </w:p>
    <w:p w14:paraId="2B0C21DB" w14:textId="0D6E8279" w:rsidR="00A74056" w:rsidRPr="0021470C" w:rsidRDefault="00A74056" w:rsidP="0021470C">
      <w:pPr>
        <w:ind w:left="360"/>
        <w:rPr>
          <w:rFonts w:ascii="Arial" w:hAnsi="Arial" w:cs="Arial"/>
          <w:sz w:val="22"/>
          <w:szCs w:val="22"/>
        </w:rPr>
      </w:pPr>
    </w:p>
    <w:p w14:paraId="2A231781" w14:textId="77777777" w:rsidR="00C06D36" w:rsidRDefault="00C06D36" w:rsidP="00C06D36">
      <w:pPr>
        <w:pStyle w:val="ListParagraph"/>
      </w:pPr>
    </w:p>
    <w:p w14:paraId="1F496FDB" w14:textId="77777777" w:rsidR="00C61496" w:rsidRPr="00D135B1" w:rsidRDefault="00C61496" w:rsidP="00C132DE">
      <w:pPr>
        <w:jc w:val="both"/>
        <w:rPr>
          <w:rFonts w:ascii="Arial" w:hAnsi="Arial" w:cs="Arial"/>
          <w:sz w:val="22"/>
          <w:szCs w:val="22"/>
        </w:rPr>
      </w:pPr>
      <w:r w:rsidRPr="00F763CA">
        <w:rPr>
          <w:rFonts w:ascii="Arial" w:hAnsi="Arial" w:cs="Arial"/>
          <w:sz w:val="22"/>
          <w:szCs w:val="22"/>
        </w:rPr>
        <w:t>Kent County Council</w:t>
      </w:r>
      <w:r w:rsidRPr="00D135B1">
        <w:rPr>
          <w:rFonts w:ascii="Arial" w:hAnsi="Arial" w:cs="Arial"/>
          <w:sz w:val="22"/>
          <w:szCs w:val="22"/>
        </w:rPr>
        <w:t xml:space="preserve"> has overall res</w:t>
      </w:r>
      <w:r w:rsidR="00C132DE">
        <w:rPr>
          <w:rFonts w:ascii="Arial" w:hAnsi="Arial" w:cs="Arial"/>
          <w:sz w:val="22"/>
          <w:szCs w:val="22"/>
        </w:rPr>
        <w:t xml:space="preserve">ponsibility for safeguarding.  </w:t>
      </w:r>
      <w:r w:rsidRPr="00D135B1">
        <w:rPr>
          <w:rFonts w:ascii="Arial" w:hAnsi="Arial" w:cs="Arial"/>
          <w:sz w:val="22"/>
          <w:szCs w:val="22"/>
        </w:rPr>
        <w:t>It is not the responsibility of the council, member</w:t>
      </w:r>
      <w:r w:rsidR="0073657D" w:rsidRPr="00D135B1">
        <w:rPr>
          <w:rFonts w:ascii="Arial" w:hAnsi="Arial" w:cs="Arial"/>
          <w:sz w:val="22"/>
          <w:szCs w:val="22"/>
        </w:rPr>
        <w:t>s</w:t>
      </w:r>
      <w:r w:rsidRPr="00D135B1">
        <w:rPr>
          <w:rFonts w:ascii="Arial" w:hAnsi="Arial" w:cs="Arial"/>
          <w:sz w:val="22"/>
          <w:szCs w:val="22"/>
        </w:rPr>
        <w:t>, staff, volunteer</w:t>
      </w:r>
      <w:r w:rsidR="0073657D" w:rsidRPr="00D135B1">
        <w:rPr>
          <w:rFonts w:ascii="Arial" w:hAnsi="Arial" w:cs="Arial"/>
          <w:sz w:val="22"/>
          <w:szCs w:val="22"/>
        </w:rPr>
        <w:t>s</w:t>
      </w:r>
      <w:r w:rsidRPr="00D135B1">
        <w:rPr>
          <w:rFonts w:ascii="Arial" w:hAnsi="Arial" w:cs="Arial"/>
          <w:sz w:val="22"/>
          <w:szCs w:val="22"/>
        </w:rPr>
        <w:t xml:space="preserve"> or contracted service provider</w:t>
      </w:r>
      <w:r w:rsidR="0073657D" w:rsidRPr="00D135B1">
        <w:rPr>
          <w:rFonts w:ascii="Arial" w:hAnsi="Arial" w:cs="Arial"/>
          <w:sz w:val="22"/>
          <w:szCs w:val="22"/>
        </w:rPr>
        <w:t>s</w:t>
      </w:r>
      <w:r w:rsidRPr="00D135B1">
        <w:rPr>
          <w:rFonts w:ascii="Arial" w:hAnsi="Arial" w:cs="Arial"/>
          <w:sz w:val="22"/>
          <w:szCs w:val="22"/>
        </w:rPr>
        <w:t xml:space="preserve">, to determine whether abuse is </w:t>
      </w:r>
      <w:r w:rsidR="00D135B1" w:rsidRPr="00D135B1">
        <w:rPr>
          <w:rFonts w:ascii="Arial" w:hAnsi="Arial" w:cs="Arial"/>
          <w:sz w:val="22"/>
          <w:szCs w:val="22"/>
        </w:rPr>
        <w:t xml:space="preserve">taking place </w:t>
      </w:r>
      <w:r w:rsidRPr="00D135B1">
        <w:rPr>
          <w:rFonts w:ascii="Arial" w:hAnsi="Arial" w:cs="Arial"/>
          <w:sz w:val="22"/>
          <w:szCs w:val="22"/>
        </w:rPr>
        <w:t>or has taken place.</w:t>
      </w:r>
    </w:p>
    <w:p w14:paraId="5F54DCAE" w14:textId="77777777" w:rsidR="00C61496" w:rsidRDefault="00C61496" w:rsidP="00C132DE">
      <w:pPr>
        <w:jc w:val="both"/>
      </w:pPr>
    </w:p>
    <w:p w14:paraId="55A2DAEC" w14:textId="77777777" w:rsidR="00C61496" w:rsidRPr="00D135B1" w:rsidRDefault="00C61496" w:rsidP="00C132DE">
      <w:pPr>
        <w:jc w:val="both"/>
        <w:rPr>
          <w:rFonts w:ascii="Arial" w:hAnsi="Arial" w:cs="Arial"/>
          <w:sz w:val="22"/>
          <w:szCs w:val="22"/>
        </w:rPr>
      </w:pPr>
      <w:r w:rsidRPr="00D135B1">
        <w:rPr>
          <w:rFonts w:ascii="Arial" w:hAnsi="Arial" w:cs="Arial"/>
          <w:sz w:val="22"/>
          <w:szCs w:val="22"/>
        </w:rPr>
        <w:t xml:space="preserve">The </w:t>
      </w:r>
      <w:r w:rsidR="007F49E5">
        <w:rPr>
          <w:rFonts w:ascii="Arial" w:hAnsi="Arial" w:cs="Arial"/>
          <w:sz w:val="22"/>
          <w:szCs w:val="22"/>
        </w:rPr>
        <w:t xml:space="preserve">responsibility </w:t>
      </w:r>
      <w:r w:rsidRPr="00D135B1">
        <w:rPr>
          <w:rFonts w:ascii="Arial" w:hAnsi="Arial" w:cs="Arial"/>
          <w:sz w:val="22"/>
          <w:szCs w:val="22"/>
        </w:rPr>
        <w:t>of the council, member, staff, volunteer or contracted service provider is to inform not to investigate or to judge.</w:t>
      </w:r>
      <w:r w:rsidR="0073657D" w:rsidRPr="00D135B1">
        <w:rPr>
          <w:rFonts w:ascii="Arial" w:hAnsi="Arial" w:cs="Arial"/>
          <w:sz w:val="22"/>
          <w:szCs w:val="22"/>
        </w:rPr>
        <w:t xml:space="preserve">   All members, staff, volunteers or contracted service providers working for or on behalf of the council have a duty to report allegations, disclosures or concerns of abuse or neglect.</w:t>
      </w:r>
      <w:r w:rsidR="00F41456" w:rsidRPr="00D135B1">
        <w:rPr>
          <w:rFonts w:ascii="Arial" w:hAnsi="Arial" w:cs="Arial"/>
          <w:sz w:val="22"/>
          <w:szCs w:val="22"/>
        </w:rPr>
        <w:t xml:space="preserve"> </w:t>
      </w:r>
      <w:r w:rsidR="00F41456" w:rsidRPr="00464CFB">
        <w:rPr>
          <w:rFonts w:ascii="Arial" w:hAnsi="Arial" w:cs="Arial"/>
          <w:i/>
          <w:sz w:val="22"/>
          <w:szCs w:val="22"/>
        </w:rPr>
        <w:t xml:space="preserve">Safeguarding is everybody’s </w:t>
      </w:r>
      <w:r w:rsidR="00E87E9A" w:rsidRPr="00464CFB">
        <w:rPr>
          <w:rFonts w:ascii="Arial" w:hAnsi="Arial" w:cs="Arial"/>
          <w:i/>
          <w:sz w:val="22"/>
          <w:szCs w:val="22"/>
        </w:rPr>
        <w:t>business</w:t>
      </w:r>
      <w:r w:rsidR="00F41456" w:rsidRPr="00D135B1">
        <w:rPr>
          <w:rFonts w:ascii="Arial" w:hAnsi="Arial" w:cs="Arial"/>
          <w:sz w:val="22"/>
          <w:szCs w:val="22"/>
        </w:rPr>
        <w:t>.</w:t>
      </w:r>
    </w:p>
    <w:p w14:paraId="63B57629" w14:textId="77777777" w:rsidR="00E83329" w:rsidRDefault="00E83329" w:rsidP="00085DA6"/>
    <w:p w14:paraId="4382E859" w14:textId="77777777" w:rsidR="003F51EA" w:rsidRPr="00577BE0" w:rsidRDefault="0022514D" w:rsidP="00C132DE">
      <w:pPr>
        <w:jc w:val="both"/>
        <w:rPr>
          <w:rFonts w:ascii="Arial" w:hAnsi="Arial" w:cs="Arial"/>
          <w:sz w:val="22"/>
          <w:szCs w:val="22"/>
        </w:rPr>
      </w:pPr>
      <w:r w:rsidRPr="00577BE0">
        <w:rPr>
          <w:rFonts w:ascii="Arial" w:hAnsi="Arial" w:cs="Arial"/>
          <w:sz w:val="22"/>
          <w:szCs w:val="22"/>
        </w:rPr>
        <w:lastRenderedPageBreak/>
        <w:t>The council delivers a range of services and activities that directly and indirectly engage with children, young people and adults at risk.  All children, young people and adults at risk, whatever their a</w:t>
      </w:r>
      <w:r w:rsidR="00F31FC0" w:rsidRPr="00577BE0">
        <w:rPr>
          <w:rFonts w:ascii="Arial" w:hAnsi="Arial" w:cs="Arial"/>
          <w:sz w:val="22"/>
          <w:szCs w:val="22"/>
        </w:rPr>
        <w:t>ge, culture, disability, gender</w:t>
      </w:r>
      <w:r w:rsidRPr="00577BE0">
        <w:rPr>
          <w:rFonts w:ascii="Arial" w:hAnsi="Arial" w:cs="Arial"/>
          <w:sz w:val="22"/>
          <w:szCs w:val="22"/>
        </w:rPr>
        <w:t>, language, racial origin, religious belief and /</w:t>
      </w:r>
      <w:r w:rsidR="006A576E">
        <w:rPr>
          <w:rFonts w:ascii="Arial" w:hAnsi="Arial" w:cs="Arial"/>
          <w:sz w:val="22"/>
          <w:szCs w:val="22"/>
        </w:rPr>
        <w:t xml:space="preserve"> </w:t>
      </w:r>
      <w:r w:rsidRPr="00577BE0">
        <w:rPr>
          <w:rFonts w:ascii="Arial" w:hAnsi="Arial" w:cs="Arial"/>
          <w:sz w:val="22"/>
          <w:szCs w:val="22"/>
        </w:rPr>
        <w:t>or sexual identity have the right to protection against abuse.</w:t>
      </w:r>
      <w:r w:rsidR="00393094">
        <w:rPr>
          <w:rFonts w:ascii="Arial" w:hAnsi="Arial" w:cs="Arial"/>
          <w:sz w:val="22"/>
          <w:szCs w:val="22"/>
        </w:rPr>
        <w:t xml:space="preserve"> The council will consider how best it can put </w:t>
      </w:r>
      <w:r w:rsidR="003617E1">
        <w:rPr>
          <w:rFonts w:ascii="Arial" w:hAnsi="Arial" w:cs="Arial"/>
          <w:sz w:val="22"/>
          <w:szCs w:val="22"/>
        </w:rPr>
        <w:t xml:space="preserve">in </w:t>
      </w:r>
      <w:r w:rsidR="00393094">
        <w:rPr>
          <w:rFonts w:ascii="Arial" w:hAnsi="Arial" w:cs="Arial"/>
          <w:sz w:val="22"/>
          <w:szCs w:val="22"/>
        </w:rPr>
        <w:t>place measures to prevent abuse.</w:t>
      </w:r>
    </w:p>
    <w:p w14:paraId="101875ED" w14:textId="77777777" w:rsidR="003F51EA" w:rsidRDefault="003F51EA" w:rsidP="00C132DE">
      <w:pPr>
        <w:jc w:val="both"/>
      </w:pPr>
    </w:p>
    <w:p w14:paraId="1570C58A" w14:textId="77777777" w:rsidR="00085DA6" w:rsidRPr="00577BE0" w:rsidRDefault="00085DA6" w:rsidP="00C132DE">
      <w:pPr>
        <w:jc w:val="both"/>
        <w:rPr>
          <w:rFonts w:ascii="Arial" w:hAnsi="Arial" w:cs="Arial"/>
          <w:sz w:val="22"/>
          <w:szCs w:val="22"/>
        </w:rPr>
      </w:pPr>
      <w:r w:rsidRPr="00577BE0">
        <w:rPr>
          <w:rFonts w:ascii="Arial" w:hAnsi="Arial" w:cs="Arial"/>
          <w:sz w:val="22"/>
          <w:szCs w:val="22"/>
        </w:rPr>
        <w:t xml:space="preserve">The council </w:t>
      </w:r>
      <w:r w:rsidR="009A2834" w:rsidRPr="00577BE0">
        <w:rPr>
          <w:rFonts w:ascii="Arial" w:hAnsi="Arial" w:cs="Arial"/>
          <w:sz w:val="22"/>
          <w:szCs w:val="22"/>
        </w:rPr>
        <w:t xml:space="preserve">takes seriously its </w:t>
      </w:r>
      <w:r w:rsidRPr="00577BE0">
        <w:rPr>
          <w:rFonts w:ascii="Arial" w:hAnsi="Arial" w:cs="Arial"/>
          <w:sz w:val="22"/>
          <w:szCs w:val="22"/>
        </w:rPr>
        <w:t xml:space="preserve">duty to cooperate with </w:t>
      </w:r>
      <w:r w:rsidR="005F4B49">
        <w:rPr>
          <w:rFonts w:ascii="Arial" w:hAnsi="Arial" w:cs="Arial"/>
          <w:sz w:val="22"/>
          <w:szCs w:val="22"/>
        </w:rPr>
        <w:t xml:space="preserve">and follow the policies and procedures of both </w:t>
      </w:r>
      <w:r w:rsidRPr="00577BE0">
        <w:rPr>
          <w:rFonts w:ascii="Arial" w:hAnsi="Arial" w:cs="Arial"/>
          <w:sz w:val="22"/>
          <w:szCs w:val="22"/>
        </w:rPr>
        <w:t>the</w:t>
      </w:r>
      <w:r w:rsidR="001924D3">
        <w:rPr>
          <w:rFonts w:ascii="Arial" w:hAnsi="Arial" w:cs="Arial"/>
          <w:sz w:val="22"/>
          <w:szCs w:val="22"/>
        </w:rPr>
        <w:t xml:space="preserve"> </w:t>
      </w:r>
      <w:hyperlink r:id="rId18" w:history="1">
        <w:r w:rsidR="001924D3" w:rsidRPr="00CD63B2">
          <w:rPr>
            <w:rStyle w:val="Hyperlink"/>
            <w:rFonts w:ascii="Arial" w:hAnsi="Arial" w:cs="Arial"/>
            <w:sz w:val="22"/>
            <w:szCs w:val="22"/>
          </w:rPr>
          <w:t>Kent Safeguarding Children Multi-agency Partnership</w:t>
        </w:r>
      </w:hyperlink>
      <w:r w:rsidR="001924D3">
        <w:rPr>
          <w:rFonts w:ascii="Arial" w:hAnsi="Arial" w:cs="Arial"/>
          <w:sz w:val="22"/>
          <w:szCs w:val="22"/>
        </w:rPr>
        <w:t xml:space="preserve"> (KSCMP) </w:t>
      </w:r>
      <w:r w:rsidRPr="00577BE0">
        <w:rPr>
          <w:rFonts w:ascii="Arial" w:hAnsi="Arial" w:cs="Arial"/>
          <w:sz w:val="22"/>
          <w:szCs w:val="22"/>
        </w:rPr>
        <w:t xml:space="preserve">and the </w:t>
      </w:r>
      <w:hyperlink r:id="rId19" w:history="1">
        <w:r w:rsidRPr="00CD63B2">
          <w:rPr>
            <w:rStyle w:val="Hyperlink"/>
            <w:rFonts w:ascii="Arial" w:hAnsi="Arial" w:cs="Arial"/>
            <w:sz w:val="22"/>
            <w:szCs w:val="22"/>
          </w:rPr>
          <w:t xml:space="preserve">Kent </w:t>
        </w:r>
        <w:r w:rsidR="005F4B49" w:rsidRPr="00CD63B2">
          <w:rPr>
            <w:rStyle w:val="Hyperlink"/>
            <w:rFonts w:ascii="Arial" w:hAnsi="Arial" w:cs="Arial"/>
            <w:sz w:val="22"/>
            <w:szCs w:val="22"/>
          </w:rPr>
          <w:t xml:space="preserve">&amp; </w:t>
        </w:r>
        <w:r w:rsidRPr="00CD63B2">
          <w:rPr>
            <w:rStyle w:val="Hyperlink"/>
            <w:rFonts w:ascii="Arial" w:hAnsi="Arial" w:cs="Arial"/>
            <w:sz w:val="22"/>
            <w:szCs w:val="22"/>
          </w:rPr>
          <w:t>Medway Safeguarding Adults Board</w:t>
        </w:r>
      </w:hyperlink>
      <w:r w:rsidR="003617E1">
        <w:rPr>
          <w:rFonts w:ascii="Arial" w:hAnsi="Arial" w:cs="Arial"/>
          <w:sz w:val="22"/>
          <w:szCs w:val="22"/>
        </w:rPr>
        <w:t xml:space="preserve"> (KMSAB)</w:t>
      </w:r>
      <w:r w:rsidRPr="00577BE0">
        <w:rPr>
          <w:rFonts w:ascii="Arial" w:hAnsi="Arial" w:cs="Arial"/>
          <w:sz w:val="22"/>
          <w:szCs w:val="22"/>
        </w:rPr>
        <w:t>.</w:t>
      </w:r>
    </w:p>
    <w:p w14:paraId="2256FAB4" w14:textId="77777777" w:rsidR="00D424D7" w:rsidRDefault="00D424D7" w:rsidP="00D424D7">
      <w:pPr>
        <w:ind w:firstLine="720"/>
      </w:pPr>
    </w:p>
    <w:p w14:paraId="7DDC8E60" w14:textId="59FD6958" w:rsidR="007336C3" w:rsidRPr="00FD618F" w:rsidRDefault="007336C3" w:rsidP="00FD618F">
      <w:pPr>
        <w:pStyle w:val="Heading1"/>
        <w:numPr>
          <w:ilvl w:val="0"/>
          <w:numId w:val="14"/>
        </w:numPr>
        <w:rPr>
          <w:rFonts w:ascii="Arial" w:hAnsi="Arial" w:cs="Arial"/>
          <w:color w:val="auto"/>
        </w:rPr>
      </w:pPr>
      <w:bookmarkStart w:id="4" w:name="ChildrenYoungPeopleAdultsatRisk"/>
      <w:bookmarkStart w:id="5" w:name="_Toc26265974"/>
      <w:bookmarkEnd w:id="4"/>
      <w:r w:rsidRPr="00FD618F">
        <w:rPr>
          <w:rFonts w:ascii="Arial" w:hAnsi="Arial" w:cs="Arial"/>
          <w:color w:val="auto"/>
        </w:rPr>
        <w:t>Children</w:t>
      </w:r>
      <w:r w:rsidR="004F41B3" w:rsidRPr="00FD618F">
        <w:rPr>
          <w:rFonts w:ascii="Arial" w:hAnsi="Arial" w:cs="Arial"/>
          <w:color w:val="auto"/>
        </w:rPr>
        <w:t xml:space="preserve">, </w:t>
      </w:r>
      <w:r w:rsidRPr="00FD618F">
        <w:rPr>
          <w:rFonts w:ascii="Arial" w:hAnsi="Arial" w:cs="Arial"/>
          <w:color w:val="auto"/>
        </w:rPr>
        <w:t xml:space="preserve">young people </w:t>
      </w:r>
      <w:r w:rsidR="004F41B3" w:rsidRPr="00FD618F">
        <w:rPr>
          <w:rFonts w:ascii="Arial" w:hAnsi="Arial" w:cs="Arial"/>
          <w:color w:val="auto"/>
        </w:rPr>
        <w:t>and adults at risk</w:t>
      </w:r>
      <w:bookmarkEnd w:id="5"/>
    </w:p>
    <w:p w14:paraId="114EE18E" w14:textId="77777777" w:rsidR="00E83329" w:rsidRDefault="00E83329" w:rsidP="00261D43"/>
    <w:p w14:paraId="1A2FAEA0" w14:textId="77777777" w:rsidR="00D829B8" w:rsidRPr="008020C9" w:rsidRDefault="00CD70C5" w:rsidP="006276B1">
      <w:pPr>
        <w:rPr>
          <w:rFonts w:ascii="Arial" w:hAnsi="Arial" w:cs="Arial"/>
          <w:b/>
          <w:sz w:val="22"/>
          <w:szCs w:val="22"/>
        </w:rPr>
      </w:pPr>
      <w:r w:rsidRPr="008020C9">
        <w:rPr>
          <w:rFonts w:ascii="Arial" w:hAnsi="Arial" w:cs="Arial"/>
          <w:b/>
          <w:sz w:val="22"/>
          <w:szCs w:val="22"/>
        </w:rPr>
        <w:t xml:space="preserve">3.1 </w:t>
      </w:r>
      <w:r w:rsidR="00D829B8" w:rsidRPr="008020C9">
        <w:rPr>
          <w:rFonts w:ascii="Arial" w:hAnsi="Arial" w:cs="Arial"/>
          <w:b/>
          <w:sz w:val="22"/>
          <w:szCs w:val="22"/>
        </w:rPr>
        <w:t>Children and young people</w:t>
      </w:r>
    </w:p>
    <w:p w14:paraId="324ADFC8" w14:textId="77777777" w:rsidR="00D829B8" w:rsidRDefault="00D829B8" w:rsidP="006276B1"/>
    <w:p w14:paraId="7D77C336" w14:textId="69BF2C7C" w:rsidR="006276B1" w:rsidRPr="00CD70C5" w:rsidRDefault="005B2B5D" w:rsidP="00C06D36">
      <w:pPr>
        <w:jc w:val="both"/>
        <w:rPr>
          <w:rFonts w:ascii="Arial" w:hAnsi="Arial" w:cs="Arial"/>
          <w:sz w:val="22"/>
          <w:szCs w:val="22"/>
        </w:rPr>
      </w:pPr>
      <w:r w:rsidRPr="00CD70C5">
        <w:rPr>
          <w:rFonts w:ascii="Arial" w:hAnsi="Arial" w:cs="Arial"/>
          <w:sz w:val="22"/>
          <w:szCs w:val="22"/>
        </w:rPr>
        <w:t>Working Together to Safeguard Children</w:t>
      </w:r>
      <w:r w:rsidR="000437E5" w:rsidRPr="00CD70C5">
        <w:rPr>
          <w:rFonts w:ascii="Arial" w:hAnsi="Arial" w:cs="Arial"/>
          <w:sz w:val="22"/>
          <w:szCs w:val="22"/>
        </w:rPr>
        <w:t xml:space="preserve"> </w:t>
      </w:r>
      <w:r w:rsidR="004C173B">
        <w:rPr>
          <w:rFonts w:ascii="Arial" w:hAnsi="Arial" w:cs="Arial"/>
          <w:sz w:val="22"/>
          <w:szCs w:val="22"/>
        </w:rPr>
        <w:t>2023</w:t>
      </w:r>
      <w:r w:rsidRPr="00CD70C5">
        <w:rPr>
          <w:rFonts w:ascii="Arial" w:hAnsi="Arial" w:cs="Arial"/>
          <w:sz w:val="22"/>
          <w:szCs w:val="22"/>
        </w:rPr>
        <w:t xml:space="preserve"> defines c</w:t>
      </w:r>
      <w:r w:rsidR="004F41B3" w:rsidRPr="00CD70C5">
        <w:rPr>
          <w:rFonts w:ascii="Arial" w:hAnsi="Arial" w:cs="Arial"/>
          <w:sz w:val="22"/>
          <w:szCs w:val="22"/>
        </w:rPr>
        <w:t>hildren</w:t>
      </w:r>
      <w:r w:rsidR="00E66625" w:rsidRPr="00CD70C5">
        <w:rPr>
          <w:rFonts w:ascii="Arial" w:hAnsi="Arial" w:cs="Arial"/>
          <w:sz w:val="22"/>
          <w:szCs w:val="22"/>
        </w:rPr>
        <w:t xml:space="preserve"> and young people </w:t>
      </w:r>
      <w:r w:rsidRPr="00CD70C5">
        <w:rPr>
          <w:rFonts w:ascii="Arial" w:hAnsi="Arial" w:cs="Arial"/>
          <w:sz w:val="22"/>
          <w:szCs w:val="22"/>
        </w:rPr>
        <w:t>as anyone who has not yet reached their 18</w:t>
      </w:r>
      <w:r w:rsidRPr="00CD70C5">
        <w:rPr>
          <w:rFonts w:ascii="Arial" w:hAnsi="Arial" w:cs="Arial"/>
          <w:sz w:val="22"/>
          <w:szCs w:val="22"/>
          <w:vertAlign w:val="superscript"/>
        </w:rPr>
        <w:t>th</w:t>
      </w:r>
      <w:r w:rsidRPr="00CD70C5">
        <w:rPr>
          <w:rFonts w:ascii="Arial" w:hAnsi="Arial" w:cs="Arial"/>
          <w:sz w:val="22"/>
          <w:szCs w:val="22"/>
        </w:rPr>
        <w:t xml:space="preserve"> birthday.</w:t>
      </w:r>
      <w:r w:rsidR="006276B1" w:rsidRPr="00CD70C5">
        <w:rPr>
          <w:rFonts w:ascii="Arial" w:hAnsi="Arial" w:cs="Arial"/>
          <w:sz w:val="22"/>
          <w:szCs w:val="22"/>
        </w:rPr>
        <w:t xml:space="preserve">  The fact that a child has reached 16 years of age, is living independently or is in further education, is a member of the armed forces, is in hospital or in custody in the secure estate, does not change their status or entitlements to services or protection.</w:t>
      </w:r>
    </w:p>
    <w:p w14:paraId="7688DA5C" w14:textId="77777777" w:rsidR="006276B1" w:rsidRDefault="006276B1" w:rsidP="00261D43"/>
    <w:p w14:paraId="7B2E036A" w14:textId="77777777" w:rsidR="004F41B3" w:rsidRDefault="005B2B5D" w:rsidP="006A576E">
      <w:pPr>
        <w:jc w:val="both"/>
        <w:rPr>
          <w:rFonts w:ascii="Arial" w:hAnsi="Arial" w:cs="Arial"/>
          <w:sz w:val="22"/>
          <w:szCs w:val="22"/>
        </w:rPr>
      </w:pPr>
      <w:r w:rsidRPr="00B471A0">
        <w:rPr>
          <w:rFonts w:ascii="Arial" w:hAnsi="Arial" w:cs="Arial"/>
          <w:sz w:val="22"/>
          <w:szCs w:val="22"/>
        </w:rPr>
        <w:t>The guidance sets out that safeguarding and promoting the welfare of children is defined as:</w:t>
      </w:r>
    </w:p>
    <w:p w14:paraId="2F45ED6C" w14:textId="77777777" w:rsidR="00C132DE" w:rsidRPr="00C132DE" w:rsidRDefault="00C132DE" w:rsidP="00261D43">
      <w:pPr>
        <w:rPr>
          <w:rFonts w:ascii="Arial" w:hAnsi="Arial" w:cs="Arial"/>
          <w:sz w:val="10"/>
          <w:szCs w:val="10"/>
        </w:rPr>
      </w:pPr>
    </w:p>
    <w:p w14:paraId="28B22213" w14:textId="77777777" w:rsidR="005B2B5D" w:rsidRPr="00B471A0" w:rsidRDefault="005B2B5D" w:rsidP="006669D7">
      <w:pPr>
        <w:pStyle w:val="ListParagraph"/>
        <w:numPr>
          <w:ilvl w:val="0"/>
          <w:numId w:val="8"/>
        </w:numPr>
        <w:rPr>
          <w:rFonts w:ascii="Arial" w:hAnsi="Arial" w:cs="Arial"/>
          <w:sz w:val="22"/>
          <w:szCs w:val="22"/>
        </w:rPr>
      </w:pPr>
      <w:r w:rsidRPr="00B471A0">
        <w:rPr>
          <w:rFonts w:ascii="Arial" w:hAnsi="Arial" w:cs="Arial"/>
          <w:sz w:val="22"/>
          <w:szCs w:val="22"/>
        </w:rPr>
        <w:t>protecting children from maltreatment</w:t>
      </w:r>
    </w:p>
    <w:p w14:paraId="54D20493" w14:textId="77777777" w:rsidR="005B2B5D" w:rsidRPr="00B471A0" w:rsidRDefault="005B2B5D" w:rsidP="006669D7">
      <w:pPr>
        <w:pStyle w:val="ListParagraph"/>
        <w:numPr>
          <w:ilvl w:val="0"/>
          <w:numId w:val="8"/>
        </w:numPr>
        <w:rPr>
          <w:rFonts w:ascii="Arial" w:hAnsi="Arial" w:cs="Arial"/>
          <w:sz w:val="22"/>
          <w:szCs w:val="22"/>
        </w:rPr>
      </w:pPr>
      <w:r w:rsidRPr="00B471A0">
        <w:rPr>
          <w:rFonts w:ascii="Arial" w:hAnsi="Arial" w:cs="Arial"/>
          <w:sz w:val="22"/>
          <w:szCs w:val="22"/>
        </w:rPr>
        <w:t>preventing impairment of children's health or development</w:t>
      </w:r>
    </w:p>
    <w:p w14:paraId="180654CB" w14:textId="77777777" w:rsidR="005B2B5D" w:rsidRPr="00B471A0" w:rsidRDefault="005B2B5D" w:rsidP="006669D7">
      <w:pPr>
        <w:pStyle w:val="ListParagraph"/>
        <w:numPr>
          <w:ilvl w:val="0"/>
          <w:numId w:val="8"/>
        </w:numPr>
        <w:rPr>
          <w:rFonts w:ascii="Arial" w:hAnsi="Arial" w:cs="Arial"/>
          <w:sz w:val="22"/>
          <w:szCs w:val="22"/>
        </w:rPr>
      </w:pPr>
      <w:r w:rsidRPr="00B471A0">
        <w:rPr>
          <w:rFonts w:ascii="Arial" w:hAnsi="Arial" w:cs="Arial"/>
          <w:sz w:val="22"/>
          <w:szCs w:val="22"/>
        </w:rPr>
        <w:t>ensuring that children grow up in circumstances consistent with the provision of safe and effective care</w:t>
      </w:r>
    </w:p>
    <w:p w14:paraId="45EFBDF9" w14:textId="77777777" w:rsidR="004F41B3" w:rsidRPr="00B471A0" w:rsidRDefault="005B2B5D" w:rsidP="006669D7">
      <w:pPr>
        <w:pStyle w:val="ListParagraph"/>
        <w:numPr>
          <w:ilvl w:val="0"/>
          <w:numId w:val="8"/>
        </w:numPr>
        <w:rPr>
          <w:rFonts w:ascii="Arial" w:hAnsi="Arial" w:cs="Arial"/>
          <w:sz w:val="22"/>
          <w:szCs w:val="22"/>
        </w:rPr>
      </w:pPr>
      <w:r w:rsidRPr="00B471A0">
        <w:rPr>
          <w:rFonts w:ascii="Arial" w:hAnsi="Arial" w:cs="Arial"/>
          <w:sz w:val="22"/>
          <w:szCs w:val="22"/>
        </w:rPr>
        <w:t>taking action to enable all children to have the best outcomes</w:t>
      </w:r>
      <w:r w:rsidR="00B471A0" w:rsidRPr="00B471A0">
        <w:rPr>
          <w:rFonts w:ascii="Arial" w:hAnsi="Arial" w:cs="Arial"/>
          <w:sz w:val="22"/>
          <w:szCs w:val="22"/>
        </w:rPr>
        <w:t>.</w:t>
      </w:r>
    </w:p>
    <w:p w14:paraId="1957C536" w14:textId="77777777" w:rsidR="001B049B" w:rsidRDefault="001B049B" w:rsidP="00261D43"/>
    <w:p w14:paraId="57357498" w14:textId="77777777" w:rsidR="00780908" w:rsidRPr="008020C9" w:rsidRDefault="00FA0338" w:rsidP="00261D43">
      <w:pPr>
        <w:rPr>
          <w:rFonts w:ascii="Arial" w:hAnsi="Arial" w:cs="Arial"/>
          <w:b/>
          <w:sz w:val="22"/>
          <w:szCs w:val="22"/>
        </w:rPr>
      </w:pPr>
      <w:r w:rsidRPr="008020C9">
        <w:rPr>
          <w:rFonts w:ascii="Arial" w:hAnsi="Arial" w:cs="Arial"/>
          <w:b/>
          <w:sz w:val="22"/>
          <w:szCs w:val="22"/>
        </w:rPr>
        <w:t xml:space="preserve">3.2 </w:t>
      </w:r>
      <w:r w:rsidR="00780908" w:rsidRPr="008020C9">
        <w:rPr>
          <w:rFonts w:ascii="Arial" w:hAnsi="Arial" w:cs="Arial"/>
          <w:b/>
          <w:sz w:val="22"/>
          <w:szCs w:val="22"/>
        </w:rPr>
        <w:t>Adults at risk</w:t>
      </w:r>
    </w:p>
    <w:p w14:paraId="38C6CC1A" w14:textId="77777777" w:rsidR="00780908" w:rsidRDefault="00780908" w:rsidP="00261D43"/>
    <w:p w14:paraId="3D90D5F7" w14:textId="77777777" w:rsidR="002267E7" w:rsidRPr="009E6E9E" w:rsidRDefault="00780908" w:rsidP="00C132DE">
      <w:pPr>
        <w:jc w:val="both"/>
        <w:rPr>
          <w:rFonts w:ascii="Arial" w:hAnsi="Arial" w:cs="Arial"/>
          <w:sz w:val="22"/>
          <w:szCs w:val="22"/>
        </w:rPr>
      </w:pPr>
      <w:r w:rsidRPr="009E6E9E">
        <w:rPr>
          <w:rFonts w:ascii="Arial" w:hAnsi="Arial" w:cs="Arial"/>
          <w:sz w:val="22"/>
          <w:szCs w:val="22"/>
        </w:rPr>
        <w:t>Adult safeguarding means protecting</w:t>
      </w:r>
      <w:r w:rsidR="002267E7" w:rsidRPr="009E6E9E">
        <w:rPr>
          <w:rFonts w:ascii="Arial" w:hAnsi="Arial" w:cs="Arial"/>
          <w:sz w:val="22"/>
          <w:szCs w:val="22"/>
        </w:rPr>
        <w:t xml:space="preserve"> </w:t>
      </w:r>
      <w:r w:rsidRPr="009E6E9E">
        <w:rPr>
          <w:rFonts w:ascii="Arial" w:hAnsi="Arial" w:cs="Arial"/>
          <w:sz w:val="22"/>
          <w:szCs w:val="22"/>
        </w:rPr>
        <w:t>people’s right to live in safety, free from</w:t>
      </w:r>
      <w:r w:rsidR="002267E7" w:rsidRPr="009E6E9E">
        <w:rPr>
          <w:rFonts w:ascii="Arial" w:hAnsi="Arial" w:cs="Arial"/>
          <w:sz w:val="22"/>
          <w:szCs w:val="22"/>
        </w:rPr>
        <w:t xml:space="preserve"> </w:t>
      </w:r>
      <w:r w:rsidRPr="009E6E9E">
        <w:rPr>
          <w:rFonts w:ascii="Arial" w:hAnsi="Arial" w:cs="Arial"/>
          <w:sz w:val="22"/>
          <w:szCs w:val="22"/>
        </w:rPr>
        <w:t xml:space="preserve">abuse and neglect. </w:t>
      </w:r>
      <w:r w:rsidR="002267E7" w:rsidRPr="009E6E9E">
        <w:rPr>
          <w:rFonts w:ascii="Arial" w:hAnsi="Arial" w:cs="Arial"/>
          <w:sz w:val="22"/>
          <w:szCs w:val="22"/>
        </w:rPr>
        <w:t xml:space="preserve"> There are two types of safeguarding enquiry.  If the adult</w:t>
      </w:r>
      <w:r w:rsidR="00684F50">
        <w:rPr>
          <w:rFonts w:ascii="Arial" w:hAnsi="Arial" w:cs="Arial"/>
          <w:sz w:val="22"/>
          <w:szCs w:val="22"/>
        </w:rPr>
        <w:t xml:space="preserve"> </w:t>
      </w:r>
      <w:r w:rsidR="002267E7" w:rsidRPr="009E6E9E">
        <w:rPr>
          <w:rFonts w:ascii="Arial" w:hAnsi="Arial" w:cs="Arial"/>
          <w:sz w:val="22"/>
          <w:szCs w:val="22"/>
        </w:rPr>
        <w:t>fits the criteria outlined in Section 42 of the Care Act 2014 then the local authority (Kent County Council) is required by law to conduct enquiries or ensure that enquiries are made.  Local authorities will sometimes decide to make safeguarding enquiries for adults who do not fit the Section 42 criteria.</w:t>
      </w:r>
    </w:p>
    <w:p w14:paraId="786D3A5F" w14:textId="77777777" w:rsidR="002267E7" w:rsidRPr="009E6E9E" w:rsidRDefault="002267E7" w:rsidP="002267E7">
      <w:pPr>
        <w:rPr>
          <w:rFonts w:ascii="Arial" w:hAnsi="Arial" w:cs="Arial"/>
          <w:sz w:val="22"/>
          <w:szCs w:val="22"/>
        </w:rPr>
      </w:pPr>
    </w:p>
    <w:p w14:paraId="11653FF5" w14:textId="77777777" w:rsidR="002267E7" w:rsidRDefault="00536D9C" w:rsidP="002267E7">
      <w:pPr>
        <w:rPr>
          <w:rFonts w:ascii="Arial" w:hAnsi="Arial" w:cs="Arial"/>
          <w:sz w:val="22"/>
          <w:szCs w:val="22"/>
        </w:rPr>
      </w:pPr>
      <w:r w:rsidRPr="009E6E9E">
        <w:rPr>
          <w:rFonts w:ascii="Arial" w:hAnsi="Arial" w:cs="Arial"/>
          <w:sz w:val="22"/>
          <w:szCs w:val="22"/>
        </w:rPr>
        <w:t xml:space="preserve">The </w:t>
      </w:r>
      <w:r w:rsidR="009235E5" w:rsidRPr="009E6E9E">
        <w:rPr>
          <w:rFonts w:ascii="Arial" w:hAnsi="Arial" w:cs="Arial"/>
          <w:sz w:val="22"/>
          <w:szCs w:val="22"/>
        </w:rPr>
        <w:t>S</w:t>
      </w:r>
      <w:r w:rsidRPr="009E6E9E">
        <w:rPr>
          <w:rFonts w:ascii="Arial" w:hAnsi="Arial" w:cs="Arial"/>
          <w:sz w:val="22"/>
          <w:szCs w:val="22"/>
        </w:rPr>
        <w:t>ection 42</w:t>
      </w:r>
      <w:r w:rsidR="00B06422" w:rsidRPr="009E6E9E">
        <w:rPr>
          <w:rFonts w:ascii="Arial" w:hAnsi="Arial" w:cs="Arial"/>
          <w:sz w:val="22"/>
          <w:szCs w:val="22"/>
        </w:rPr>
        <w:t xml:space="preserve"> criteria are that an adult has:</w:t>
      </w:r>
    </w:p>
    <w:p w14:paraId="74534DC7" w14:textId="77777777" w:rsidR="00C132DE" w:rsidRPr="00C132DE" w:rsidRDefault="00C132DE" w:rsidP="002267E7">
      <w:pPr>
        <w:rPr>
          <w:rFonts w:ascii="Arial" w:hAnsi="Arial" w:cs="Arial"/>
          <w:sz w:val="10"/>
          <w:szCs w:val="10"/>
        </w:rPr>
      </w:pPr>
    </w:p>
    <w:p w14:paraId="3ADBB8D7" w14:textId="77777777" w:rsidR="00B06422" w:rsidRPr="009E6E9E" w:rsidRDefault="00B06422" w:rsidP="00B06422">
      <w:pPr>
        <w:pStyle w:val="ListParagraph"/>
        <w:numPr>
          <w:ilvl w:val="0"/>
          <w:numId w:val="5"/>
        </w:numPr>
        <w:rPr>
          <w:rFonts w:ascii="Arial" w:hAnsi="Arial" w:cs="Arial"/>
          <w:sz w:val="22"/>
          <w:szCs w:val="22"/>
        </w:rPr>
      </w:pPr>
      <w:r w:rsidRPr="009E6E9E">
        <w:rPr>
          <w:rFonts w:ascii="Arial" w:hAnsi="Arial" w:cs="Arial"/>
          <w:sz w:val="22"/>
          <w:szCs w:val="22"/>
        </w:rPr>
        <w:t>needs for care and support (</w:t>
      </w:r>
      <w:proofErr w:type="gramStart"/>
      <w:r w:rsidRPr="009E6E9E">
        <w:rPr>
          <w:rFonts w:ascii="Arial" w:hAnsi="Arial" w:cs="Arial"/>
          <w:sz w:val="22"/>
          <w:szCs w:val="22"/>
        </w:rPr>
        <w:t>whether or no</w:t>
      </w:r>
      <w:r w:rsidR="00AD7E9A" w:rsidRPr="009E6E9E">
        <w:rPr>
          <w:rFonts w:ascii="Arial" w:hAnsi="Arial" w:cs="Arial"/>
          <w:sz w:val="22"/>
          <w:szCs w:val="22"/>
        </w:rPr>
        <w:t>t</w:t>
      </w:r>
      <w:proofErr w:type="gramEnd"/>
      <w:r w:rsidRPr="009E6E9E">
        <w:rPr>
          <w:rFonts w:ascii="Arial" w:hAnsi="Arial" w:cs="Arial"/>
          <w:sz w:val="22"/>
          <w:szCs w:val="22"/>
        </w:rPr>
        <w:t xml:space="preserve"> the authority is meeting any of those needs)</w:t>
      </w:r>
    </w:p>
    <w:p w14:paraId="1A4ED92A" w14:textId="77777777" w:rsidR="00B06422" w:rsidRPr="009E6E9E" w:rsidRDefault="00B06422" w:rsidP="00B06422">
      <w:pPr>
        <w:pStyle w:val="ListParagraph"/>
        <w:numPr>
          <w:ilvl w:val="0"/>
          <w:numId w:val="5"/>
        </w:numPr>
        <w:rPr>
          <w:rFonts w:ascii="Arial" w:hAnsi="Arial" w:cs="Arial"/>
          <w:sz w:val="22"/>
          <w:szCs w:val="22"/>
        </w:rPr>
      </w:pPr>
      <w:r w:rsidRPr="009E6E9E">
        <w:rPr>
          <w:rFonts w:ascii="Arial" w:hAnsi="Arial" w:cs="Arial"/>
          <w:sz w:val="22"/>
          <w:szCs w:val="22"/>
        </w:rPr>
        <w:t>is experiencing, or is at risk of, abuse or neglect</w:t>
      </w:r>
    </w:p>
    <w:p w14:paraId="5DEDD78E" w14:textId="77777777" w:rsidR="00B06422" w:rsidRPr="009E6E9E" w:rsidRDefault="00B06422" w:rsidP="00B06422">
      <w:pPr>
        <w:pStyle w:val="ListParagraph"/>
        <w:numPr>
          <w:ilvl w:val="0"/>
          <w:numId w:val="5"/>
        </w:numPr>
        <w:rPr>
          <w:rFonts w:ascii="Arial" w:hAnsi="Arial" w:cs="Arial"/>
          <w:sz w:val="22"/>
          <w:szCs w:val="22"/>
        </w:rPr>
      </w:pPr>
      <w:proofErr w:type="gramStart"/>
      <w:r w:rsidRPr="009E6E9E">
        <w:rPr>
          <w:rFonts w:ascii="Arial" w:hAnsi="Arial" w:cs="Arial"/>
          <w:sz w:val="22"/>
          <w:szCs w:val="22"/>
        </w:rPr>
        <w:t>as a result of</w:t>
      </w:r>
      <w:proofErr w:type="gramEnd"/>
      <w:r w:rsidRPr="009E6E9E">
        <w:rPr>
          <w:rFonts w:ascii="Arial" w:hAnsi="Arial" w:cs="Arial"/>
          <w:sz w:val="22"/>
          <w:szCs w:val="22"/>
        </w:rPr>
        <w:t xml:space="preserve"> those needs is unable to protect himself or herself against the abuse or neglect or risk of it</w:t>
      </w:r>
    </w:p>
    <w:p w14:paraId="08733E60" w14:textId="77777777" w:rsidR="0062168C" w:rsidRPr="009E6E9E" w:rsidRDefault="0062168C" w:rsidP="0062168C">
      <w:pPr>
        <w:rPr>
          <w:rFonts w:ascii="Arial" w:hAnsi="Arial" w:cs="Arial"/>
          <w:sz w:val="22"/>
          <w:szCs w:val="22"/>
        </w:rPr>
      </w:pPr>
    </w:p>
    <w:p w14:paraId="482CAFE8" w14:textId="77777777" w:rsidR="0062168C" w:rsidRPr="009E6E9E" w:rsidRDefault="00BB6E60" w:rsidP="00C132DE">
      <w:pPr>
        <w:jc w:val="both"/>
        <w:rPr>
          <w:rFonts w:ascii="Arial" w:hAnsi="Arial" w:cs="Arial"/>
          <w:sz w:val="22"/>
          <w:szCs w:val="22"/>
        </w:rPr>
      </w:pPr>
      <w:r w:rsidRPr="009E6E9E">
        <w:rPr>
          <w:rFonts w:ascii="Arial" w:hAnsi="Arial" w:cs="Arial"/>
          <w:sz w:val="22"/>
          <w:szCs w:val="22"/>
        </w:rPr>
        <w:t>A</w:t>
      </w:r>
      <w:r w:rsidR="0062168C" w:rsidRPr="009E6E9E">
        <w:rPr>
          <w:rFonts w:ascii="Arial" w:hAnsi="Arial" w:cs="Arial"/>
          <w:sz w:val="22"/>
          <w:szCs w:val="22"/>
        </w:rPr>
        <w:t xml:space="preserve"> care and supp</w:t>
      </w:r>
      <w:r w:rsidR="001D686C" w:rsidRPr="009E6E9E">
        <w:rPr>
          <w:rFonts w:ascii="Arial" w:hAnsi="Arial" w:cs="Arial"/>
          <w:sz w:val="22"/>
          <w:szCs w:val="22"/>
        </w:rPr>
        <w:t>o</w:t>
      </w:r>
      <w:r w:rsidR="00976F4C" w:rsidRPr="009E6E9E">
        <w:rPr>
          <w:rFonts w:ascii="Arial" w:hAnsi="Arial" w:cs="Arial"/>
          <w:sz w:val="22"/>
          <w:szCs w:val="22"/>
        </w:rPr>
        <w:t>rt need is defined as ‘</w:t>
      </w:r>
      <w:r w:rsidR="0062168C" w:rsidRPr="009E6E9E">
        <w:rPr>
          <w:rFonts w:ascii="Arial" w:hAnsi="Arial" w:cs="Arial"/>
          <w:sz w:val="22"/>
          <w:szCs w:val="22"/>
        </w:rPr>
        <w:t xml:space="preserve">arising </w:t>
      </w:r>
      <w:r w:rsidR="00976F4C" w:rsidRPr="009E6E9E">
        <w:rPr>
          <w:rFonts w:ascii="Arial" w:hAnsi="Arial" w:cs="Arial"/>
          <w:sz w:val="22"/>
          <w:szCs w:val="22"/>
        </w:rPr>
        <w:t xml:space="preserve">from or are related to a physical or mental impairment or </w:t>
      </w:r>
      <w:proofErr w:type="gramStart"/>
      <w:r w:rsidR="00976F4C" w:rsidRPr="009E6E9E">
        <w:rPr>
          <w:rFonts w:ascii="Arial" w:hAnsi="Arial" w:cs="Arial"/>
          <w:sz w:val="22"/>
          <w:szCs w:val="22"/>
        </w:rPr>
        <w:t>illness’</w:t>
      </w:r>
      <w:proofErr w:type="gramEnd"/>
      <w:r w:rsidR="00976F4C" w:rsidRPr="009E6E9E">
        <w:rPr>
          <w:rFonts w:ascii="Arial" w:hAnsi="Arial" w:cs="Arial"/>
          <w:sz w:val="22"/>
          <w:szCs w:val="22"/>
        </w:rPr>
        <w:t>.</w:t>
      </w:r>
    </w:p>
    <w:p w14:paraId="7565389C" w14:textId="77777777" w:rsidR="00284DFD" w:rsidRDefault="00284DFD" w:rsidP="00C132DE">
      <w:pPr>
        <w:jc w:val="both"/>
      </w:pPr>
    </w:p>
    <w:p w14:paraId="4739B700" w14:textId="77777777" w:rsidR="00284DFD" w:rsidRDefault="00284DFD" w:rsidP="00C132DE">
      <w:pPr>
        <w:jc w:val="both"/>
        <w:rPr>
          <w:rFonts w:ascii="Arial" w:hAnsi="Arial" w:cs="Arial"/>
          <w:sz w:val="22"/>
          <w:szCs w:val="22"/>
        </w:rPr>
      </w:pPr>
      <w:r w:rsidRPr="00112777">
        <w:rPr>
          <w:rFonts w:ascii="Arial" w:hAnsi="Arial" w:cs="Arial"/>
          <w:sz w:val="22"/>
          <w:szCs w:val="22"/>
        </w:rPr>
        <w:t>Remember: All members, staff, volunteers or contracted service providers working for or on behalf of the council have a duty to report allegations, disclosures or concerns of abuse or neglect – to inform, not to investigate or judge.</w:t>
      </w:r>
    </w:p>
    <w:p w14:paraId="0C2E5E6F" w14:textId="77777777" w:rsidR="00C132DE" w:rsidRPr="00112777" w:rsidRDefault="00C132DE" w:rsidP="00C132DE">
      <w:pPr>
        <w:jc w:val="both"/>
        <w:rPr>
          <w:rFonts w:ascii="Arial" w:hAnsi="Arial" w:cs="Arial"/>
          <w:sz w:val="22"/>
          <w:szCs w:val="22"/>
        </w:rPr>
      </w:pPr>
    </w:p>
    <w:p w14:paraId="69E97D39" w14:textId="77777777" w:rsidR="00436FD1" w:rsidRPr="00112777" w:rsidRDefault="00436FD1" w:rsidP="00C132DE">
      <w:pPr>
        <w:jc w:val="both"/>
        <w:rPr>
          <w:rFonts w:ascii="Arial" w:hAnsi="Arial" w:cs="Arial"/>
          <w:sz w:val="22"/>
          <w:szCs w:val="22"/>
        </w:rPr>
      </w:pPr>
      <w:r w:rsidRPr="00112777">
        <w:rPr>
          <w:rFonts w:ascii="Arial" w:hAnsi="Arial" w:cs="Arial"/>
          <w:sz w:val="22"/>
          <w:szCs w:val="22"/>
        </w:rPr>
        <w:t xml:space="preserve">Where someone is 18 or over but is still receiving children’s services and a safeguarding issue is raised, the matter should be dealt with through adult safeguarding arrangements. </w:t>
      </w:r>
    </w:p>
    <w:p w14:paraId="3D75D6B0" w14:textId="77777777" w:rsidR="002267E7" w:rsidRDefault="002267E7" w:rsidP="00780908"/>
    <w:p w14:paraId="6CB9F5C0" w14:textId="77777777" w:rsidR="00382537" w:rsidRDefault="00382537" w:rsidP="00382537">
      <w:pPr>
        <w:rPr>
          <w:rFonts w:ascii="Arial" w:hAnsi="Arial" w:cs="Arial"/>
          <w:sz w:val="22"/>
          <w:szCs w:val="22"/>
        </w:rPr>
      </w:pPr>
      <w:r w:rsidRPr="00102F25">
        <w:rPr>
          <w:rFonts w:ascii="Arial" w:hAnsi="Arial" w:cs="Arial"/>
          <w:sz w:val="22"/>
          <w:szCs w:val="22"/>
        </w:rPr>
        <w:t>The aims of adult safeguarding are to:</w:t>
      </w:r>
    </w:p>
    <w:p w14:paraId="3515C275" w14:textId="77777777" w:rsidR="00C132DE" w:rsidRPr="00C132DE" w:rsidRDefault="00C132DE" w:rsidP="00382537">
      <w:pPr>
        <w:rPr>
          <w:rFonts w:ascii="Arial" w:hAnsi="Arial" w:cs="Arial"/>
          <w:sz w:val="10"/>
          <w:szCs w:val="10"/>
        </w:rPr>
      </w:pPr>
    </w:p>
    <w:p w14:paraId="1ED1D826" w14:textId="77777777" w:rsidR="0038253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prevent harm and reduce the risk of abuse or neglect to adults with care and support needs</w:t>
      </w:r>
    </w:p>
    <w:p w14:paraId="735DF4E1" w14:textId="77777777" w:rsidR="0038253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stop abuse or neglect wherever possible</w:t>
      </w:r>
    </w:p>
    <w:p w14:paraId="76885C16" w14:textId="77777777" w:rsidR="0038253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safeguard adults in a way that supports them in making choices and having control about how they want to live</w:t>
      </w:r>
    </w:p>
    <w:p w14:paraId="6841BE09" w14:textId="77777777" w:rsidR="0038253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promote an approach that concentrates on improving life for the adults concerned</w:t>
      </w:r>
    </w:p>
    <w:p w14:paraId="3D245DD3" w14:textId="77777777" w:rsidR="0038253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 xml:space="preserve">raise public awareness so that </w:t>
      </w:r>
      <w:proofErr w:type="gramStart"/>
      <w:r w:rsidRPr="00102F25">
        <w:rPr>
          <w:rFonts w:ascii="Arial" w:hAnsi="Arial" w:cs="Arial"/>
          <w:sz w:val="22"/>
          <w:szCs w:val="22"/>
        </w:rPr>
        <w:t>communities as a whole, alongside</w:t>
      </w:r>
      <w:proofErr w:type="gramEnd"/>
      <w:r w:rsidRPr="00102F25">
        <w:rPr>
          <w:rFonts w:ascii="Arial" w:hAnsi="Arial" w:cs="Arial"/>
          <w:sz w:val="22"/>
          <w:szCs w:val="22"/>
        </w:rPr>
        <w:t xml:space="preserve"> professionals, play their part in preventing, identifying and responding to abuse and neglect</w:t>
      </w:r>
    </w:p>
    <w:p w14:paraId="3730397A" w14:textId="77777777" w:rsidR="0038253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provide information and support in accessible ways to help people understand the different types of abuse, how to stay safe and what to do to raise a concern about the safety or wellbeing of an adult</w:t>
      </w:r>
    </w:p>
    <w:p w14:paraId="5019BE48" w14:textId="77777777" w:rsidR="002267E7" w:rsidRPr="00102F25" w:rsidRDefault="00382537" w:rsidP="00382537">
      <w:pPr>
        <w:pStyle w:val="ListParagraph"/>
        <w:numPr>
          <w:ilvl w:val="0"/>
          <w:numId w:val="6"/>
        </w:numPr>
        <w:rPr>
          <w:rFonts w:ascii="Arial" w:hAnsi="Arial" w:cs="Arial"/>
          <w:sz w:val="22"/>
          <w:szCs w:val="22"/>
        </w:rPr>
      </w:pPr>
      <w:r w:rsidRPr="00102F25">
        <w:rPr>
          <w:rFonts w:ascii="Arial" w:hAnsi="Arial" w:cs="Arial"/>
          <w:sz w:val="22"/>
          <w:szCs w:val="22"/>
        </w:rPr>
        <w:t>address what has caused the abuse or neglect</w:t>
      </w:r>
    </w:p>
    <w:p w14:paraId="06A5BC82" w14:textId="77777777" w:rsidR="00442B5D" w:rsidRPr="00102F25" w:rsidRDefault="00442B5D" w:rsidP="00442B5D">
      <w:pPr>
        <w:rPr>
          <w:rFonts w:ascii="Arial" w:hAnsi="Arial" w:cs="Arial"/>
          <w:sz w:val="22"/>
          <w:szCs w:val="22"/>
        </w:rPr>
      </w:pPr>
    </w:p>
    <w:p w14:paraId="1F3D6D5E" w14:textId="77777777" w:rsidR="00442B5D" w:rsidRPr="00CF1E0E" w:rsidRDefault="00442B5D" w:rsidP="00CF1E0E">
      <w:pPr>
        <w:pStyle w:val="Heading1"/>
        <w:numPr>
          <w:ilvl w:val="0"/>
          <w:numId w:val="14"/>
        </w:numPr>
        <w:rPr>
          <w:rFonts w:ascii="Arial" w:hAnsi="Arial" w:cs="Arial"/>
          <w:color w:val="auto"/>
        </w:rPr>
      </w:pPr>
      <w:bookmarkStart w:id="6" w:name="DefinitionsofAbuse"/>
      <w:bookmarkStart w:id="7" w:name="_Toc26265975"/>
      <w:bookmarkEnd w:id="6"/>
      <w:r w:rsidRPr="00CF1E0E">
        <w:rPr>
          <w:rFonts w:ascii="Arial" w:hAnsi="Arial" w:cs="Arial"/>
          <w:color w:val="auto"/>
        </w:rPr>
        <w:t>Definitions of Abuse</w:t>
      </w:r>
      <w:bookmarkEnd w:id="7"/>
    </w:p>
    <w:p w14:paraId="12997416" w14:textId="77777777" w:rsidR="002267E7" w:rsidRDefault="002267E7" w:rsidP="00780908"/>
    <w:p w14:paraId="240727AA" w14:textId="661A70E1" w:rsidR="00426D93" w:rsidRPr="004448CA" w:rsidRDefault="00426D93" w:rsidP="00C132DE">
      <w:pPr>
        <w:jc w:val="both"/>
        <w:rPr>
          <w:rFonts w:ascii="Arial" w:hAnsi="Arial" w:cs="Arial"/>
          <w:sz w:val="22"/>
          <w:szCs w:val="22"/>
        </w:rPr>
      </w:pPr>
      <w:r w:rsidRPr="004448CA">
        <w:rPr>
          <w:rFonts w:ascii="Arial" w:hAnsi="Arial" w:cs="Arial"/>
          <w:sz w:val="22"/>
          <w:szCs w:val="22"/>
        </w:rPr>
        <w:t>Child abuse is defined in Working Togethe</w:t>
      </w:r>
      <w:r w:rsidR="00650159" w:rsidRPr="004448CA">
        <w:rPr>
          <w:rFonts w:ascii="Arial" w:hAnsi="Arial" w:cs="Arial"/>
          <w:sz w:val="22"/>
          <w:szCs w:val="22"/>
        </w:rPr>
        <w:t>r to Safeguard Ch</w:t>
      </w:r>
      <w:r w:rsidR="00452B51">
        <w:rPr>
          <w:rFonts w:ascii="Arial" w:hAnsi="Arial" w:cs="Arial"/>
          <w:sz w:val="22"/>
          <w:szCs w:val="22"/>
        </w:rPr>
        <w:t xml:space="preserve">ildren </w:t>
      </w:r>
      <w:r w:rsidR="00E01310">
        <w:rPr>
          <w:rFonts w:ascii="Arial" w:hAnsi="Arial" w:cs="Arial"/>
          <w:sz w:val="22"/>
          <w:szCs w:val="22"/>
        </w:rPr>
        <w:t>2023</w:t>
      </w:r>
      <w:r w:rsidR="00650159" w:rsidRPr="004448CA">
        <w:rPr>
          <w:rFonts w:ascii="Arial" w:hAnsi="Arial" w:cs="Arial"/>
          <w:sz w:val="22"/>
          <w:szCs w:val="22"/>
        </w:rPr>
        <w:t xml:space="preserve"> </w:t>
      </w:r>
      <w:r w:rsidRPr="004448CA">
        <w:rPr>
          <w:rFonts w:ascii="Arial" w:hAnsi="Arial" w:cs="Arial"/>
          <w:sz w:val="22"/>
          <w:szCs w:val="22"/>
        </w:rPr>
        <w:t>as</w:t>
      </w:r>
      <w:r w:rsidR="00650159" w:rsidRPr="004448CA">
        <w:rPr>
          <w:rFonts w:ascii="Arial" w:hAnsi="Arial" w:cs="Arial"/>
          <w:sz w:val="22"/>
          <w:szCs w:val="22"/>
        </w:rPr>
        <w:t>:</w:t>
      </w:r>
      <w:r w:rsidR="00C132DE">
        <w:rPr>
          <w:rFonts w:ascii="Arial" w:hAnsi="Arial" w:cs="Arial"/>
          <w:sz w:val="22"/>
          <w:szCs w:val="22"/>
        </w:rPr>
        <w:t xml:space="preserve"> </w:t>
      </w:r>
      <w:r w:rsidRPr="004448CA">
        <w:rPr>
          <w:rFonts w:ascii="Arial" w:hAnsi="Arial" w:cs="Arial"/>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r w:rsidR="00650159" w:rsidRPr="004448CA">
        <w:rPr>
          <w:rFonts w:ascii="Arial" w:hAnsi="Arial" w:cs="Arial"/>
          <w:sz w:val="22"/>
          <w:szCs w:val="22"/>
        </w:rPr>
        <w:t>.</w:t>
      </w:r>
    </w:p>
    <w:p w14:paraId="41897D06" w14:textId="77777777" w:rsidR="002267E7" w:rsidRPr="00C06D36" w:rsidRDefault="002267E7" w:rsidP="00C132DE">
      <w:pPr>
        <w:jc w:val="both"/>
        <w:rPr>
          <w:rFonts w:ascii="Arial" w:hAnsi="Arial" w:cs="Arial"/>
          <w:sz w:val="22"/>
          <w:szCs w:val="22"/>
        </w:rPr>
      </w:pPr>
    </w:p>
    <w:p w14:paraId="528E27F8" w14:textId="1858F792" w:rsidR="00426D93" w:rsidRPr="004448CA" w:rsidRDefault="00650159" w:rsidP="00C132DE">
      <w:pPr>
        <w:jc w:val="both"/>
        <w:rPr>
          <w:rFonts w:ascii="Arial" w:hAnsi="Arial" w:cs="Arial"/>
          <w:sz w:val="22"/>
          <w:szCs w:val="22"/>
        </w:rPr>
      </w:pPr>
      <w:r w:rsidRPr="004448CA">
        <w:rPr>
          <w:rFonts w:ascii="Arial" w:hAnsi="Arial" w:cs="Arial"/>
          <w:sz w:val="22"/>
          <w:szCs w:val="22"/>
        </w:rPr>
        <w:t xml:space="preserve">For adults at risk, </w:t>
      </w:r>
      <w:r w:rsidR="00212AEC">
        <w:rPr>
          <w:rFonts w:ascii="Arial" w:hAnsi="Arial" w:cs="Arial"/>
          <w:sz w:val="22"/>
          <w:szCs w:val="22"/>
        </w:rPr>
        <w:t>The Care Act Guidance 2018</w:t>
      </w:r>
      <w:r w:rsidR="00EA7719" w:rsidRPr="004448CA">
        <w:rPr>
          <w:rFonts w:ascii="Arial" w:hAnsi="Arial" w:cs="Arial"/>
          <w:sz w:val="22"/>
          <w:szCs w:val="22"/>
        </w:rPr>
        <w:t xml:space="preserve"> states that there are different types and patterns of abuse and neglect and different circumstances in which they may take place. Local authorities should not limit their view of what constitutes abuse or neglect, as they can take many forms and the circumstances of the individual case should always be considered. Exploitation</w:t>
      </w:r>
      <w:proofErr w:type="gramStart"/>
      <w:r w:rsidR="00EA7719" w:rsidRPr="004448CA">
        <w:rPr>
          <w:rFonts w:ascii="Arial" w:hAnsi="Arial" w:cs="Arial"/>
          <w:sz w:val="22"/>
          <w:szCs w:val="22"/>
        </w:rPr>
        <w:t>, in particular, is</w:t>
      </w:r>
      <w:proofErr w:type="gramEnd"/>
      <w:r w:rsidR="00EA7719" w:rsidRPr="004448CA">
        <w:rPr>
          <w:rFonts w:ascii="Arial" w:hAnsi="Arial" w:cs="Arial"/>
          <w:sz w:val="22"/>
          <w:szCs w:val="22"/>
        </w:rPr>
        <w:t xml:space="preserve"> a common theme in the types of abuse and neglect.</w:t>
      </w:r>
    </w:p>
    <w:p w14:paraId="32A0384D" w14:textId="77777777" w:rsidR="004448CA" w:rsidRPr="004448CA" w:rsidRDefault="004448CA" w:rsidP="00EA7719">
      <w:pPr>
        <w:rPr>
          <w:rFonts w:ascii="Arial" w:hAnsi="Arial" w:cs="Arial"/>
          <w:sz w:val="22"/>
          <w:szCs w:val="22"/>
        </w:rPr>
      </w:pPr>
    </w:p>
    <w:p w14:paraId="479CA855" w14:textId="34BAF53C" w:rsidR="00266A18" w:rsidRPr="004448CA" w:rsidRDefault="004448CA" w:rsidP="004448CA">
      <w:pPr>
        <w:ind w:left="1440" w:hanging="1440"/>
        <w:rPr>
          <w:rFonts w:ascii="Arial" w:hAnsi="Arial" w:cs="Arial"/>
          <w:sz w:val="22"/>
          <w:szCs w:val="22"/>
        </w:rPr>
      </w:pPr>
      <w:r w:rsidRPr="004448CA">
        <w:rPr>
          <w:rFonts w:ascii="Arial" w:hAnsi="Arial" w:cs="Arial"/>
          <w:sz w:val="22"/>
          <w:szCs w:val="22"/>
        </w:rPr>
        <w:t>T</w:t>
      </w:r>
      <w:r w:rsidR="00266A18" w:rsidRPr="004448CA">
        <w:rPr>
          <w:rFonts w:ascii="Arial" w:hAnsi="Arial" w:cs="Arial"/>
          <w:sz w:val="22"/>
          <w:szCs w:val="22"/>
        </w:rPr>
        <w:t>ypes</w:t>
      </w:r>
      <w:r w:rsidRPr="004448CA">
        <w:rPr>
          <w:rFonts w:ascii="Arial" w:hAnsi="Arial" w:cs="Arial"/>
          <w:sz w:val="22"/>
          <w:szCs w:val="22"/>
        </w:rPr>
        <w:t xml:space="preserve"> of abuse and neglect are listed </w:t>
      </w:r>
      <w:r w:rsidR="00266A18" w:rsidRPr="004448CA">
        <w:rPr>
          <w:rFonts w:ascii="Arial" w:hAnsi="Arial" w:cs="Arial"/>
          <w:sz w:val="22"/>
          <w:szCs w:val="22"/>
        </w:rPr>
        <w:t xml:space="preserve">in </w:t>
      </w:r>
      <w:hyperlink w:anchor="APPENDIX1" w:history="1">
        <w:r w:rsidR="00266A18" w:rsidRPr="007A4EDD">
          <w:rPr>
            <w:rStyle w:val="Hyperlink"/>
            <w:rFonts w:ascii="Arial" w:hAnsi="Arial" w:cs="Arial"/>
            <w:sz w:val="22"/>
            <w:szCs w:val="22"/>
          </w:rPr>
          <w:t>Appendix 1</w:t>
        </w:r>
      </w:hyperlink>
      <w:r w:rsidRPr="004448CA">
        <w:rPr>
          <w:rFonts w:ascii="Arial" w:hAnsi="Arial" w:cs="Arial"/>
          <w:sz w:val="22"/>
          <w:szCs w:val="22"/>
        </w:rPr>
        <w:t>.</w:t>
      </w:r>
    </w:p>
    <w:p w14:paraId="5FF28DDC" w14:textId="77777777" w:rsidR="00D54957" w:rsidRDefault="00D54957" w:rsidP="00EA7719"/>
    <w:p w14:paraId="7739079C" w14:textId="77777777" w:rsidR="00682084" w:rsidRPr="00C132DE" w:rsidRDefault="00682084" w:rsidP="0032093B">
      <w:pPr>
        <w:pStyle w:val="Heading1"/>
        <w:numPr>
          <w:ilvl w:val="0"/>
          <w:numId w:val="14"/>
        </w:numPr>
        <w:rPr>
          <w:rFonts w:ascii="Arial" w:hAnsi="Arial" w:cs="Arial"/>
          <w:color w:val="auto"/>
        </w:rPr>
      </w:pPr>
      <w:bookmarkStart w:id="8" w:name="ReportingandRecordingProcedures"/>
      <w:bookmarkStart w:id="9" w:name="_Toc26265976"/>
      <w:bookmarkEnd w:id="8"/>
      <w:r w:rsidRPr="00C132DE">
        <w:rPr>
          <w:rFonts w:ascii="Arial" w:hAnsi="Arial" w:cs="Arial"/>
          <w:color w:val="auto"/>
        </w:rPr>
        <w:t>Reporting and recording procedures</w:t>
      </w:r>
      <w:bookmarkEnd w:id="9"/>
    </w:p>
    <w:p w14:paraId="61E5F1F1" w14:textId="77777777" w:rsidR="00FA6C0E" w:rsidRPr="00682084" w:rsidRDefault="00FA6C0E" w:rsidP="00682084">
      <w:pPr>
        <w:rPr>
          <w:b/>
        </w:rPr>
      </w:pPr>
    </w:p>
    <w:p w14:paraId="4D7F9792" w14:textId="77777777" w:rsidR="00FA6C0E" w:rsidRPr="00B70C2B" w:rsidRDefault="00FA6C0E" w:rsidP="00C132DE">
      <w:pPr>
        <w:jc w:val="both"/>
        <w:rPr>
          <w:rFonts w:ascii="Arial" w:hAnsi="Arial" w:cs="Arial"/>
          <w:sz w:val="22"/>
          <w:szCs w:val="22"/>
        </w:rPr>
      </w:pPr>
      <w:r w:rsidRPr="00B70C2B">
        <w:rPr>
          <w:rFonts w:ascii="Arial" w:hAnsi="Arial" w:cs="Arial"/>
          <w:sz w:val="22"/>
          <w:szCs w:val="22"/>
        </w:rPr>
        <w:t>This applies to all members, staff, volunteers or contracted service providers working for or on behalf of the council.</w:t>
      </w:r>
    </w:p>
    <w:p w14:paraId="32E6A0E5" w14:textId="77777777" w:rsidR="00682084" w:rsidRPr="00B70C2B" w:rsidRDefault="00682084" w:rsidP="00C132DE">
      <w:pPr>
        <w:jc w:val="both"/>
        <w:rPr>
          <w:rFonts w:ascii="Arial" w:hAnsi="Arial" w:cs="Arial"/>
          <w:sz w:val="22"/>
          <w:szCs w:val="22"/>
        </w:rPr>
      </w:pPr>
    </w:p>
    <w:p w14:paraId="54B73766" w14:textId="77777777" w:rsidR="00D54957" w:rsidRPr="00B70C2B" w:rsidRDefault="00FA6C0E" w:rsidP="00C132DE">
      <w:pPr>
        <w:jc w:val="both"/>
        <w:rPr>
          <w:rFonts w:ascii="Arial" w:hAnsi="Arial" w:cs="Arial"/>
          <w:sz w:val="22"/>
          <w:szCs w:val="22"/>
        </w:rPr>
      </w:pPr>
      <w:r w:rsidRPr="00B70C2B">
        <w:rPr>
          <w:rFonts w:ascii="Arial" w:hAnsi="Arial" w:cs="Arial"/>
          <w:sz w:val="22"/>
          <w:szCs w:val="22"/>
        </w:rPr>
        <w:t xml:space="preserve">The </w:t>
      </w:r>
      <w:hyperlink w:anchor="KeyPoints" w:history="1">
        <w:r w:rsidRPr="003617E1">
          <w:rPr>
            <w:rStyle w:val="Hyperlink"/>
            <w:rFonts w:ascii="Arial" w:hAnsi="Arial" w:cs="Arial"/>
            <w:sz w:val="22"/>
            <w:szCs w:val="22"/>
          </w:rPr>
          <w:t>key points</w:t>
        </w:r>
      </w:hyperlink>
      <w:r w:rsidRPr="00B70C2B">
        <w:rPr>
          <w:rFonts w:ascii="Arial" w:hAnsi="Arial" w:cs="Arial"/>
          <w:sz w:val="22"/>
          <w:szCs w:val="22"/>
        </w:rPr>
        <w:t xml:space="preserve"> are set out below for the </w:t>
      </w:r>
      <w:r w:rsidR="00682084" w:rsidRPr="00B70C2B">
        <w:rPr>
          <w:rFonts w:ascii="Arial" w:hAnsi="Arial" w:cs="Arial"/>
          <w:sz w:val="22"/>
          <w:szCs w:val="22"/>
        </w:rPr>
        <w:t>action</w:t>
      </w:r>
      <w:r w:rsidR="00D63EC9" w:rsidRPr="00B70C2B">
        <w:rPr>
          <w:rFonts w:ascii="Arial" w:hAnsi="Arial" w:cs="Arial"/>
          <w:sz w:val="22"/>
          <w:szCs w:val="22"/>
        </w:rPr>
        <w:t xml:space="preserve"> that</w:t>
      </w:r>
      <w:r w:rsidR="00682084" w:rsidRPr="00B70C2B">
        <w:rPr>
          <w:rFonts w:ascii="Arial" w:hAnsi="Arial" w:cs="Arial"/>
          <w:sz w:val="22"/>
          <w:szCs w:val="22"/>
        </w:rPr>
        <w:t xml:space="preserve"> needs to be taken if it is suspected that a child,</w:t>
      </w:r>
      <w:r w:rsidR="00FF7DCD" w:rsidRPr="00B70C2B">
        <w:rPr>
          <w:rFonts w:ascii="Arial" w:hAnsi="Arial" w:cs="Arial"/>
          <w:sz w:val="22"/>
          <w:szCs w:val="22"/>
        </w:rPr>
        <w:t xml:space="preserve"> young person or adult at risk </w:t>
      </w:r>
      <w:r w:rsidR="00682084" w:rsidRPr="00B70C2B">
        <w:rPr>
          <w:rFonts w:ascii="Arial" w:hAnsi="Arial" w:cs="Arial"/>
          <w:sz w:val="22"/>
          <w:szCs w:val="22"/>
        </w:rPr>
        <w:t>maybe a victim of harm or abuse</w:t>
      </w:r>
      <w:r w:rsidR="001F0755" w:rsidRPr="00B70C2B">
        <w:rPr>
          <w:rFonts w:ascii="Arial" w:hAnsi="Arial" w:cs="Arial"/>
          <w:sz w:val="22"/>
          <w:szCs w:val="22"/>
        </w:rPr>
        <w:t xml:space="preserve"> and/or makes an allegation of abuse or bullying</w:t>
      </w:r>
      <w:r w:rsidR="00FF7DCD" w:rsidRPr="00B70C2B">
        <w:rPr>
          <w:rFonts w:ascii="Arial" w:hAnsi="Arial" w:cs="Arial"/>
          <w:sz w:val="22"/>
          <w:szCs w:val="22"/>
        </w:rPr>
        <w:t>.</w:t>
      </w:r>
    </w:p>
    <w:p w14:paraId="13D52577" w14:textId="77777777" w:rsidR="00FA6C0E" w:rsidRDefault="00FA6C0E" w:rsidP="00682084"/>
    <w:p w14:paraId="730AFECC" w14:textId="77777777" w:rsidR="00FA6C0E" w:rsidRPr="00B70C2B" w:rsidRDefault="00FA6C0E" w:rsidP="00C06D36">
      <w:pPr>
        <w:jc w:val="both"/>
        <w:rPr>
          <w:rFonts w:ascii="Arial" w:hAnsi="Arial" w:cs="Arial"/>
          <w:sz w:val="22"/>
          <w:szCs w:val="22"/>
        </w:rPr>
      </w:pPr>
      <w:r w:rsidRPr="00B70C2B">
        <w:rPr>
          <w:rFonts w:ascii="Arial" w:hAnsi="Arial" w:cs="Arial"/>
          <w:sz w:val="22"/>
          <w:szCs w:val="22"/>
        </w:rPr>
        <w:t xml:space="preserve">Remember, you </w:t>
      </w:r>
      <w:r w:rsidR="00C132DE" w:rsidRPr="00B70C2B">
        <w:rPr>
          <w:rFonts w:ascii="Arial" w:hAnsi="Arial" w:cs="Arial"/>
          <w:sz w:val="22"/>
          <w:szCs w:val="22"/>
        </w:rPr>
        <w:t>may be</w:t>
      </w:r>
      <w:r w:rsidRPr="00B70C2B">
        <w:rPr>
          <w:rFonts w:ascii="Arial" w:hAnsi="Arial" w:cs="Arial"/>
          <w:sz w:val="22"/>
          <w:szCs w:val="22"/>
        </w:rPr>
        <w:t xml:space="preserve"> the first person that a child, young person or adult at risk has </w:t>
      </w:r>
      <w:proofErr w:type="gramStart"/>
      <w:r w:rsidRPr="00B70C2B">
        <w:rPr>
          <w:rFonts w:ascii="Arial" w:hAnsi="Arial" w:cs="Arial"/>
          <w:sz w:val="22"/>
          <w:szCs w:val="22"/>
        </w:rPr>
        <w:t>trusted</w:t>
      </w:r>
      <w:proofErr w:type="gramEnd"/>
      <w:r w:rsidRPr="00B70C2B">
        <w:rPr>
          <w:rFonts w:ascii="Arial" w:hAnsi="Arial" w:cs="Arial"/>
          <w:sz w:val="22"/>
          <w:szCs w:val="22"/>
        </w:rPr>
        <w:t xml:space="preserve"> and it has probably taken them a great deal of courage to tell you that something is wrong.</w:t>
      </w:r>
    </w:p>
    <w:p w14:paraId="07DDDDA3" w14:textId="77777777" w:rsidR="00D63EC9" w:rsidRPr="00B70C2B" w:rsidRDefault="00D63EC9" w:rsidP="00682084">
      <w:pPr>
        <w:rPr>
          <w:rFonts w:ascii="Arial" w:hAnsi="Arial" w:cs="Arial"/>
          <w:sz w:val="22"/>
          <w:szCs w:val="22"/>
        </w:rPr>
      </w:pPr>
    </w:p>
    <w:p w14:paraId="658C5DB3" w14:textId="77777777" w:rsidR="00FF7DCD" w:rsidRPr="00C72245" w:rsidRDefault="00E7750A" w:rsidP="00BC200E">
      <w:pPr>
        <w:pStyle w:val="ListParagraph"/>
        <w:numPr>
          <w:ilvl w:val="0"/>
          <w:numId w:val="9"/>
        </w:numPr>
        <w:ind w:left="360"/>
        <w:rPr>
          <w:rFonts w:ascii="Arial" w:hAnsi="Arial" w:cs="Arial"/>
          <w:sz w:val="22"/>
          <w:szCs w:val="22"/>
        </w:rPr>
      </w:pPr>
      <w:bookmarkStart w:id="10" w:name="KeyPoints"/>
      <w:bookmarkEnd w:id="10"/>
      <w:r w:rsidRPr="00C72245">
        <w:rPr>
          <w:rFonts w:ascii="Arial" w:hAnsi="Arial" w:cs="Arial"/>
          <w:sz w:val="22"/>
          <w:szCs w:val="22"/>
        </w:rPr>
        <w:t>Take any allegation seriously</w:t>
      </w:r>
    </w:p>
    <w:p w14:paraId="54F391AA" w14:textId="77777777" w:rsidR="00E7750A" w:rsidRPr="00C72245" w:rsidRDefault="00E7750A" w:rsidP="00BC200E">
      <w:pPr>
        <w:rPr>
          <w:rFonts w:ascii="Arial" w:hAnsi="Arial" w:cs="Arial"/>
          <w:sz w:val="22"/>
          <w:szCs w:val="22"/>
        </w:rPr>
      </w:pPr>
    </w:p>
    <w:p w14:paraId="1F280758" w14:textId="77777777" w:rsidR="00E7750A" w:rsidRPr="00C72245" w:rsidRDefault="00E7750A" w:rsidP="00BC200E">
      <w:pPr>
        <w:pStyle w:val="ListParagraph"/>
        <w:numPr>
          <w:ilvl w:val="0"/>
          <w:numId w:val="9"/>
        </w:numPr>
        <w:ind w:left="360"/>
        <w:rPr>
          <w:rFonts w:ascii="Arial" w:hAnsi="Arial" w:cs="Arial"/>
          <w:sz w:val="22"/>
          <w:szCs w:val="22"/>
        </w:rPr>
      </w:pPr>
      <w:r w:rsidRPr="00C72245">
        <w:rPr>
          <w:rFonts w:ascii="Arial" w:hAnsi="Arial" w:cs="Arial"/>
          <w:sz w:val="22"/>
          <w:szCs w:val="22"/>
        </w:rPr>
        <w:t xml:space="preserve">Stay calm and if </w:t>
      </w:r>
      <w:proofErr w:type="gramStart"/>
      <w:r w:rsidRPr="00C72245">
        <w:rPr>
          <w:rFonts w:ascii="Arial" w:hAnsi="Arial" w:cs="Arial"/>
          <w:sz w:val="22"/>
          <w:szCs w:val="22"/>
        </w:rPr>
        <w:t>possible</w:t>
      </w:r>
      <w:proofErr w:type="gramEnd"/>
      <w:r w:rsidRPr="00C72245">
        <w:rPr>
          <w:rFonts w:ascii="Arial" w:hAnsi="Arial" w:cs="Arial"/>
          <w:sz w:val="22"/>
          <w:szCs w:val="22"/>
        </w:rPr>
        <w:t xml:space="preserve"> try to get another witness</w:t>
      </w:r>
    </w:p>
    <w:p w14:paraId="5DAE739D" w14:textId="77777777" w:rsidR="00E7750A" w:rsidRPr="00C72245" w:rsidRDefault="00E7750A" w:rsidP="00BC200E">
      <w:pPr>
        <w:rPr>
          <w:rFonts w:ascii="Arial" w:hAnsi="Arial" w:cs="Arial"/>
          <w:sz w:val="22"/>
          <w:szCs w:val="22"/>
        </w:rPr>
      </w:pPr>
    </w:p>
    <w:p w14:paraId="0896342B" w14:textId="77777777" w:rsidR="00E7750A" w:rsidRPr="00C72245" w:rsidRDefault="00E7750A" w:rsidP="00BC200E">
      <w:pPr>
        <w:pStyle w:val="ListParagraph"/>
        <w:numPr>
          <w:ilvl w:val="0"/>
          <w:numId w:val="9"/>
        </w:numPr>
        <w:ind w:left="360"/>
        <w:rPr>
          <w:rFonts w:ascii="Arial" w:hAnsi="Arial" w:cs="Arial"/>
          <w:sz w:val="22"/>
          <w:szCs w:val="22"/>
        </w:rPr>
      </w:pPr>
      <w:r w:rsidRPr="00C72245">
        <w:rPr>
          <w:rFonts w:ascii="Arial" w:hAnsi="Arial" w:cs="Arial"/>
          <w:sz w:val="22"/>
          <w:szCs w:val="22"/>
        </w:rPr>
        <w:t xml:space="preserve">If you believe the person is at risk of immediate significant harm, which you would </w:t>
      </w:r>
      <w:r w:rsidRPr="00F763CA">
        <w:rPr>
          <w:rFonts w:ascii="Arial" w:hAnsi="Arial" w:cs="Arial"/>
          <w:sz w:val="22"/>
          <w:szCs w:val="22"/>
        </w:rPr>
        <w:t xml:space="preserve">reasonably believe requires the emergency services then you must contact the relevant </w:t>
      </w:r>
      <w:r w:rsidRPr="00F763CA">
        <w:rPr>
          <w:rFonts w:ascii="Arial" w:hAnsi="Arial" w:cs="Arial"/>
          <w:sz w:val="22"/>
          <w:szCs w:val="22"/>
        </w:rPr>
        <w:lastRenderedPageBreak/>
        <w:t xml:space="preserve">emergency service and notify </w:t>
      </w:r>
      <w:r w:rsidR="002623A3" w:rsidRPr="00F763CA">
        <w:rPr>
          <w:rFonts w:ascii="Arial" w:hAnsi="Arial" w:cs="Arial"/>
          <w:sz w:val="22"/>
          <w:szCs w:val="22"/>
        </w:rPr>
        <w:t>the Designated Safeguarding O</w:t>
      </w:r>
      <w:r w:rsidR="000520D3" w:rsidRPr="00F763CA">
        <w:rPr>
          <w:rFonts w:ascii="Arial" w:hAnsi="Arial" w:cs="Arial"/>
          <w:sz w:val="22"/>
          <w:szCs w:val="22"/>
        </w:rPr>
        <w:t>fficer</w:t>
      </w:r>
      <w:r w:rsidR="002623A3" w:rsidRPr="00F763CA">
        <w:rPr>
          <w:rFonts w:ascii="Arial" w:hAnsi="Arial" w:cs="Arial"/>
          <w:sz w:val="22"/>
          <w:szCs w:val="22"/>
        </w:rPr>
        <w:t>, a Sa</w:t>
      </w:r>
      <w:r w:rsidR="00B70C2B" w:rsidRPr="00F763CA">
        <w:rPr>
          <w:rFonts w:ascii="Arial" w:hAnsi="Arial" w:cs="Arial"/>
          <w:sz w:val="22"/>
          <w:szCs w:val="22"/>
        </w:rPr>
        <w:t>feguarding Lead Officer or your</w:t>
      </w:r>
      <w:r w:rsidR="00B70C2B" w:rsidRPr="00C72245">
        <w:rPr>
          <w:rFonts w:ascii="Arial" w:hAnsi="Arial" w:cs="Arial"/>
          <w:sz w:val="22"/>
          <w:szCs w:val="22"/>
        </w:rPr>
        <w:t xml:space="preserve"> Line M</w:t>
      </w:r>
      <w:r w:rsidR="002623A3" w:rsidRPr="00C72245">
        <w:rPr>
          <w:rFonts w:ascii="Arial" w:hAnsi="Arial" w:cs="Arial"/>
          <w:sz w:val="22"/>
          <w:szCs w:val="22"/>
        </w:rPr>
        <w:t>anager</w:t>
      </w:r>
    </w:p>
    <w:p w14:paraId="055BF8D7" w14:textId="77777777" w:rsidR="00E7750A" w:rsidRPr="00C72245" w:rsidRDefault="00E7750A" w:rsidP="00BC200E">
      <w:pPr>
        <w:rPr>
          <w:rFonts w:ascii="Arial" w:hAnsi="Arial" w:cs="Arial"/>
          <w:sz w:val="22"/>
          <w:szCs w:val="22"/>
        </w:rPr>
      </w:pPr>
    </w:p>
    <w:p w14:paraId="346611D2" w14:textId="77777777" w:rsidR="00E7750A" w:rsidRPr="00C72245" w:rsidRDefault="00E7750A" w:rsidP="00BC200E">
      <w:pPr>
        <w:pStyle w:val="ListParagraph"/>
        <w:numPr>
          <w:ilvl w:val="0"/>
          <w:numId w:val="9"/>
        </w:numPr>
        <w:ind w:left="360"/>
        <w:rPr>
          <w:rFonts w:ascii="Arial" w:hAnsi="Arial" w:cs="Arial"/>
          <w:sz w:val="22"/>
          <w:szCs w:val="22"/>
        </w:rPr>
      </w:pPr>
      <w:r w:rsidRPr="00C72245">
        <w:rPr>
          <w:rFonts w:ascii="Arial" w:hAnsi="Arial" w:cs="Arial"/>
          <w:sz w:val="22"/>
          <w:szCs w:val="22"/>
        </w:rPr>
        <w:t>Listen carefully to what is said and allow the person to talk at their own pace, being careful not to compromise an</w:t>
      </w:r>
      <w:r w:rsidR="00E3657E" w:rsidRPr="00C72245">
        <w:rPr>
          <w:rFonts w:ascii="Arial" w:hAnsi="Arial" w:cs="Arial"/>
          <w:sz w:val="22"/>
          <w:szCs w:val="22"/>
        </w:rPr>
        <w:t>y</w:t>
      </w:r>
      <w:r w:rsidR="002623A3" w:rsidRPr="00C72245">
        <w:rPr>
          <w:rFonts w:ascii="Arial" w:hAnsi="Arial" w:cs="Arial"/>
          <w:sz w:val="22"/>
          <w:szCs w:val="22"/>
        </w:rPr>
        <w:t xml:space="preserve"> potential evidence</w:t>
      </w:r>
    </w:p>
    <w:p w14:paraId="4AC6643A" w14:textId="77777777" w:rsidR="00E7750A" w:rsidRPr="00C72245" w:rsidRDefault="00E7750A" w:rsidP="00BC200E">
      <w:pPr>
        <w:rPr>
          <w:rFonts w:ascii="Arial" w:hAnsi="Arial" w:cs="Arial"/>
          <w:sz w:val="22"/>
          <w:szCs w:val="22"/>
        </w:rPr>
      </w:pPr>
    </w:p>
    <w:p w14:paraId="37FFF517" w14:textId="77777777" w:rsidR="00E7750A" w:rsidRPr="00C72245" w:rsidRDefault="00E7750A" w:rsidP="00BC200E">
      <w:pPr>
        <w:pStyle w:val="ListParagraph"/>
        <w:numPr>
          <w:ilvl w:val="0"/>
          <w:numId w:val="9"/>
        </w:numPr>
        <w:ind w:left="360"/>
        <w:rPr>
          <w:rFonts w:ascii="Arial" w:hAnsi="Arial" w:cs="Arial"/>
          <w:sz w:val="22"/>
          <w:szCs w:val="22"/>
        </w:rPr>
      </w:pPr>
      <w:r w:rsidRPr="00C72245">
        <w:rPr>
          <w:rFonts w:ascii="Arial" w:hAnsi="Arial" w:cs="Arial"/>
          <w:sz w:val="22"/>
          <w:szCs w:val="22"/>
        </w:rPr>
        <w:t>Explain that the information will need to be shared with other responsible people, do not promise to keep secrets</w:t>
      </w:r>
    </w:p>
    <w:p w14:paraId="716A3C09" w14:textId="77777777" w:rsidR="00E7750A" w:rsidRPr="00C72245" w:rsidRDefault="00E7750A" w:rsidP="00BC200E">
      <w:pPr>
        <w:rPr>
          <w:rFonts w:ascii="Arial" w:hAnsi="Arial" w:cs="Arial"/>
          <w:sz w:val="22"/>
          <w:szCs w:val="22"/>
        </w:rPr>
      </w:pPr>
    </w:p>
    <w:p w14:paraId="138E0674" w14:textId="77777777" w:rsidR="00E7750A" w:rsidRPr="00C72245" w:rsidRDefault="00E7750A" w:rsidP="00BC200E">
      <w:pPr>
        <w:pStyle w:val="ListParagraph"/>
        <w:numPr>
          <w:ilvl w:val="0"/>
          <w:numId w:val="9"/>
        </w:numPr>
        <w:ind w:left="360"/>
        <w:rPr>
          <w:rFonts w:ascii="Arial" w:hAnsi="Arial" w:cs="Arial"/>
          <w:sz w:val="22"/>
          <w:szCs w:val="22"/>
        </w:rPr>
      </w:pPr>
      <w:r w:rsidRPr="00C72245">
        <w:rPr>
          <w:rFonts w:ascii="Arial" w:hAnsi="Arial" w:cs="Arial"/>
          <w:sz w:val="22"/>
          <w:szCs w:val="22"/>
        </w:rPr>
        <w:t xml:space="preserve">Only ask questions for clarification.  Keep any questions open </w:t>
      </w:r>
      <w:r w:rsidR="00042F50" w:rsidRPr="00C72245">
        <w:rPr>
          <w:rFonts w:ascii="Arial" w:hAnsi="Arial" w:cs="Arial"/>
          <w:sz w:val="22"/>
          <w:szCs w:val="22"/>
        </w:rPr>
        <w:t>e.g. what</w:t>
      </w:r>
      <w:r w:rsidRPr="00C72245">
        <w:rPr>
          <w:rFonts w:ascii="Arial" w:hAnsi="Arial" w:cs="Arial"/>
          <w:sz w:val="22"/>
          <w:szCs w:val="22"/>
        </w:rPr>
        <w:t>,</w:t>
      </w:r>
      <w:r w:rsidR="00042F50" w:rsidRPr="00C72245">
        <w:rPr>
          <w:rFonts w:ascii="Arial" w:hAnsi="Arial" w:cs="Arial"/>
          <w:sz w:val="22"/>
          <w:szCs w:val="22"/>
        </w:rPr>
        <w:t xml:space="preserve"> </w:t>
      </w:r>
      <w:r w:rsidR="002623A3" w:rsidRPr="00C72245">
        <w:rPr>
          <w:rFonts w:ascii="Arial" w:hAnsi="Arial" w:cs="Arial"/>
          <w:sz w:val="22"/>
          <w:szCs w:val="22"/>
        </w:rPr>
        <w:t>where, when and who</w:t>
      </w:r>
    </w:p>
    <w:p w14:paraId="4A9A5A3F" w14:textId="77777777" w:rsidR="00E7750A" w:rsidRPr="00C72245" w:rsidRDefault="00E7750A" w:rsidP="00BC200E">
      <w:pPr>
        <w:rPr>
          <w:rFonts w:ascii="Arial" w:hAnsi="Arial" w:cs="Arial"/>
          <w:sz w:val="22"/>
          <w:szCs w:val="22"/>
        </w:rPr>
      </w:pPr>
    </w:p>
    <w:p w14:paraId="1E84EF04" w14:textId="77777777" w:rsidR="00BC200E" w:rsidRPr="00C72245" w:rsidRDefault="00BC200E" w:rsidP="00BC200E">
      <w:pPr>
        <w:pStyle w:val="ListParagraph"/>
        <w:numPr>
          <w:ilvl w:val="0"/>
          <w:numId w:val="9"/>
        </w:numPr>
        <w:ind w:left="360"/>
        <w:rPr>
          <w:rFonts w:ascii="Arial" w:hAnsi="Arial" w:cs="Arial"/>
          <w:sz w:val="22"/>
          <w:szCs w:val="22"/>
        </w:rPr>
      </w:pPr>
      <w:r w:rsidRPr="00C72245">
        <w:rPr>
          <w:rFonts w:ascii="Arial" w:hAnsi="Arial" w:cs="Arial"/>
          <w:sz w:val="22"/>
          <w:szCs w:val="22"/>
        </w:rPr>
        <w:t>Reassure the child, young person or adult at risk that they have done the right thing in telling you</w:t>
      </w:r>
    </w:p>
    <w:p w14:paraId="6CD234E8" w14:textId="77777777" w:rsidR="00BC200E" w:rsidRPr="00C72245" w:rsidRDefault="00BC200E" w:rsidP="00BC200E">
      <w:pPr>
        <w:rPr>
          <w:rFonts w:ascii="Arial" w:hAnsi="Arial" w:cs="Arial"/>
          <w:sz w:val="22"/>
          <w:szCs w:val="22"/>
        </w:rPr>
      </w:pPr>
    </w:p>
    <w:p w14:paraId="57449AEC" w14:textId="77777777" w:rsidR="00BC200E" w:rsidRDefault="00BC200E" w:rsidP="00BC200E">
      <w:pPr>
        <w:pStyle w:val="ListParagraph"/>
        <w:numPr>
          <w:ilvl w:val="0"/>
          <w:numId w:val="9"/>
        </w:numPr>
        <w:ind w:left="360"/>
        <w:rPr>
          <w:rFonts w:ascii="Arial" w:hAnsi="Arial" w:cs="Arial"/>
          <w:sz w:val="22"/>
          <w:szCs w:val="22"/>
        </w:rPr>
      </w:pPr>
      <w:r w:rsidRPr="00C72245">
        <w:rPr>
          <w:rFonts w:ascii="Arial" w:hAnsi="Arial" w:cs="Arial"/>
          <w:sz w:val="22"/>
          <w:szCs w:val="22"/>
        </w:rPr>
        <w:t>Explain what you will do next and who you will inform</w:t>
      </w:r>
    </w:p>
    <w:p w14:paraId="7DF82646" w14:textId="77777777" w:rsidR="00361C00" w:rsidRPr="00DF46EF" w:rsidRDefault="00361C00" w:rsidP="00DF46EF">
      <w:pPr>
        <w:pStyle w:val="ListParagraph"/>
        <w:rPr>
          <w:rFonts w:ascii="Arial" w:hAnsi="Arial" w:cs="Arial"/>
          <w:sz w:val="22"/>
          <w:szCs w:val="22"/>
        </w:rPr>
      </w:pPr>
    </w:p>
    <w:p w14:paraId="33E143C4" w14:textId="440593E8" w:rsidR="00361C00" w:rsidRDefault="00361C00" w:rsidP="00BC200E">
      <w:pPr>
        <w:pStyle w:val="ListParagraph"/>
        <w:numPr>
          <w:ilvl w:val="0"/>
          <w:numId w:val="9"/>
        </w:numPr>
        <w:ind w:left="360"/>
        <w:rPr>
          <w:rFonts w:ascii="Arial" w:hAnsi="Arial" w:cs="Arial"/>
          <w:sz w:val="22"/>
          <w:szCs w:val="22"/>
        </w:rPr>
      </w:pPr>
      <w:r>
        <w:rPr>
          <w:rFonts w:ascii="Arial" w:hAnsi="Arial" w:cs="Arial"/>
          <w:sz w:val="22"/>
          <w:szCs w:val="22"/>
        </w:rPr>
        <w:t>Complete the relevant referral form</w:t>
      </w:r>
    </w:p>
    <w:p w14:paraId="452E878B" w14:textId="77777777" w:rsidR="009978C6" w:rsidRPr="00212AEC" w:rsidRDefault="009978C6" w:rsidP="00212AEC">
      <w:pPr>
        <w:pStyle w:val="ListParagraph"/>
        <w:rPr>
          <w:rFonts w:ascii="Arial" w:hAnsi="Arial" w:cs="Arial"/>
          <w:sz w:val="22"/>
          <w:szCs w:val="22"/>
        </w:rPr>
      </w:pPr>
    </w:p>
    <w:p w14:paraId="2507F3E4" w14:textId="6EA349F8" w:rsidR="009978C6" w:rsidRPr="00C72245" w:rsidRDefault="009978C6" w:rsidP="00BC200E">
      <w:pPr>
        <w:pStyle w:val="ListParagraph"/>
        <w:numPr>
          <w:ilvl w:val="0"/>
          <w:numId w:val="9"/>
        </w:numPr>
        <w:ind w:left="360"/>
        <w:rPr>
          <w:rFonts w:ascii="Arial" w:hAnsi="Arial" w:cs="Arial"/>
          <w:sz w:val="22"/>
          <w:szCs w:val="22"/>
        </w:rPr>
      </w:pPr>
      <w:r>
        <w:rPr>
          <w:rFonts w:ascii="Arial" w:hAnsi="Arial" w:cs="Arial"/>
          <w:sz w:val="22"/>
          <w:szCs w:val="22"/>
        </w:rPr>
        <w:t>Immediately report to and inform the Designated Safeguarding Officer, Safeguarding Lead Officer, Line Manager or Assistant Director, who will support and advise as necessary.</w:t>
      </w:r>
    </w:p>
    <w:p w14:paraId="339B5BAA" w14:textId="77777777" w:rsidR="009978C6" w:rsidRPr="00212AEC" w:rsidRDefault="009978C6" w:rsidP="00212AEC">
      <w:pPr>
        <w:rPr>
          <w:rFonts w:ascii="Arial" w:hAnsi="Arial" w:cs="Arial"/>
          <w:sz w:val="22"/>
          <w:szCs w:val="22"/>
        </w:rPr>
      </w:pPr>
    </w:p>
    <w:p w14:paraId="081886BC" w14:textId="68157E81" w:rsidR="009978C6" w:rsidRPr="00DE3BFA" w:rsidRDefault="00A66CB8" w:rsidP="00212AEC">
      <w:pPr>
        <w:pStyle w:val="ListParagraph"/>
        <w:numPr>
          <w:ilvl w:val="0"/>
          <w:numId w:val="9"/>
        </w:numPr>
        <w:ind w:left="360"/>
        <w:rPr>
          <w:rFonts w:ascii="Arial" w:hAnsi="Arial" w:cs="Arial"/>
          <w:sz w:val="22"/>
          <w:szCs w:val="22"/>
        </w:rPr>
      </w:pPr>
      <w:r>
        <w:rPr>
          <w:rFonts w:ascii="Arial" w:hAnsi="Arial" w:cs="Arial"/>
          <w:sz w:val="22"/>
          <w:szCs w:val="22"/>
        </w:rPr>
        <w:t>Record all det</w:t>
      </w:r>
      <w:r w:rsidR="009978C6">
        <w:rPr>
          <w:rFonts w:ascii="Arial" w:hAnsi="Arial" w:cs="Arial"/>
          <w:sz w:val="22"/>
          <w:szCs w:val="22"/>
        </w:rPr>
        <w:t xml:space="preserve">ails of the referral made on the QES Case Review system, ensuring the Outcome Form is </w:t>
      </w:r>
      <w:r>
        <w:rPr>
          <w:rFonts w:ascii="Arial" w:hAnsi="Arial" w:cs="Arial"/>
          <w:sz w:val="22"/>
          <w:szCs w:val="22"/>
        </w:rPr>
        <w:t xml:space="preserve">subsequently </w:t>
      </w:r>
      <w:r w:rsidR="009978C6">
        <w:rPr>
          <w:rFonts w:ascii="Arial" w:hAnsi="Arial" w:cs="Arial"/>
          <w:sz w:val="22"/>
          <w:szCs w:val="22"/>
        </w:rPr>
        <w:t>completed.  All updates should also be recorded on this system.</w:t>
      </w:r>
    </w:p>
    <w:p w14:paraId="3DE62F8B" w14:textId="77777777" w:rsidR="00C00D83" w:rsidRPr="00C72245" w:rsidRDefault="00C00D83" w:rsidP="00C00D83">
      <w:pPr>
        <w:rPr>
          <w:rFonts w:ascii="Arial" w:hAnsi="Arial" w:cs="Arial"/>
          <w:sz w:val="22"/>
          <w:szCs w:val="22"/>
        </w:rPr>
      </w:pPr>
    </w:p>
    <w:p w14:paraId="42BAC0A9" w14:textId="5EA4B816" w:rsidR="00C00D83" w:rsidRDefault="00BD4837" w:rsidP="00C00D83">
      <w:pPr>
        <w:pStyle w:val="ListParagraph"/>
        <w:numPr>
          <w:ilvl w:val="0"/>
          <w:numId w:val="9"/>
        </w:numPr>
        <w:ind w:left="360"/>
        <w:rPr>
          <w:rFonts w:ascii="Arial" w:hAnsi="Arial" w:cs="Arial"/>
          <w:sz w:val="22"/>
          <w:szCs w:val="22"/>
        </w:rPr>
      </w:pPr>
      <w:r>
        <w:rPr>
          <w:rFonts w:ascii="Arial" w:hAnsi="Arial" w:cs="Arial"/>
          <w:sz w:val="22"/>
          <w:szCs w:val="22"/>
        </w:rPr>
        <w:t xml:space="preserve">The relevant Safeguarding Lead Officer / Designated Safeguarding Officer will monitor cases recorded </w:t>
      </w:r>
      <w:proofErr w:type="gramStart"/>
      <w:r>
        <w:rPr>
          <w:rFonts w:ascii="Arial" w:hAnsi="Arial" w:cs="Arial"/>
          <w:sz w:val="22"/>
          <w:szCs w:val="22"/>
        </w:rPr>
        <w:t>on a monthly basis</w:t>
      </w:r>
      <w:proofErr w:type="gramEnd"/>
      <w:r>
        <w:rPr>
          <w:rFonts w:ascii="Arial" w:hAnsi="Arial" w:cs="Arial"/>
          <w:sz w:val="22"/>
          <w:szCs w:val="22"/>
        </w:rPr>
        <w:t>.</w:t>
      </w:r>
    </w:p>
    <w:p w14:paraId="117DF315" w14:textId="77777777" w:rsidR="006E766E" w:rsidRPr="006E766E" w:rsidRDefault="006E766E" w:rsidP="006E766E">
      <w:pPr>
        <w:pStyle w:val="ListParagraph"/>
        <w:rPr>
          <w:rFonts w:ascii="Arial" w:hAnsi="Arial" w:cs="Arial"/>
          <w:sz w:val="22"/>
          <w:szCs w:val="22"/>
        </w:rPr>
      </w:pPr>
    </w:p>
    <w:p w14:paraId="27E31E62" w14:textId="31A7C6A8" w:rsidR="006E766E" w:rsidRPr="00C72245" w:rsidRDefault="006E766E" w:rsidP="00C00D83">
      <w:pPr>
        <w:pStyle w:val="ListParagraph"/>
        <w:numPr>
          <w:ilvl w:val="0"/>
          <w:numId w:val="9"/>
        </w:numPr>
        <w:ind w:left="360"/>
        <w:rPr>
          <w:rFonts w:ascii="Arial" w:hAnsi="Arial" w:cs="Arial"/>
          <w:sz w:val="22"/>
          <w:szCs w:val="22"/>
        </w:rPr>
      </w:pPr>
      <w:r>
        <w:rPr>
          <w:rFonts w:ascii="Arial" w:hAnsi="Arial" w:cs="Arial"/>
          <w:sz w:val="22"/>
          <w:szCs w:val="22"/>
        </w:rPr>
        <w:t>The Designated Safeguarding Officer will escalate concerns if needed</w:t>
      </w:r>
      <w:r w:rsidR="00CE77AF">
        <w:rPr>
          <w:rFonts w:ascii="Arial" w:hAnsi="Arial" w:cs="Arial"/>
          <w:sz w:val="22"/>
          <w:szCs w:val="22"/>
        </w:rPr>
        <w:t xml:space="preserve"> in line with the </w:t>
      </w:r>
      <w:hyperlink r:id="rId20" w:history="1">
        <w:r w:rsidR="00CE77AF" w:rsidRPr="004A05DD">
          <w:rPr>
            <w:rStyle w:val="Hyperlink"/>
            <w:rFonts w:ascii="Arial" w:hAnsi="Arial" w:cs="Arial"/>
            <w:sz w:val="22"/>
            <w:szCs w:val="22"/>
          </w:rPr>
          <w:t>KMSAB</w:t>
        </w:r>
        <w:r w:rsidR="00AC66D4">
          <w:rPr>
            <w:rStyle w:val="Hyperlink"/>
            <w:rFonts w:ascii="Arial" w:hAnsi="Arial" w:cs="Arial"/>
            <w:sz w:val="22"/>
            <w:szCs w:val="22"/>
          </w:rPr>
          <w:t>’s</w:t>
        </w:r>
        <w:r w:rsidR="00CE77AF" w:rsidRPr="004A05DD">
          <w:rPr>
            <w:rStyle w:val="Hyperlink"/>
            <w:rFonts w:ascii="Arial" w:hAnsi="Arial" w:cs="Arial"/>
            <w:sz w:val="22"/>
            <w:szCs w:val="22"/>
          </w:rPr>
          <w:t xml:space="preserve"> Policy and Procedures</w:t>
        </w:r>
      </w:hyperlink>
      <w:r w:rsidR="00F876A2">
        <w:rPr>
          <w:rFonts w:ascii="Arial" w:hAnsi="Arial" w:cs="Arial"/>
          <w:sz w:val="22"/>
          <w:szCs w:val="22"/>
        </w:rPr>
        <w:t xml:space="preserve"> and the </w:t>
      </w:r>
      <w:hyperlink r:id="rId21" w:history="1">
        <w:r w:rsidR="00F876A2" w:rsidRPr="00B378EA">
          <w:rPr>
            <w:rStyle w:val="Hyperlink"/>
            <w:rFonts w:ascii="Arial" w:hAnsi="Arial" w:cs="Arial"/>
            <w:sz w:val="22"/>
            <w:szCs w:val="22"/>
          </w:rPr>
          <w:t>KSCMP Kent Escalation and Professional Challenge Policy</w:t>
        </w:r>
      </w:hyperlink>
      <w:r w:rsidR="00F876A2">
        <w:rPr>
          <w:rFonts w:ascii="Arial" w:hAnsi="Arial" w:cs="Arial"/>
          <w:sz w:val="22"/>
          <w:szCs w:val="22"/>
        </w:rPr>
        <w:t>.</w:t>
      </w:r>
    </w:p>
    <w:p w14:paraId="4F116074" w14:textId="77777777" w:rsidR="00E7750A" w:rsidRPr="00C72245" w:rsidRDefault="00E7750A" w:rsidP="00682084">
      <w:pPr>
        <w:rPr>
          <w:rFonts w:ascii="Arial" w:hAnsi="Arial" w:cs="Arial"/>
          <w:sz w:val="22"/>
          <w:szCs w:val="22"/>
        </w:rPr>
      </w:pPr>
    </w:p>
    <w:p w14:paraId="68AE2D96" w14:textId="77777777" w:rsidR="008638BC" w:rsidRPr="00C72245" w:rsidRDefault="008638BC" w:rsidP="00C132DE">
      <w:pPr>
        <w:jc w:val="both"/>
        <w:rPr>
          <w:rFonts w:ascii="Arial" w:hAnsi="Arial" w:cs="Arial"/>
          <w:sz w:val="22"/>
          <w:szCs w:val="22"/>
        </w:rPr>
      </w:pPr>
      <w:r w:rsidRPr="00C72245">
        <w:rPr>
          <w:rFonts w:ascii="Arial" w:hAnsi="Arial" w:cs="Arial"/>
          <w:sz w:val="22"/>
          <w:szCs w:val="22"/>
        </w:rPr>
        <w:t>If the allegations or concerns are expressed about a member, a</w:t>
      </w:r>
      <w:r w:rsidR="004A6427" w:rsidRPr="00C72245">
        <w:rPr>
          <w:rFonts w:ascii="Arial" w:hAnsi="Arial" w:cs="Arial"/>
          <w:sz w:val="22"/>
          <w:szCs w:val="22"/>
        </w:rPr>
        <w:t xml:space="preserve"> member of staff</w:t>
      </w:r>
      <w:r w:rsidRPr="00C72245">
        <w:rPr>
          <w:rFonts w:ascii="Arial" w:hAnsi="Arial" w:cs="Arial"/>
          <w:sz w:val="22"/>
          <w:szCs w:val="22"/>
        </w:rPr>
        <w:t xml:space="preserve">, a volunteer or a </w:t>
      </w:r>
      <w:r w:rsidR="00C77B8B" w:rsidRPr="00C72245">
        <w:rPr>
          <w:rFonts w:ascii="Arial" w:hAnsi="Arial" w:cs="Arial"/>
          <w:sz w:val="22"/>
          <w:szCs w:val="22"/>
        </w:rPr>
        <w:t>contracted service provider</w:t>
      </w:r>
      <w:r w:rsidRPr="00C72245">
        <w:rPr>
          <w:rFonts w:ascii="Arial" w:hAnsi="Arial" w:cs="Arial"/>
          <w:sz w:val="22"/>
          <w:szCs w:val="22"/>
        </w:rPr>
        <w:t xml:space="preserve"> working for or on behalf of the council, you should:</w:t>
      </w:r>
    </w:p>
    <w:p w14:paraId="7D17BF76" w14:textId="77777777" w:rsidR="008638BC" w:rsidRPr="00C72245" w:rsidRDefault="008638BC" w:rsidP="00682084">
      <w:pPr>
        <w:rPr>
          <w:rFonts w:ascii="Arial" w:hAnsi="Arial" w:cs="Arial"/>
          <w:sz w:val="22"/>
          <w:szCs w:val="22"/>
        </w:rPr>
      </w:pPr>
    </w:p>
    <w:p w14:paraId="13190842" w14:textId="77777777" w:rsidR="008638BC" w:rsidRPr="00C72245" w:rsidRDefault="008634E7" w:rsidP="000065B2">
      <w:pPr>
        <w:pStyle w:val="ListParagraph"/>
        <w:numPr>
          <w:ilvl w:val="0"/>
          <w:numId w:val="10"/>
        </w:numPr>
        <w:ind w:left="360"/>
        <w:rPr>
          <w:rFonts w:ascii="Arial" w:hAnsi="Arial" w:cs="Arial"/>
          <w:sz w:val="22"/>
          <w:szCs w:val="22"/>
        </w:rPr>
      </w:pPr>
      <w:r w:rsidRPr="00C72245">
        <w:rPr>
          <w:rFonts w:ascii="Arial" w:hAnsi="Arial" w:cs="Arial"/>
          <w:sz w:val="22"/>
          <w:szCs w:val="22"/>
        </w:rPr>
        <w:t>Take the allegation seriously</w:t>
      </w:r>
    </w:p>
    <w:p w14:paraId="425E7F27" w14:textId="77777777" w:rsidR="004A6427" w:rsidRPr="00C72245" w:rsidRDefault="004A6427" w:rsidP="000065B2">
      <w:pPr>
        <w:rPr>
          <w:rFonts w:ascii="Arial" w:hAnsi="Arial" w:cs="Arial"/>
          <w:sz w:val="22"/>
          <w:szCs w:val="22"/>
        </w:rPr>
      </w:pPr>
    </w:p>
    <w:p w14:paraId="58919B63" w14:textId="77777777" w:rsidR="004A6427" w:rsidRPr="00C72245" w:rsidRDefault="004A6427" w:rsidP="000065B2">
      <w:pPr>
        <w:rPr>
          <w:rFonts w:ascii="Arial" w:hAnsi="Arial" w:cs="Arial"/>
          <w:sz w:val="22"/>
          <w:szCs w:val="22"/>
        </w:rPr>
      </w:pPr>
    </w:p>
    <w:p w14:paraId="6503180E" w14:textId="2850A386" w:rsidR="004A6427" w:rsidRPr="00C72245" w:rsidRDefault="004A6427" w:rsidP="000065B2">
      <w:pPr>
        <w:pStyle w:val="ListParagraph"/>
        <w:numPr>
          <w:ilvl w:val="0"/>
          <w:numId w:val="10"/>
        </w:numPr>
        <w:ind w:left="360"/>
        <w:rPr>
          <w:rFonts w:ascii="Arial" w:hAnsi="Arial" w:cs="Arial"/>
          <w:sz w:val="22"/>
          <w:szCs w:val="22"/>
        </w:rPr>
      </w:pPr>
      <w:r w:rsidRPr="00C72245">
        <w:rPr>
          <w:rFonts w:ascii="Arial" w:hAnsi="Arial" w:cs="Arial"/>
          <w:sz w:val="22"/>
          <w:szCs w:val="22"/>
        </w:rPr>
        <w:t>Immediately inform the Designated Safeguarding Officer, a Saf</w:t>
      </w:r>
      <w:r w:rsidR="00C72245" w:rsidRPr="00C72245">
        <w:rPr>
          <w:rFonts w:ascii="Arial" w:hAnsi="Arial" w:cs="Arial"/>
          <w:sz w:val="22"/>
          <w:szCs w:val="22"/>
        </w:rPr>
        <w:t>eguarding Lead Officer or your Line M</w:t>
      </w:r>
      <w:r w:rsidRPr="00C72245">
        <w:rPr>
          <w:rFonts w:ascii="Arial" w:hAnsi="Arial" w:cs="Arial"/>
          <w:sz w:val="22"/>
          <w:szCs w:val="22"/>
        </w:rPr>
        <w:t>anager</w:t>
      </w:r>
      <w:r w:rsidR="00CE29A2">
        <w:rPr>
          <w:rFonts w:ascii="Arial" w:hAnsi="Arial" w:cs="Arial"/>
          <w:sz w:val="22"/>
          <w:szCs w:val="22"/>
        </w:rPr>
        <w:t>, providing all the details that you are aware of.</w:t>
      </w:r>
    </w:p>
    <w:p w14:paraId="42BEAAED" w14:textId="77777777" w:rsidR="004A6427" w:rsidRPr="00C72245" w:rsidRDefault="004A6427" w:rsidP="000065B2">
      <w:pPr>
        <w:rPr>
          <w:rFonts w:ascii="Arial" w:hAnsi="Arial" w:cs="Arial"/>
          <w:sz w:val="22"/>
          <w:szCs w:val="22"/>
        </w:rPr>
      </w:pPr>
    </w:p>
    <w:p w14:paraId="27B017C5" w14:textId="77777777" w:rsidR="000B5CB7" w:rsidRPr="000B5CB7" w:rsidRDefault="004A6427" w:rsidP="006C08F2">
      <w:pPr>
        <w:pStyle w:val="ListParagraph"/>
        <w:numPr>
          <w:ilvl w:val="0"/>
          <w:numId w:val="10"/>
        </w:numPr>
        <w:ind w:left="360"/>
      </w:pPr>
      <w:r w:rsidRPr="000B5CB7">
        <w:rPr>
          <w:rFonts w:ascii="Arial" w:hAnsi="Arial" w:cs="Arial"/>
          <w:sz w:val="22"/>
          <w:szCs w:val="22"/>
        </w:rPr>
        <w:t xml:space="preserve">The Designated Safeguarding Officer, alongside Human Resources (HR) will follow the </w:t>
      </w:r>
      <w:r w:rsidR="001B634C" w:rsidRPr="000B5CB7">
        <w:rPr>
          <w:rFonts w:ascii="Arial" w:hAnsi="Arial" w:cs="Arial"/>
          <w:sz w:val="22"/>
          <w:szCs w:val="22"/>
        </w:rPr>
        <w:t>council’s Disciplinary Policy</w:t>
      </w:r>
      <w:r w:rsidR="000B5CB7" w:rsidRPr="000B5CB7">
        <w:rPr>
          <w:rFonts w:ascii="Arial" w:hAnsi="Arial" w:cs="Arial"/>
          <w:sz w:val="22"/>
          <w:szCs w:val="22"/>
        </w:rPr>
        <w:t>.</w:t>
      </w:r>
    </w:p>
    <w:p w14:paraId="298CB9F5" w14:textId="77777777" w:rsidR="000B5CB7" w:rsidRDefault="000B5CB7" w:rsidP="000B5CB7">
      <w:pPr>
        <w:pStyle w:val="ListParagraph"/>
      </w:pPr>
    </w:p>
    <w:p w14:paraId="5A69B338" w14:textId="77777777" w:rsidR="00625025" w:rsidRDefault="00C06D36" w:rsidP="006C08F2">
      <w:pPr>
        <w:pStyle w:val="ListParagraph"/>
        <w:numPr>
          <w:ilvl w:val="0"/>
          <w:numId w:val="10"/>
        </w:numPr>
        <w:ind w:left="360"/>
        <w:rPr>
          <w:rFonts w:ascii="Arial" w:hAnsi="Arial" w:cs="Arial"/>
          <w:sz w:val="22"/>
          <w:szCs w:val="22"/>
        </w:rPr>
      </w:pPr>
      <w:r w:rsidRPr="000B5CB7">
        <w:rPr>
          <w:rFonts w:ascii="Arial" w:hAnsi="Arial" w:cs="Arial"/>
          <w:sz w:val="22"/>
          <w:szCs w:val="22"/>
        </w:rPr>
        <w:t>If you have concerns about someone who works with adults with care and support needs, then refer to the</w:t>
      </w:r>
      <w:r w:rsidR="00CE29A2">
        <w:rPr>
          <w:rFonts w:ascii="Arial" w:hAnsi="Arial" w:cs="Arial"/>
          <w:sz w:val="22"/>
          <w:szCs w:val="22"/>
        </w:rPr>
        <w:t xml:space="preserve"> council’s</w:t>
      </w:r>
      <w:r w:rsidRPr="000B5CB7">
        <w:rPr>
          <w:rFonts w:ascii="Arial" w:hAnsi="Arial" w:cs="Arial"/>
          <w:sz w:val="22"/>
          <w:szCs w:val="22"/>
        </w:rPr>
        <w:t xml:space="preserve"> People in Position of Trust </w:t>
      </w:r>
      <w:r w:rsidR="000B5CB7">
        <w:rPr>
          <w:rFonts w:ascii="Arial" w:hAnsi="Arial" w:cs="Arial"/>
          <w:sz w:val="22"/>
          <w:szCs w:val="22"/>
        </w:rPr>
        <w:t>P</w:t>
      </w:r>
      <w:r w:rsidRPr="000B5CB7">
        <w:rPr>
          <w:rFonts w:ascii="Arial" w:hAnsi="Arial" w:cs="Arial"/>
          <w:sz w:val="22"/>
          <w:szCs w:val="22"/>
        </w:rPr>
        <w:t>olicy.</w:t>
      </w:r>
    </w:p>
    <w:p w14:paraId="06330072" w14:textId="77777777" w:rsidR="00625025" w:rsidRPr="00262DEA" w:rsidRDefault="00625025" w:rsidP="00262DEA">
      <w:pPr>
        <w:pStyle w:val="ListParagraph"/>
        <w:rPr>
          <w:rFonts w:ascii="Arial" w:hAnsi="Arial" w:cs="Arial"/>
          <w:sz w:val="22"/>
          <w:szCs w:val="22"/>
        </w:rPr>
      </w:pPr>
    </w:p>
    <w:p w14:paraId="16C6BA3B" w14:textId="16CB7963" w:rsidR="00D20CAC" w:rsidRPr="000B5CB7" w:rsidRDefault="00625025" w:rsidP="006C08F2">
      <w:pPr>
        <w:pStyle w:val="ListParagraph"/>
        <w:numPr>
          <w:ilvl w:val="0"/>
          <w:numId w:val="10"/>
        </w:numPr>
        <w:ind w:left="360"/>
        <w:rPr>
          <w:rFonts w:ascii="Arial" w:hAnsi="Arial" w:cs="Arial"/>
          <w:sz w:val="22"/>
          <w:szCs w:val="22"/>
        </w:rPr>
      </w:pPr>
      <w:r>
        <w:rPr>
          <w:rFonts w:ascii="Arial" w:hAnsi="Arial" w:cs="Arial"/>
          <w:sz w:val="22"/>
          <w:szCs w:val="22"/>
        </w:rPr>
        <w:t>Where concerns or allegations are raised in respect of people working with children, the Council will follow the County’s Local Authority Designated Officer (LADO) service.</w:t>
      </w:r>
    </w:p>
    <w:p w14:paraId="60E3352F" w14:textId="77777777" w:rsidR="006A576E" w:rsidRDefault="006A576E" w:rsidP="00C72245">
      <w:pPr>
        <w:rPr>
          <w:rFonts w:ascii="Arial" w:hAnsi="Arial" w:cs="Arial"/>
          <w:sz w:val="22"/>
          <w:szCs w:val="22"/>
        </w:rPr>
      </w:pPr>
    </w:p>
    <w:p w14:paraId="077C3E6B" w14:textId="77777777" w:rsidR="00BC5C9E" w:rsidRDefault="00D324C9" w:rsidP="00C06D36">
      <w:pPr>
        <w:jc w:val="both"/>
        <w:rPr>
          <w:rFonts w:ascii="Arial" w:hAnsi="Arial" w:cs="Arial"/>
          <w:sz w:val="22"/>
          <w:szCs w:val="22"/>
        </w:rPr>
      </w:pPr>
      <w:r w:rsidRPr="00C72245">
        <w:rPr>
          <w:rFonts w:ascii="Arial" w:hAnsi="Arial" w:cs="Arial"/>
          <w:sz w:val="22"/>
          <w:szCs w:val="22"/>
        </w:rPr>
        <w:t>Safeguarding is also part of the council’s Whistleblowing Policy (Speak-Up) which promotes a positive open culture to report any s</w:t>
      </w:r>
      <w:r w:rsidR="001B634C" w:rsidRPr="00C72245">
        <w:rPr>
          <w:rFonts w:ascii="Arial" w:hAnsi="Arial" w:cs="Arial"/>
          <w:sz w:val="22"/>
          <w:szCs w:val="22"/>
        </w:rPr>
        <w:t>afeguarding (or other) concerns</w:t>
      </w:r>
      <w:r w:rsidR="00C72245">
        <w:rPr>
          <w:rFonts w:ascii="Arial" w:hAnsi="Arial" w:cs="Arial"/>
          <w:sz w:val="22"/>
          <w:szCs w:val="22"/>
        </w:rPr>
        <w:t xml:space="preserve">.  </w:t>
      </w:r>
      <w:r w:rsidRPr="00C72245">
        <w:rPr>
          <w:rFonts w:ascii="Arial" w:hAnsi="Arial" w:cs="Arial"/>
          <w:sz w:val="22"/>
          <w:szCs w:val="22"/>
        </w:rPr>
        <w:t xml:space="preserve">The Corporate </w:t>
      </w:r>
      <w:r w:rsidRPr="00C72245">
        <w:rPr>
          <w:rFonts w:ascii="Arial" w:hAnsi="Arial" w:cs="Arial"/>
          <w:sz w:val="22"/>
          <w:szCs w:val="22"/>
        </w:rPr>
        <w:lastRenderedPageBreak/>
        <w:t xml:space="preserve">Complaints, Comments and Compliments Procedure </w:t>
      </w:r>
      <w:proofErr w:type="gramStart"/>
      <w:r w:rsidRPr="00C72245">
        <w:rPr>
          <w:rFonts w:ascii="Arial" w:hAnsi="Arial" w:cs="Arial"/>
          <w:sz w:val="22"/>
          <w:szCs w:val="22"/>
        </w:rPr>
        <w:t>sets</w:t>
      </w:r>
      <w:proofErr w:type="gramEnd"/>
      <w:r w:rsidRPr="00C72245">
        <w:rPr>
          <w:rFonts w:ascii="Arial" w:hAnsi="Arial" w:cs="Arial"/>
          <w:sz w:val="22"/>
          <w:szCs w:val="22"/>
        </w:rPr>
        <w:t xml:space="preserve"> out how we deal with</w:t>
      </w:r>
      <w:r w:rsidR="001B634C" w:rsidRPr="00C72245">
        <w:rPr>
          <w:rFonts w:ascii="Arial" w:hAnsi="Arial" w:cs="Arial"/>
          <w:sz w:val="22"/>
          <w:szCs w:val="22"/>
        </w:rPr>
        <w:t xml:space="preserve"> customers who wish to complain</w:t>
      </w:r>
      <w:r w:rsidR="00107F47">
        <w:rPr>
          <w:rFonts w:ascii="Arial" w:hAnsi="Arial" w:cs="Arial"/>
          <w:sz w:val="22"/>
          <w:szCs w:val="22"/>
        </w:rPr>
        <w:t>.</w:t>
      </w:r>
    </w:p>
    <w:p w14:paraId="44734964" w14:textId="77777777" w:rsidR="00086062" w:rsidRDefault="00086062" w:rsidP="00C06D36">
      <w:pPr>
        <w:jc w:val="both"/>
        <w:rPr>
          <w:rFonts w:ascii="Arial" w:hAnsi="Arial" w:cs="Arial"/>
          <w:sz w:val="22"/>
          <w:szCs w:val="22"/>
        </w:rPr>
      </w:pPr>
    </w:p>
    <w:p w14:paraId="02C4CDE9" w14:textId="77777777" w:rsidR="00C718E6" w:rsidRDefault="00086062" w:rsidP="00262DEA">
      <w:pPr>
        <w:jc w:val="both"/>
        <w:rPr>
          <w:rFonts w:ascii="Arial" w:hAnsi="Arial" w:cs="Arial"/>
          <w:sz w:val="22"/>
          <w:szCs w:val="22"/>
        </w:rPr>
      </w:pPr>
      <w:r w:rsidRPr="008E12B0">
        <w:rPr>
          <w:rFonts w:ascii="Arial" w:hAnsi="Arial" w:cs="Arial"/>
          <w:sz w:val="22"/>
          <w:szCs w:val="22"/>
        </w:rPr>
        <w:t xml:space="preserve">The </w:t>
      </w:r>
      <w:r w:rsidR="00CE29A2">
        <w:rPr>
          <w:rFonts w:ascii="Arial" w:hAnsi="Arial" w:cs="Arial"/>
          <w:sz w:val="22"/>
          <w:szCs w:val="22"/>
        </w:rPr>
        <w:t>m</w:t>
      </w:r>
      <w:r w:rsidRPr="008E12B0">
        <w:rPr>
          <w:rFonts w:ascii="Arial" w:hAnsi="Arial" w:cs="Arial"/>
          <w:sz w:val="22"/>
          <w:szCs w:val="22"/>
        </w:rPr>
        <w:t>anaging concerns around People in Position of Trust (</w:t>
      </w:r>
      <w:proofErr w:type="spellStart"/>
      <w:r w:rsidRPr="008E12B0">
        <w:rPr>
          <w:rFonts w:ascii="Arial" w:hAnsi="Arial" w:cs="Arial"/>
          <w:sz w:val="22"/>
          <w:szCs w:val="22"/>
        </w:rPr>
        <w:t>PiPoT</w:t>
      </w:r>
      <w:proofErr w:type="spellEnd"/>
      <w:r w:rsidRPr="008E12B0">
        <w:rPr>
          <w:rFonts w:ascii="Arial" w:hAnsi="Arial" w:cs="Arial"/>
          <w:sz w:val="22"/>
          <w:szCs w:val="22"/>
        </w:rPr>
        <w:t>) policy provides the framework for how concerns and allegations against people working with adults with care and support needs should be notified and responded to.</w:t>
      </w:r>
    </w:p>
    <w:p w14:paraId="67913B79" w14:textId="59EF1B1A" w:rsidR="00BC5C9E" w:rsidRDefault="00BC5C9E" w:rsidP="00262DEA">
      <w:pPr>
        <w:jc w:val="both"/>
      </w:pPr>
    </w:p>
    <w:p w14:paraId="49A38266" w14:textId="6AA3AFFB" w:rsidR="00BC5C9E" w:rsidRDefault="00BC5C9E" w:rsidP="00212AEC">
      <w:pPr>
        <w:jc w:val="both"/>
        <w:rPr>
          <w:rFonts w:ascii="Arial" w:hAnsi="Arial" w:cs="Arial"/>
          <w:sz w:val="22"/>
          <w:szCs w:val="22"/>
        </w:rPr>
      </w:pPr>
      <w:r w:rsidRPr="00C72245">
        <w:rPr>
          <w:rFonts w:ascii="Arial" w:hAnsi="Arial" w:cs="Arial"/>
          <w:sz w:val="22"/>
          <w:szCs w:val="22"/>
        </w:rPr>
        <w:t>A detailed procedure</w:t>
      </w:r>
      <w:r w:rsidR="00C72245" w:rsidRPr="00C72245">
        <w:rPr>
          <w:rFonts w:ascii="Arial" w:hAnsi="Arial" w:cs="Arial"/>
          <w:sz w:val="22"/>
          <w:szCs w:val="22"/>
        </w:rPr>
        <w:t xml:space="preserve"> flow chart</w:t>
      </w:r>
      <w:r w:rsidR="00CE29A2">
        <w:rPr>
          <w:rFonts w:ascii="Arial" w:hAnsi="Arial" w:cs="Arial"/>
          <w:sz w:val="22"/>
          <w:szCs w:val="22"/>
        </w:rPr>
        <w:t xml:space="preserve"> of the safeguarding referral procedure</w:t>
      </w:r>
      <w:r w:rsidR="00C72245" w:rsidRPr="00C72245">
        <w:rPr>
          <w:rFonts w:ascii="Arial" w:hAnsi="Arial" w:cs="Arial"/>
          <w:sz w:val="22"/>
          <w:szCs w:val="22"/>
        </w:rPr>
        <w:t xml:space="preserve"> </w:t>
      </w:r>
      <w:r w:rsidR="006E766E">
        <w:rPr>
          <w:rFonts w:ascii="Arial" w:hAnsi="Arial" w:cs="Arial"/>
          <w:sz w:val="22"/>
          <w:szCs w:val="22"/>
        </w:rPr>
        <w:t xml:space="preserve">is included at </w:t>
      </w:r>
      <w:hyperlink w:anchor="APPENDIX2" w:history="1">
        <w:r w:rsidR="006E766E" w:rsidRPr="00CE29A2">
          <w:rPr>
            <w:rStyle w:val="Hyperlink"/>
            <w:rFonts w:ascii="Arial" w:hAnsi="Arial" w:cs="Arial"/>
            <w:sz w:val="22"/>
            <w:szCs w:val="22"/>
          </w:rPr>
          <w:t>A</w:t>
        </w:r>
        <w:r w:rsidRPr="00CE29A2">
          <w:rPr>
            <w:rStyle w:val="Hyperlink"/>
            <w:rFonts w:ascii="Arial" w:hAnsi="Arial" w:cs="Arial"/>
            <w:sz w:val="22"/>
            <w:szCs w:val="22"/>
          </w:rPr>
          <w:t>ppendix 2</w:t>
        </w:r>
      </w:hyperlink>
      <w:r w:rsidRPr="00C72245">
        <w:rPr>
          <w:rFonts w:ascii="Arial" w:hAnsi="Arial" w:cs="Arial"/>
          <w:sz w:val="22"/>
          <w:szCs w:val="22"/>
        </w:rPr>
        <w:t>.</w:t>
      </w:r>
    </w:p>
    <w:p w14:paraId="20CE5D0C" w14:textId="77777777" w:rsidR="00130D33" w:rsidRDefault="00130D33" w:rsidP="00130D33">
      <w:pPr>
        <w:rPr>
          <w:rFonts w:ascii="Arial" w:hAnsi="Arial" w:cs="Arial"/>
          <w:sz w:val="22"/>
          <w:szCs w:val="22"/>
        </w:rPr>
      </w:pPr>
    </w:p>
    <w:p w14:paraId="27D44E9B" w14:textId="77777777" w:rsidR="002D5A27" w:rsidRDefault="002D5A27" w:rsidP="00C132DE">
      <w:pPr>
        <w:jc w:val="both"/>
        <w:rPr>
          <w:rFonts w:ascii="Arial" w:hAnsi="Arial" w:cs="Arial"/>
          <w:sz w:val="22"/>
          <w:szCs w:val="22"/>
        </w:rPr>
      </w:pPr>
      <w:r>
        <w:rPr>
          <w:rFonts w:ascii="Arial" w:hAnsi="Arial" w:cs="Arial"/>
          <w:sz w:val="22"/>
          <w:szCs w:val="22"/>
        </w:rPr>
        <w:t>Self</w:t>
      </w:r>
      <w:r w:rsidR="00F763CA">
        <w:rPr>
          <w:rFonts w:ascii="Arial" w:hAnsi="Arial" w:cs="Arial"/>
          <w:sz w:val="22"/>
          <w:szCs w:val="22"/>
        </w:rPr>
        <w:t>-</w:t>
      </w:r>
      <w:r>
        <w:rPr>
          <w:rFonts w:ascii="Arial" w:hAnsi="Arial" w:cs="Arial"/>
          <w:sz w:val="22"/>
          <w:szCs w:val="22"/>
        </w:rPr>
        <w:t>neglect:</w:t>
      </w:r>
      <w:r w:rsidR="00140E18">
        <w:rPr>
          <w:rFonts w:ascii="Arial" w:hAnsi="Arial" w:cs="Arial"/>
          <w:sz w:val="22"/>
          <w:szCs w:val="22"/>
        </w:rPr>
        <w:t xml:space="preserve">  </w:t>
      </w:r>
      <w:r>
        <w:rPr>
          <w:rFonts w:ascii="Arial" w:hAnsi="Arial" w:cs="Arial"/>
          <w:sz w:val="22"/>
          <w:szCs w:val="22"/>
        </w:rPr>
        <w:t xml:space="preserve">In extreme cases of self–neglect a referral can </w:t>
      </w:r>
      <w:r w:rsidR="008165DD">
        <w:rPr>
          <w:rFonts w:ascii="Arial" w:hAnsi="Arial" w:cs="Arial"/>
          <w:sz w:val="22"/>
          <w:szCs w:val="22"/>
        </w:rPr>
        <w:t>b</w:t>
      </w:r>
      <w:r>
        <w:rPr>
          <w:rFonts w:ascii="Arial" w:hAnsi="Arial" w:cs="Arial"/>
          <w:sz w:val="22"/>
          <w:szCs w:val="22"/>
        </w:rPr>
        <w:t xml:space="preserve">e made without the </w:t>
      </w:r>
      <w:r w:rsidR="00F763CA">
        <w:rPr>
          <w:rFonts w:ascii="Arial" w:hAnsi="Arial" w:cs="Arial"/>
          <w:sz w:val="22"/>
          <w:szCs w:val="22"/>
        </w:rPr>
        <w:t>person’s</w:t>
      </w:r>
      <w:r>
        <w:rPr>
          <w:rFonts w:ascii="Arial" w:hAnsi="Arial" w:cs="Arial"/>
          <w:sz w:val="22"/>
          <w:szCs w:val="22"/>
        </w:rPr>
        <w:t xml:space="preserve"> permission</w:t>
      </w:r>
      <w:r w:rsidR="00025AA8">
        <w:rPr>
          <w:rFonts w:ascii="Arial" w:hAnsi="Arial" w:cs="Arial"/>
          <w:sz w:val="22"/>
          <w:szCs w:val="22"/>
        </w:rPr>
        <w:t xml:space="preserve">. </w:t>
      </w:r>
      <w:r w:rsidR="00A64C64">
        <w:rPr>
          <w:rFonts w:ascii="Arial" w:hAnsi="Arial" w:cs="Arial"/>
          <w:sz w:val="22"/>
          <w:szCs w:val="22"/>
        </w:rPr>
        <w:t xml:space="preserve">It is important to report whether the person has consented, or not, to any safeguarding actions and whether the person has the capacity to consent. Where a person does not </w:t>
      </w:r>
      <w:proofErr w:type="gramStart"/>
      <w:r w:rsidR="00A64C64">
        <w:rPr>
          <w:rFonts w:ascii="Arial" w:hAnsi="Arial" w:cs="Arial"/>
          <w:sz w:val="22"/>
          <w:szCs w:val="22"/>
        </w:rPr>
        <w:t>consent</w:t>
      </w:r>
      <w:proofErr w:type="gramEnd"/>
      <w:r w:rsidR="00A64C64">
        <w:rPr>
          <w:rFonts w:ascii="Arial" w:hAnsi="Arial" w:cs="Arial"/>
          <w:sz w:val="22"/>
          <w:szCs w:val="22"/>
        </w:rPr>
        <w:t xml:space="preserve"> a referral can still be made, or further action taken, where there is reasonable suspicion of a potential crime, risk to other</w:t>
      </w:r>
      <w:r w:rsidR="00E62861">
        <w:rPr>
          <w:rFonts w:ascii="Arial" w:hAnsi="Arial" w:cs="Arial"/>
          <w:sz w:val="22"/>
          <w:szCs w:val="22"/>
        </w:rPr>
        <w:t>s</w:t>
      </w:r>
      <w:r w:rsidR="00A64C64">
        <w:rPr>
          <w:rFonts w:ascii="Arial" w:hAnsi="Arial" w:cs="Arial"/>
          <w:sz w:val="22"/>
          <w:szCs w:val="22"/>
        </w:rPr>
        <w:t>, coercion or harassment of the person or when it is</w:t>
      </w:r>
      <w:r w:rsidR="00140E18">
        <w:rPr>
          <w:rFonts w:ascii="Arial" w:hAnsi="Arial" w:cs="Arial"/>
          <w:sz w:val="22"/>
          <w:szCs w:val="22"/>
        </w:rPr>
        <w:t xml:space="preserve"> in</w:t>
      </w:r>
      <w:r w:rsidR="00A64C64">
        <w:rPr>
          <w:rFonts w:ascii="Arial" w:hAnsi="Arial" w:cs="Arial"/>
          <w:sz w:val="22"/>
          <w:szCs w:val="22"/>
        </w:rPr>
        <w:t xml:space="preserve"> the public interest to do so.  If a person lacks capacity to consent, a capacity assessment</w:t>
      </w:r>
      <w:r w:rsidR="000E516E">
        <w:rPr>
          <w:rFonts w:ascii="Arial" w:hAnsi="Arial" w:cs="Arial"/>
          <w:sz w:val="22"/>
          <w:szCs w:val="22"/>
        </w:rPr>
        <w:t xml:space="preserve"> under the Mental Capacity Act (MCA)</w:t>
      </w:r>
      <w:r w:rsidR="00A64C64">
        <w:rPr>
          <w:rFonts w:ascii="Arial" w:hAnsi="Arial" w:cs="Arial"/>
          <w:sz w:val="22"/>
          <w:szCs w:val="22"/>
        </w:rPr>
        <w:t xml:space="preserve"> must be completed by the most relevant person and a Best Interests Decision made regarding the referral or any planned action.</w:t>
      </w:r>
    </w:p>
    <w:p w14:paraId="16D86175" w14:textId="77777777" w:rsidR="009210B8" w:rsidRDefault="009210B8" w:rsidP="00C132DE">
      <w:pPr>
        <w:jc w:val="both"/>
        <w:rPr>
          <w:rFonts w:ascii="Arial" w:hAnsi="Arial" w:cs="Arial"/>
          <w:sz w:val="22"/>
          <w:szCs w:val="22"/>
        </w:rPr>
      </w:pPr>
    </w:p>
    <w:p w14:paraId="061F947B" w14:textId="77777777" w:rsidR="00003B3B" w:rsidRDefault="009210B8" w:rsidP="00C132DE">
      <w:pPr>
        <w:jc w:val="both"/>
        <w:rPr>
          <w:rFonts w:ascii="Arial" w:hAnsi="Arial" w:cs="Arial"/>
          <w:sz w:val="22"/>
          <w:szCs w:val="22"/>
        </w:rPr>
      </w:pPr>
      <w:r>
        <w:rPr>
          <w:rFonts w:ascii="Arial" w:hAnsi="Arial" w:cs="Arial"/>
          <w:sz w:val="22"/>
          <w:szCs w:val="22"/>
        </w:rPr>
        <w:t xml:space="preserve">Professional Curiosity: </w:t>
      </w:r>
      <w:r w:rsidR="00541280">
        <w:rPr>
          <w:rFonts w:ascii="Arial" w:hAnsi="Arial" w:cs="Arial"/>
          <w:sz w:val="22"/>
          <w:szCs w:val="22"/>
        </w:rPr>
        <w:t xml:space="preserve">Officers in contact with children, young people and adults at risk should exercise professional curiosity (respectful uncertainty) </w:t>
      </w:r>
      <w:r w:rsidR="00541280" w:rsidRPr="00541280">
        <w:rPr>
          <w:rFonts w:ascii="Arial" w:hAnsi="Arial" w:cs="Arial"/>
          <w:sz w:val="22"/>
          <w:szCs w:val="22"/>
        </w:rPr>
        <w:t>to explore and understand what is happening within a family rather than making assumptions or accepting things at face value.</w:t>
      </w:r>
      <w:r w:rsidR="00DC0B2C">
        <w:rPr>
          <w:rFonts w:ascii="Arial" w:hAnsi="Arial" w:cs="Arial"/>
          <w:sz w:val="22"/>
          <w:szCs w:val="22"/>
        </w:rPr>
        <w:t xml:space="preserve">  The officer should </w:t>
      </w:r>
      <w:r w:rsidR="00056738">
        <w:rPr>
          <w:rFonts w:ascii="Arial" w:hAnsi="Arial" w:cs="Arial"/>
          <w:sz w:val="22"/>
          <w:szCs w:val="22"/>
        </w:rPr>
        <w:t>b</w:t>
      </w:r>
      <w:r w:rsidR="00056738" w:rsidRPr="00056738">
        <w:rPr>
          <w:rFonts w:ascii="Arial" w:hAnsi="Arial" w:cs="Arial"/>
          <w:sz w:val="22"/>
          <w:szCs w:val="22"/>
        </w:rPr>
        <w:t xml:space="preserve">e confident in </w:t>
      </w:r>
      <w:r w:rsidR="00056738">
        <w:rPr>
          <w:rFonts w:ascii="Arial" w:hAnsi="Arial" w:cs="Arial"/>
          <w:sz w:val="22"/>
          <w:szCs w:val="22"/>
        </w:rPr>
        <w:t xml:space="preserve">their </w:t>
      </w:r>
      <w:r w:rsidR="00056738" w:rsidRPr="00056738">
        <w:rPr>
          <w:rFonts w:ascii="Arial" w:hAnsi="Arial" w:cs="Arial"/>
          <w:sz w:val="22"/>
          <w:szCs w:val="22"/>
        </w:rPr>
        <w:t xml:space="preserve">own judgement and always outline </w:t>
      </w:r>
      <w:r w:rsidR="00056738">
        <w:rPr>
          <w:rFonts w:ascii="Arial" w:hAnsi="Arial" w:cs="Arial"/>
          <w:sz w:val="22"/>
          <w:szCs w:val="22"/>
        </w:rPr>
        <w:t xml:space="preserve">their </w:t>
      </w:r>
      <w:r w:rsidR="00056738" w:rsidRPr="00056738">
        <w:rPr>
          <w:rFonts w:ascii="Arial" w:hAnsi="Arial" w:cs="Arial"/>
          <w:sz w:val="22"/>
          <w:szCs w:val="22"/>
        </w:rPr>
        <w:t xml:space="preserve">observations and concerns to other professionals, </w:t>
      </w:r>
      <w:r w:rsidR="00DC0B2C">
        <w:rPr>
          <w:rFonts w:ascii="Arial" w:hAnsi="Arial" w:cs="Arial"/>
          <w:sz w:val="22"/>
          <w:szCs w:val="22"/>
        </w:rPr>
        <w:t>the lead officer</w:t>
      </w:r>
      <w:r w:rsidR="001924D3">
        <w:rPr>
          <w:rFonts w:ascii="Arial" w:hAnsi="Arial" w:cs="Arial"/>
          <w:sz w:val="22"/>
          <w:szCs w:val="22"/>
        </w:rPr>
        <w:t xml:space="preserve"> and/</w:t>
      </w:r>
      <w:r w:rsidR="00056738">
        <w:rPr>
          <w:rFonts w:ascii="Arial" w:hAnsi="Arial" w:cs="Arial"/>
          <w:sz w:val="22"/>
          <w:szCs w:val="22"/>
        </w:rPr>
        <w:t xml:space="preserve">or the </w:t>
      </w:r>
      <w:r w:rsidR="00DC0B2C">
        <w:rPr>
          <w:rFonts w:ascii="Arial" w:hAnsi="Arial" w:cs="Arial"/>
          <w:sz w:val="22"/>
          <w:szCs w:val="22"/>
        </w:rPr>
        <w:t>DSO</w:t>
      </w:r>
      <w:r w:rsidR="00C132DE">
        <w:rPr>
          <w:rFonts w:ascii="Arial" w:hAnsi="Arial" w:cs="Arial"/>
          <w:sz w:val="22"/>
          <w:szCs w:val="22"/>
        </w:rPr>
        <w:t>.</w:t>
      </w:r>
    </w:p>
    <w:p w14:paraId="048FF766" w14:textId="77777777" w:rsidR="004A05DD" w:rsidRDefault="004A05DD" w:rsidP="00C132DE">
      <w:pPr>
        <w:jc w:val="both"/>
        <w:rPr>
          <w:rFonts w:ascii="Arial" w:hAnsi="Arial" w:cs="Arial"/>
          <w:sz w:val="22"/>
          <w:szCs w:val="22"/>
        </w:rPr>
      </w:pPr>
    </w:p>
    <w:p w14:paraId="2212A6D3" w14:textId="0E6AFB96" w:rsidR="004A05DD" w:rsidRDefault="004A05DD" w:rsidP="00C132DE">
      <w:pPr>
        <w:jc w:val="both"/>
        <w:rPr>
          <w:rFonts w:ascii="Arial" w:hAnsi="Arial" w:cs="Arial"/>
          <w:sz w:val="22"/>
          <w:szCs w:val="22"/>
        </w:rPr>
      </w:pPr>
      <w:r>
        <w:rPr>
          <w:rFonts w:ascii="Arial" w:hAnsi="Arial" w:cs="Arial"/>
          <w:sz w:val="22"/>
          <w:szCs w:val="22"/>
        </w:rPr>
        <w:t>Making Safeguarding Personal: Officers should follow this approach that aims to ensure the person at risk and/or their advocate are fully engaged and consulted throughout</w:t>
      </w:r>
      <w:r w:rsidR="00B67576">
        <w:rPr>
          <w:rFonts w:ascii="Arial" w:hAnsi="Arial" w:cs="Arial"/>
          <w:sz w:val="22"/>
          <w:szCs w:val="22"/>
        </w:rPr>
        <w:t xml:space="preserve"> to ensure the person’s views remain central to their safeguarding journey.</w:t>
      </w:r>
      <w:r w:rsidR="00A66CB8">
        <w:rPr>
          <w:rFonts w:ascii="Arial" w:hAnsi="Arial" w:cs="Arial"/>
          <w:sz w:val="22"/>
          <w:szCs w:val="22"/>
        </w:rPr>
        <w:t xml:space="preserve">  These should be recorded on the QES case review safeguarding referral recording system.</w:t>
      </w:r>
    </w:p>
    <w:p w14:paraId="4096AAEB" w14:textId="77777777" w:rsidR="009210B8" w:rsidRPr="00586E32" w:rsidRDefault="009210B8" w:rsidP="00130D33">
      <w:pPr>
        <w:rPr>
          <w:rFonts w:ascii="Arial" w:hAnsi="Arial" w:cs="Arial"/>
          <w:sz w:val="22"/>
          <w:szCs w:val="22"/>
        </w:rPr>
      </w:pPr>
    </w:p>
    <w:p w14:paraId="6F27D109" w14:textId="77777777" w:rsidR="00C132DE" w:rsidRDefault="00857C23" w:rsidP="00C132DE">
      <w:pPr>
        <w:jc w:val="both"/>
        <w:rPr>
          <w:rFonts w:ascii="Arial" w:hAnsi="Arial" w:cs="Arial"/>
          <w:sz w:val="22"/>
          <w:szCs w:val="22"/>
        </w:rPr>
      </w:pPr>
      <w:r w:rsidRPr="00586E32">
        <w:rPr>
          <w:rFonts w:ascii="Arial" w:hAnsi="Arial" w:cs="Arial"/>
          <w:sz w:val="22"/>
          <w:szCs w:val="22"/>
        </w:rPr>
        <w:t>The council will follow the Kent-wide referral procedures as set out i</w:t>
      </w:r>
      <w:r w:rsidR="000B5CB7">
        <w:rPr>
          <w:rFonts w:ascii="Arial" w:hAnsi="Arial" w:cs="Arial"/>
          <w:sz w:val="22"/>
          <w:szCs w:val="22"/>
        </w:rPr>
        <w:t>n Kent County Council’s ‘Multi-</w:t>
      </w:r>
      <w:r w:rsidRPr="00586E32">
        <w:rPr>
          <w:rFonts w:ascii="Arial" w:hAnsi="Arial" w:cs="Arial"/>
          <w:sz w:val="22"/>
          <w:szCs w:val="22"/>
        </w:rPr>
        <w:t>agency Safeguarding Adults Policy, Protocols and Guidance for Kent and Medway’</w:t>
      </w:r>
      <w:r w:rsidR="00C132DE">
        <w:rPr>
          <w:rFonts w:ascii="Arial" w:hAnsi="Arial" w:cs="Arial"/>
          <w:sz w:val="22"/>
          <w:szCs w:val="22"/>
        </w:rPr>
        <w:t>:</w:t>
      </w:r>
    </w:p>
    <w:p w14:paraId="658B340A" w14:textId="77777777" w:rsidR="00C132DE" w:rsidRPr="00C132DE" w:rsidRDefault="00C132DE" w:rsidP="00C132DE">
      <w:pPr>
        <w:jc w:val="both"/>
        <w:rPr>
          <w:rFonts w:ascii="Arial" w:hAnsi="Arial" w:cs="Arial"/>
          <w:sz w:val="6"/>
          <w:szCs w:val="6"/>
        </w:rPr>
      </w:pPr>
    </w:p>
    <w:p w14:paraId="28584185" w14:textId="77777777" w:rsidR="00254288" w:rsidRPr="00464CFB" w:rsidRDefault="000E516E" w:rsidP="00464CFB">
      <w:pPr>
        <w:pStyle w:val="ListParagraph"/>
        <w:numPr>
          <w:ilvl w:val="0"/>
          <w:numId w:val="19"/>
        </w:numPr>
        <w:rPr>
          <w:rFonts w:ascii="Arial" w:hAnsi="Arial" w:cs="Arial"/>
          <w:sz w:val="22"/>
          <w:szCs w:val="22"/>
        </w:rPr>
      </w:pPr>
      <w:hyperlink r:id="rId22" w:history="1">
        <w:r w:rsidRPr="000E516E">
          <w:rPr>
            <w:rStyle w:val="Hyperlink"/>
            <w:rFonts w:ascii="Arial" w:hAnsi="Arial" w:cs="Arial"/>
            <w:sz w:val="22"/>
            <w:szCs w:val="22"/>
          </w:rPr>
          <w:t>https://www.kmsab.org.uk/professionals/kmsab-policies</w:t>
        </w:r>
      </w:hyperlink>
    </w:p>
    <w:p w14:paraId="5CD655A5" w14:textId="77777777" w:rsidR="000E516E" w:rsidRDefault="000E516E" w:rsidP="000065B2">
      <w:pPr>
        <w:rPr>
          <w:rFonts w:ascii="Arial" w:hAnsi="Arial" w:cs="Arial"/>
          <w:sz w:val="22"/>
          <w:szCs w:val="22"/>
        </w:rPr>
      </w:pPr>
    </w:p>
    <w:p w14:paraId="25A07BFA" w14:textId="77777777" w:rsidR="00586E32" w:rsidRDefault="00857C23" w:rsidP="000065B2">
      <w:pPr>
        <w:rPr>
          <w:rFonts w:ascii="Arial" w:hAnsi="Arial" w:cs="Arial"/>
          <w:sz w:val="22"/>
          <w:szCs w:val="22"/>
        </w:rPr>
      </w:pPr>
      <w:r w:rsidRPr="00586E32">
        <w:rPr>
          <w:rFonts w:ascii="Arial" w:hAnsi="Arial" w:cs="Arial"/>
          <w:sz w:val="22"/>
          <w:szCs w:val="22"/>
        </w:rPr>
        <w:t>a</w:t>
      </w:r>
      <w:r w:rsidR="00C132DE">
        <w:rPr>
          <w:rFonts w:ascii="Arial" w:hAnsi="Arial" w:cs="Arial"/>
          <w:sz w:val="22"/>
          <w:szCs w:val="22"/>
        </w:rPr>
        <w:t>nd,</w:t>
      </w:r>
    </w:p>
    <w:p w14:paraId="18C0E1EA" w14:textId="77777777" w:rsidR="007C142C" w:rsidRDefault="007C142C" w:rsidP="000065B2">
      <w:pPr>
        <w:rPr>
          <w:rFonts w:ascii="Arial" w:hAnsi="Arial" w:cs="Arial"/>
          <w:sz w:val="22"/>
          <w:szCs w:val="22"/>
        </w:rPr>
      </w:pPr>
    </w:p>
    <w:p w14:paraId="3AA79B69" w14:textId="7CE10CA4" w:rsidR="00C132DE" w:rsidRDefault="00857C23" w:rsidP="00C132DE">
      <w:pPr>
        <w:rPr>
          <w:rFonts w:ascii="Arial" w:hAnsi="Arial" w:cs="Arial"/>
          <w:sz w:val="22"/>
          <w:szCs w:val="22"/>
        </w:rPr>
      </w:pPr>
      <w:r w:rsidRPr="00C132DE">
        <w:rPr>
          <w:rFonts w:ascii="Arial" w:hAnsi="Arial" w:cs="Arial"/>
          <w:sz w:val="22"/>
          <w:szCs w:val="22"/>
        </w:rPr>
        <w:t>‘Kent and Medway Safeguarding Children Procedures’</w:t>
      </w:r>
      <w:r w:rsidR="00C132DE">
        <w:rPr>
          <w:rFonts w:ascii="Arial" w:hAnsi="Arial" w:cs="Arial"/>
          <w:sz w:val="22"/>
          <w:szCs w:val="22"/>
        </w:rPr>
        <w:t>:</w:t>
      </w:r>
    </w:p>
    <w:p w14:paraId="4B01D6F9" w14:textId="77777777" w:rsidR="00C132DE" w:rsidRPr="00C132DE" w:rsidRDefault="00C132DE" w:rsidP="00C132DE">
      <w:pPr>
        <w:rPr>
          <w:rFonts w:ascii="Arial" w:hAnsi="Arial" w:cs="Arial"/>
          <w:sz w:val="6"/>
          <w:szCs w:val="6"/>
        </w:rPr>
      </w:pPr>
    </w:p>
    <w:p w14:paraId="56F4092E" w14:textId="2B6DFEDC" w:rsidR="00CD512D" w:rsidRPr="009A1D18" w:rsidRDefault="00CD6142" w:rsidP="009A1D18">
      <w:pPr>
        <w:pStyle w:val="ListParagraph"/>
        <w:numPr>
          <w:ilvl w:val="0"/>
          <w:numId w:val="19"/>
        </w:numPr>
        <w:rPr>
          <w:rFonts w:ascii="Arial" w:hAnsi="Arial" w:cs="Arial"/>
          <w:sz w:val="22"/>
          <w:szCs w:val="22"/>
        </w:rPr>
      </w:pPr>
      <w:hyperlink r:id="rId23" w:history="1">
        <w:r w:rsidRPr="009A1D18">
          <w:rPr>
            <w:rStyle w:val="Hyperlink"/>
            <w:rFonts w:ascii="Arial" w:hAnsi="Arial" w:cs="Arial"/>
            <w:sz w:val="22"/>
            <w:szCs w:val="22"/>
          </w:rPr>
          <w:t>Procedures - Kent Safeguarding Children Multi-Agency Partnership (kscmp.org.uk)</w:t>
        </w:r>
      </w:hyperlink>
    </w:p>
    <w:p w14:paraId="35D6FA51" w14:textId="77777777" w:rsidR="009978C6" w:rsidRPr="00212AEC" w:rsidRDefault="009978C6" w:rsidP="00CD512D">
      <w:pPr>
        <w:rPr>
          <w:rFonts w:ascii="Arial" w:hAnsi="Arial" w:cs="Arial"/>
          <w:sz w:val="22"/>
          <w:szCs w:val="22"/>
        </w:rPr>
      </w:pPr>
    </w:p>
    <w:p w14:paraId="6B10FE9A" w14:textId="77777777" w:rsidR="00D54957" w:rsidRPr="00156A08" w:rsidRDefault="000065B2" w:rsidP="00156A08">
      <w:pPr>
        <w:pStyle w:val="Heading1"/>
        <w:numPr>
          <w:ilvl w:val="0"/>
          <w:numId w:val="14"/>
        </w:numPr>
        <w:rPr>
          <w:rFonts w:ascii="Arial" w:hAnsi="Arial" w:cs="Arial"/>
          <w:color w:val="auto"/>
        </w:rPr>
      </w:pPr>
      <w:bookmarkStart w:id="11" w:name="ProcurementThirdPartyServiceProviders"/>
      <w:bookmarkStart w:id="12" w:name="_Toc26265977"/>
      <w:bookmarkEnd w:id="11"/>
      <w:r w:rsidRPr="00156A08">
        <w:rPr>
          <w:rFonts w:ascii="Arial" w:hAnsi="Arial" w:cs="Arial"/>
          <w:color w:val="auto"/>
        </w:rPr>
        <w:t>Procurement, third party service providers and tenants</w:t>
      </w:r>
      <w:bookmarkEnd w:id="12"/>
    </w:p>
    <w:p w14:paraId="0604526F" w14:textId="77777777" w:rsidR="00D54957" w:rsidRDefault="00D54957" w:rsidP="00C132DE">
      <w:pPr>
        <w:jc w:val="both"/>
      </w:pPr>
    </w:p>
    <w:p w14:paraId="6EDB22CB" w14:textId="77777777" w:rsidR="00D54957" w:rsidRPr="00156A08" w:rsidRDefault="0055484D" w:rsidP="00C132DE">
      <w:pPr>
        <w:jc w:val="both"/>
        <w:rPr>
          <w:rFonts w:ascii="Arial" w:hAnsi="Arial" w:cs="Arial"/>
          <w:sz w:val="22"/>
          <w:szCs w:val="22"/>
        </w:rPr>
      </w:pPr>
      <w:r w:rsidRPr="00156A08">
        <w:rPr>
          <w:rFonts w:ascii="Arial" w:hAnsi="Arial" w:cs="Arial"/>
          <w:sz w:val="22"/>
          <w:szCs w:val="22"/>
        </w:rPr>
        <w:t>Where the council works with, commissions or grant</w:t>
      </w:r>
      <w:r w:rsidR="005804F2" w:rsidRPr="00156A08">
        <w:rPr>
          <w:rFonts w:ascii="Arial" w:hAnsi="Arial" w:cs="Arial"/>
          <w:sz w:val="22"/>
          <w:szCs w:val="22"/>
        </w:rPr>
        <w:t>s</w:t>
      </w:r>
      <w:r w:rsidRPr="00156A08">
        <w:rPr>
          <w:rFonts w:ascii="Arial" w:hAnsi="Arial" w:cs="Arial"/>
          <w:sz w:val="22"/>
          <w:szCs w:val="22"/>
        </w:rPr>
        <w:t xml:space="preserve"> funds </w:t>
      </w:r>
      <w:r w:rsidR="005804F2" w:rsidRPr="00156A08">
        <w:rPr>
          <w:rFonts w:ascii="Arial" w:hAnsi="Arial" w:cs="Arial"/>
          <w:sz w:val="22"/>
          <w:szCs w:val="22"/>
        </w:rPr>
        <w:t>to other organisations</w:t>
      </w:r>
      <w:r w:rsidR="00F763CA">
        <w:rPr>
          <w:rFonts w:ascii="Arial" w:hAnsi="Arial" w:cs="Arial"/>
          <w:sz w:val="22"/>
          <w:szCs w:val="22"/>
        </w:rPr>
        <w:t xml:space="preserve">, or lease buildings to such organisations working with these groups, </w:t>
      </w:r>
      <w:r w:rsidR="005804F2" w:rsidRPr="00156A08">
        <w:rPr>
          <w:rFonts w:ascii="Arial" w:hAnsi="Arial" w:cs="Arial"/>
          <w:sz w:val="22"/>
          <w:szCs w:val="22"/>
        </w:rPr>
        <w:t xml:space="preserve">that </w:t>
      </w:r>
      <w:proofErr w:type="gramStart"/>
      <w:r w:rsidRPr="00156A08">
        <w:rPr>
          <w:rFonts w:ascii="Arial" w:hAnsi="Arial" w:cs="Arial"/>
          <w:sz w:val="22"/>
          <w:szCs w:val="22"/>
        </w:rPr>
        <w:t>come into contact with</w:t>
      </w:r>
      <w:proofErr w:type="gramEnd"/>
      <w:r w:rsidRPr="00156A08">
        <w:rPr>
          <w:rFonts w:ascii="Arial" w:hAnsi="Arial" w:cs="Arial"/>
          <w:sz w:val="22"/>
          <w:szCs w:val="22"/>
        </w:rPr>
        <w:t xml:space="preserve"> children, young people or adults at risk, they will be required to have safeguarding arrangements in place or adhere to this policy and its procedures.</w:t>
      </w:r>
    </w:p>
    <w:p w14:paraId="67D2C7F8" w14:textId="77777777" w:rsidR="00156A08" w:rsidRDefault="00156A08" w:rsidP="00C132DE">
      <w:pPr>
        <w:jc w:val="both"/>
      </w:pPr>
    </w:p>
    <w:p w14:paraId="1C4E699C" w14:textId="44EF89B7" w:rsidR="0055484D" w:rsidRDefault="0055484D" w:rsidP="00C132DE">
      <w:pPr>
        <w:jc w:val="both"/>
        <w:rPr>
          <w:rFonts w:ascii="Arial" w:hAnsi="Arial" w:cs="Arial"/>
          <w:sz w:val="22"/>
          <w:szCs w:val="22"/>
        </w:rPr>
      </w:pPr>
      <w:r w:rsidRPr="00156A08">
        <w:rPr>
          <w:rFonts w:ascii="Arial" w:hAnsi="Arial" w:cs="Arial"/>
          <w:sz w:val="22"/>
          <w:szCs w:val="22"/>
        </w:rPr>
        <w:t xml:space="preserve">The council is obligated to ensure that any </w:t>
      </w:r>
      <w:r w:rsidR="00C64CAE" w:rsidRPr="00156A08">
        <w:rPr>
          <w:rFonts w:ascii="Arial" w:hAnsi="Arial" w:cs="Arial"/>
          <w:sz w:val="22"/>
          <w:szCs w:val="22"/>
        </w:rPr>
        <w:t>third-party</w:t>
      </w:r>
      <w:r w:rsidRPr="00156A08">
        <w:rPr>
          <w:rFonts w:ascii="Arial" w:hAnsi="Arial" w:cs="Arial"/>
          <w:sz w:val="22"/>
          <w:szCs w:val="22"/>
        </w:rPr>
        <w:t xml:space="preserve"> service provider (whose service</w:t>
      </w:r>
      <w:r w:rsidR="00744A25" w:rsidRPr="00156A08">
        <w:rPr>
          <w:rFonts w:ascii="Arial" w:hAnsi="Arial" w:cs="Arial"/>
          <w:sz w:val="22"/>
          <w:szCs w:val="22"/>
        </w:rPr>
        <w:t>s are commissioned, procured or</w:t>
      </w:r>
      <w:r w:rsidRPr="00156A08">
        <w:rPr>
          <w:rFonts w:ascii="Arial" w:hAnsi="Arial" w:cs="Arial"/>
          <w:sz w:val="22"/>
          <w:szCs w:val="22"/>
        </w:rPr>
        <w:t xml:space="preserve"> grant funded by the</w:t>
      </w:r>
      <w:r w:rsidR="00B73618" w:rsidRPr="00156A08">
        <w:rPr>
          <w:rFonts w:ascii="Arial" w:hAnsi="Arial" w:cs="Arial"/>
          <w:sz w:val="22"/>
          <w:szCs w:val="22"/>
        </w:rPr>
        <w:t xml:space="preserve"> council</w:t>
      </w:r>
      <w:r w:rsidRPr="00156A08">
        <w:rPr>
          <w:rFonts w:ascii="Arial" w:hAnsi="Arial" w:cs="Arial"/>
          <w:sz w:val="22"/>
          <w:szCs w:val="22"/>
        </w:rPr>
        <w:t>) or who occupy property owned by the council are responsible for safeguarding.  To support this</w:t>
      </w:r>
      <w:r w:rsidR="00744A25" w:rsidRPr="00156A08">
        <w:rPr>
          <w:rFonts w:ascii="Arial" w:hAnsi="Arial" w:cs="Arial"/>
          <w:sz w:val="22"/>
          <w:szCs w:val="22"/>
        </w:rPr>
        <w:t xml:space="preserve">, </w:t>
      </w:r>
      <w:r w:rsidRPr="00156A08">
        <w:rPr>
          <w:rFonts w:ascii="Arial" w:hAnsi="Arial" w:cs="Arial"/>
          <w:sz w:val="22"/>
          <w:szCs w:val="22"/>
        </w:rPr>
        <w:t>information about safeguarding and promoting the welfare of children, young people and adults at risk will be:</w:t>
      </w:r>
    </w:p>
    <w:p w14:paraId="07364A76" w14:textId="77777777" w:rsidR="00156A08" w:rsidRPr="00C132DE" w:rsidRDefault="00156A08" w:rsidP="00EA7719">
      <w:pPr>
        <w:rPr>
          <w:rFonts w:ascii="Arial" w:hAnsi="Arial" w:cs="Arial"/>
          <w:sz w:val="10"/>
          <w:szCs w:val="10"/>
        </w:rPr>
      </w:pPr>
    </w:p>
    <w:p w14:paraId="48D33A9A" w14:textId="77777777" w:rsidR="00D54957" w:rsidRPr="00156A08" w:rsidRDefault="0055484D" w:rsidP="00B73618">
      <w:pPr>
        <w:pStyle w:val="ListParagraph"/>
        <w:numPr>
          <w:ilvl w:val="0"/>
          <w:numId w:val="11"/>
        </w:numPr>
        <w:rPr>
          <w:rFonts w:ascii="Arial" w:hAnsi="Arial" w:cs="Arial"/>
          <w:sz w:val="22"/>
          <w:szCs w:val="22"/>
        </w:rPr>
      </w:pPr>
      <w:r w:rsidRPr="00156A08">
        <w:rPr>
          <w:rFonts w:ascii="Arial" w:hAnsi="Arial" w:cs="Arial"/>
          <w:sz w:val="22"/>
          <w:szCs w:val="22"/>
        </w:rPr>
        <w:t>Distributed to all relevant</w:t>
      </w:r>
      <w:r w:rsidR="00B73618" w:rsidRPr="00156A08">
        <w:rPr>
          <w:rFonts w:ascii="Arial" w:hAnsi="Arial" w:cs="Arial"/>
          <w:sz w:val="22"/>
          <w:szCs w:val="22"/>
        </w:rPr>
        <w:t xml:space="preserve"> service providers</w:t>
      </w:r>
    </w:p>
    <w:p w14:paraId="6A7C0673" w14:textId="77777777" w:rsidR="0055484D" w:rsidRPr="00464CFB" w:rsidRDefault="0055484D" w:rsidP="00086062">
      <w:pPr>
        <w:pStyle w:val="ListParagraph"/>
        <w:numPr>
          <w:ilvl w:val="0"/>
          <w:numId w:val="11"/>
        </w:numPr>
        <w:jc w:val="both"/>
        <w:rPr>
          <w:rFonts w:ascii="Arial" w:hAnsi="Arial" w:cs="Arial"/>
          <w:sz w:val="22"/>
          <w:szCs w:val="22"/>
        </w:rPr>
      </w:pPr>
      <w:r w:rsidRPr="00464CFB">
        <w:rPr>
          <w:rFonts w:ascii="Arial" w:hAnsi="Arial" w:cs="Arial"/>
          <w:sz w:val="22"/>
          <w:szCs w:val="22"/>
        </w:rPr>
        <w:t>A clause around safeguarding will be included</w:t>
      </w:r>
      <w:r w:rsidR="00744A25" w:rsidRPr="00464CFB">
        <w:rPr>
          <w:rFonts w:ascii="Arial" w:hAnsi="Arial" w:cs="Arial"/>
          <w:sz w:val="22"/>
          <w:szCs w:val="22"/>
        </w:rPr>
        <w:t xml:space="preserve"> in all Purchase O</w:t>
      </w:r>
      <w:r w:rsidR="00B73618" w:rsidRPr="00464CFB">
        <w:rPr>
          <w:rFonts w:ascii="Arial" w:hAnsi="Arial" w:cs="Arial"/>
          <w:sz w:val="22"/>
          <w:szCs w:val="22"/>
        </w:rPr>
        <w:t>rder Terms and Con</w:t>
      </w:r>
      <w:r w:rsidRPr="00464CFB">
        <w:rPr>
          <w:rFonts w:ascii="Arial" w:hAnsi="Arial" w:cs="Arial"/>
          <w:sz w:val="22"/>
          <w:szCs w:val="22"/>
        </w:rPr>
        <w:t>ditions</w:t>
      </w:r>
    </w:p>
    <w:p w14:paraId="3310682F" w14:textId="77777777" w:rsidR="00B73618" w:rsidRPr="00156A08" w:rsidRDefault="00B73618" w:rsidP="00086062">
      <w:pPr>
        <w:pStyle w:val="ListParagraph"/>
        <w:numPr>
          <w:ilvl w:val="0"/>
          <w:numId w:val="11"/>
        </w:numPr>
        <w:jc w:val="both"/>
        <w:rPr>
          <w:rFonts w:ascii="Arial" w:hAnsi="Arial" w:cs="Arial"/>
          <w:sz w:val="22"/>
          <w:szCs w:val="22"/>
        </w:rPr>
      </w:pPr>
      <w:r w:rsidRPr="00156A08">
        <w:rPr>
          <w:rFonts w:ascii="Arial" w:hAnsi="Arial" w:cs="Arial"/>
          <w:sz w:val="22"/>
          <w:szCs w:val="22"/>
        </w:rPr>
        <w:lastRenderedPageBreak/>
        <w:t>All contracts and service level agreements, where the service provider is in contact with children, young people and adults at risk, will require the service provider to be responsible for safeguarding</w:t>
      </w:r>
    </w:p>
    <w:p w14:paraId="177996F6" w14:textId="77777777" w:rsidR="00B73618" w:rsidRDefault="00B73618" w:rsidP="00086062">
      <w:pPr>
        <w:pStyle w:val="ListParagraph"/>
        <w:numPr>
          <w:ilvl w:val="0"/>
          <w:numId w:val="11"/>
        </w:numPr>
        <w:jc w:val="both"/>
        <w:rPr>
          <w:rFonts w:ascii="Arial" w:hAnsi="Arial" w:cs="Arial"/>
          <w:sz w:val="22"/>
          <w:szCs w:val="22"/>
        </w:rPr>
      </w:pPr>
      <w:r w:rsidRPr="00156A08">
        <w:rPr>
          <w:rFonts w:ascii="Arial" w:hAnsi="Arial" w:cs="Arial"/>
          <w:sz w:val="22"/>
          <w:szCs w:val="22"/>
        </w:rPr>
        <w:t xml:space="preserve">Grant application forms will require any organisation responsible </w:t>
      </w:r>
      <w:r w:rsidR="00744A25" w:rsidRPr="00156A08">
        <w:rPr>
          <w:rFonts w:ascii="Arial" w:hAnsi="Arial" w:cs="Arial"/>
          <w:sz w:val="22"/>
          <w:szCs w:val="22"/>
        </w:rPr>
        <w:t>for, or in contact with children</w:t>
      </w:r>
      <w:r w:rsidRPr="00156A08">
        <w:rPr>
          <w:rFonts w:ascii="Arial" w:hAnsi="Arial" w:cs="Arial"/>
          <w:sz w:val="22"/>
          <w:szCs w:val="22"/>
        </w:rPr>
        <w:t>, young people or adults at risk to supply evidence of their safeguarding policy</w:t>
      </w:r>
    </w:p>
    <w:p w14:paraId="2EA12493" w14:textId="77777777" w:rsidR="00EC478B" w:rsidRPr="00156A08" w:rsidRDefault="00EC478B" w:rsidP="00464CFB">
      <w:pPr>
        <w:pStyle w:val="ListParagraph"/>
        <w:ind w:left="360"/>
        <w:jc w:val="both"/>
        <w:rPr>
          <w:rFonts w:ascii="Arial" w:hAnsi="Arial" w:cs="Arial"/>
          <w:sz w:val="22"/>
          <w:szCs w:val="22"/>
        </w:rPr>
      </w:pPr>
    </w:p>
    <w:p w14:paraId="7704E0A2" w14:textId="77777777" w:rsidR="0040181C" w:rsidRPr="00C132DE" w:rsidRDefault="0040181C" w:rsidP="00A44878">
      <w:pPr>
        <w:pStyle w:val="Heading1"/>
        <w:numPr>
          <w:ilvl w:val="0"/>
          <w:numId w:val="14"/>
        </w:numPr>
        <w:rPr>
          <w:rFonts w:ascii="Arial" w:hAnsi="Arial" w:cs="Arial"/>
          <w:color w:val="auto"/>
        </w:rPr>
      </w:pPr>
      <w:bookmarkStart w:id="13" w:name="RecruitmentProcesses"/>
      <w:bookmarkStart w:id="14" w:name="_Toc26265978"/>
      <w:bookmarkEnd w:id="13"/>
      <w:r w:rsidRPr="00C132DE">
        <w:rPr>
          <w:rFonts w:ascii="Arial" w:hAnsi="Arial" w:cs="Arial"/>
          <w:color w:val="auto"/>
        </w:rPr>
        <w:t>Recruitment procedures</w:t>
      </w:r>
      <w:bookmarkEnd w:id="14"/>
    </w:p>
    <w:p w14:paraId="112AA0C3" w14:textId="77777777" w:rsidR="0055484D" w:rsidRDefault="0055484D" w:rsidP="00EA7719"/>
    <w:p w14:paraId="2B6620B3" w14:textId="77777777" w:rsidR="00D54957" w:rsidRPr="006E74ED" w:rsidRDefault="001D0055" w:rsidP="00C132DE">
      <w:pPr>
        <w:jc w:val="both"/>
        <w:rPr>
          <w:rFonts w:ascii="Arial" w:hAnsi="Arial" w:cs="Arial"/>
          <w:sz w:val="22"/>
          <w:szCs w:val="22"/>
        </w:rPr>
      </w:pPr>
      <w:r w:rsidRPr="006E74ED">
        <w:rPr>
          <w:rFonts w:ascii="Arial" w:hAnsi="Arial" w:cs="Arial"/>
          <w:sz w:val="22"/>
          <w:szCs w:val="22"/>
        </w:rPr>
        <w:t>The council’s Recruitment and Selection Policy and Procedure</w:t>
      </w:r>
      <w:r w:rsidR="008033BB" w:rsidRPr="006E74ED">
        <w:rPr>
          <w:rFonts w:ascii="Arial" w:hAnsi="Arial" w:cs="Arial"/>
          <w:sz w:val="22"/>
          <w:szCs w:val="22"/>
        </w:rPr>
        <w:t xml:space="preserve"> and the Employment of Ex-offenders and Criminal Record Checks</w:t>
      </w:r>
      <w:r w:rsidR="00FE33FF" w:rsidRPr="006E74ED">
        <w:rPr>
          <w:rFonts w:ascii="Arial" w:hAnsi="Arial" w:cs="Arial"/>
          <w:sz w:val="22"/>
          <w:szCs w:val="22"/>
        </w:rPr>
        <w:t xml:space="preserve"> found within the Condition</w:t>
      </w:r>
      <w:r w:rsidR="008033BB" w:rsidRPr="006E74ED">
        <w:rPr>
          <w:rFonts w:ascii="Arial" w:hAnsi="Arial" w:cs="Arial"/>
          <w:sz w:val="22"/>
          <w:szCs w:val="22"/>
        </w:rPr>
        <w:t>s of Service take account of our safeguarding responsibilities for safe recruitment.  This includes additional checks to ensure that current legislation and best practice are followed in the recruitment of staff, particularly those working in regulated activities relating to children, young people and adults at risk.</w:t>
      </w:r>
    </w:p>
    <w:p w14:paraId="08012DED" w14:textId="77777777" w:rsidR="00D54957" w:rsidRPr="006E74ED" w:rsidRDefault="00D54957" w:rsidP="00EA7719">
      <w:pPr>
        <w:rPr>
          <w:rFonts w:ascii="Arial" w:hAnsi="Arial" w:cs="Arial"/>
          <w:sz w:val="22"/>
          <w:szCs w:val="22"/>
        </w:rPr>
      </w:pPr>
    </w:p>
    <w:p w14:paraId="304B87BC" w14:textId="77777777" w:rsidR="00D54957" w:rsidRPr="00C132DE" w:rsidRDefault="00E50566" w:rsidP="00CB0E57">
      <w:pPr>
        <w:pStyle w:val="Heading1"/>
        <w:numPr>
          <w:ilvl w:val="0"/>
          <w:numId w:val="14"/>
        </w:numPr>
        <w:rPr>
          <w:rFonts w:ascii="Arial" w:hAnsi="Arial" w:cs="Arial"/>
          <w:color w:val="auto"/>
        </w:rPr>
      </w:pPr>
      <w:bookmarkStart w:id="15" w:name="Training"/>
      <w:bookmarkStart w:id="16" w:name="_Toc26265979"/>
      <w:bookmarkEnd w:id="15"/>
      <w:r w:rsidRPr="00C132DE">
        <w:rPr>
          <w:rFonts w:ascii="Arial" w:hAnsi="Arial" w:cs="Arial"/>
          <w:color w:val="auto"/>
        </w:rPr>
        <w:t>Training</w:t>
      </w:r>
      <w:bookmarkEnd w:id="16"/>
    </w:p>
    <w:p w14:paraId="5CA2F855" w14:textId="77777777" w:rsidR="00D54957" w:rsidRDefault="00D54957" w:rsidP="00EA7719"/>
    <w:p w14:paraId="731DC831" w14:textId="77777777" w:rsidR="00D54957" w:rsidRPr="00D502C6" w:rsidRDefault="00E50566" w:rsidP="00C132DE">
      <w:pPr>
        <w:jc w:val="both"/>
        <w:rPr>
          <w:rFonts w:ascii="Arial" w:hAnsi="Arial" w:cs="Arial"/>
          <w:sz w:val="22"/>
          <w:szCs w:val="22"/>
        </w:rPr>
      </w:pPr>
      <w:r w:rsidRPr="00D502C6">
        <w:rPr>
          <w:rFonts w:ascii="Arial" w:hAnsi="Arial" w:cs="Arial"/>
          <w:sz w:val="22"/>
          <w:szCs w:val="22"/>
        </w:rPr>
        <w:t>The level of safeguarding training required to be undertaken by members, staff, volunteers or contracted service providers working for or on behalf of the council will reflect the likely level of contact and/or responsibility for children, young people or adults at risk associated with their role.</w:t>
      </w:r>
    </w:p>
    <w:p w14:paraId="5895EE8B" w14:textId="77777777" w:rsidR="00E50566" w:rsidRPr="008354F9" w:rsidRDefault="00E50566" w:rsidP="00C132DE">
      <w:pPr>
        <w:jc w:val="both"/>
        <w:rPr>
          <w:rFonts w:ascii="Arial" w:hAnsi="Arial" w:cs="Arial"/>
          <w:sz w:val="22"/>
          <w:szCs w:val="22"/>
        </w:rPr>
      </w:pPr>
    </w:p>
    <w:p w14:paraId="0AED3652" w14:textId="3CD7500D" w:rsidR="00E50566" w:rsidRPr="00464CFB" w:rsidRDefault="00A815AE" w:rsidP="00C132DE">
      <w:pPr>
        <w:jc w:val="both"/>
        <w:rPr>
          <w:rFonts w:ascii="Arial" w:hAnsi="Arial" w:cs="Arial"/>
          <w:sz w:val="22"/>
          <w:szCs w:val="22"/>
        </w:rPr>
      </w:pPr>
      <w:r w:rsidRPr="00464CFB">
        <w:rPr>
          <w:rFonts w:ascii="Arial" w:hAnsi="Arial" w:cs="Arial"/>
          <w:sz w:val="22"/>
          <w:szCs w:val="22"/>
        </w:rPr>
        <w:t xml:space="preserve">Level </w:t>
      </w:r>
      <w:r w:rsidR="00E50566" w:rsidRPr="00464CFB">
        <w:rPr>
          <w:rFonts w:ascii="Arial" w:hAnsi="Arial" w:cs="Arial"/>
          <w:sz w:val="22"/>
          <w:szCs w:val="22"/>
        </w:rPr>
        <w:t>1 – ad hoc contact in public places, would never be left alone with a child, young person or adult at risk.  This is a mandatory piece of learning for all staff</w:t>
      </w:r>
      <w:r w:rsidR="00440E96" w:rsidRPr="00464CFB">
        <w:rPr>
          <w:rFonts w:ascii="Arial" w:hAnsi="Arial" w:cs="Arial"/>
          <w:sz w:val="22"/>
          <w:szCs w:val="22"/>
        </w:rPr>
        <w:t xml:space="preserve">.  </w:t>
      </w:r>
      <w:r w:rsidR="001716CD" w:rsidRPr="00464CFB">
        <w:rPr>
          <w:rFonts w:ascii="Arial" w:hAnsi="Arial" w:cs="Arial"/>
          <w:sz w:val="22"/>
          <w:szCs w:val="22"/>
        </w:rPr>
        <w:t>F</w:t>
      </w:r>
      <w:r w:rsidR="00E059CD" w:rsidRPr="00464CFB">
        <w:rPr>
          <w:rFonts w:ascii="Arial" w:hAnsi="Arial" w:cs="Arial"/>
          <w:sz w:val="22"/>
          <w:szCs w:val="22"/>
        </w:rPr>
        <w:t>rom May 2019 it also</w:t>
      </w:r>
      <w:r w:rsidR="00CD6142">
        <w:rPr>
          <w:rFonts w:ascii="Arial" w:hAnsi="Arial" w:cs="Arial"/>
          <w:sz w:val="22"/>
          <w:szCs w:val="22"/>
        </w:rPr>
        <w:t xml:space="preserve"> became</w:t>
      </w:r>
      <w:r w:rsidR="00E059CD" w:rsidRPr="00464CFB">
        <w:rPr>
          <w:rFonts w:ascii="Arial" w:hAnsi="Arial" w:cs="Arial"/>
          <w:sz w:val="22"/>
          <w:szCs w:val="22"/>
        </w:rPr>
        <w:t xml:space="preserve"> mandatory for </w:t>
      </w:r>
      <w:r w:rsidR="00440E96" w:rsidRPr="00464CFB">
        <w:rPr>
          <w:rFonts w:ascii="Arial" w:hAnsi="Arial" w:cs="Arial"/>
          <w:sz w:val="22"/>
          <w:szCs w:val="22"/>
        </w:rPr>
        <w:t xml:space="preserve">Members </w:t>
      </w:r>
      <w:r w:rsidR="00E059CD" w:rsidRPr="00464CFB">
        <w:rPr>
          <w:rFonts w:ascii="Arial" w:hAnsi="Arial" w:cs="Arial"/>
          <w:sz w:val="22"/>
          <w:szCs w:val="22"/>
        </w:rPr>
        <w:t xml:space="preserve">to </w:t>
      </w:r>
      <w:r w:rsidR="00440E96" w:rsidRPr="00464CFB">
        <w:rPr>
          <w:rFonts w:ascii="Arial" w:hAnsi="Arial" w:cs="Arial"/>
          <w:sz w:val="22"/>
          <w:szCs w:val="22"/>
        </w:rPr>
        <w:t xml:space="preserve">undertake </w:t>
      </w:r>
      <w:r w:rsidR="00464CFB" w:rsidRPr="00464CFB">
        <w:rPr>
          <w:rFonts w:ascii="Arial" w:hAnsi="Arial" w:cs="Arial"/>
          <w:sz w:val="22"/>
          <w:szCs w:val="22"/>
        </w:rPr>
        <w:t>level</w:t>
      </w:r>
      <w:r w:rsidR="00440E96" w:rsidRPr="00464CFB">
        <w:rPr>
          <w:rFonts w:ascii="Arial" w:hAnsi="Arial" w:cs="Arial"/>
          <w:sz w:val="22"/>
          <w:szCs w:val="22"/>
        </w:rPr>
        <w:t xml:space="preserve"> 1 training.</w:t>
      </w:r>
    </w:p>
    <w:p w14:paraId="4949A9E0" w14:textId="77777777" w:rsidR="00E50566" w:rsidRPr="00464CFB" w:rsidRDefault="00E50566" w:rsidP="00C132DE">
      <w:pPr>
        <w:jc w:val="both"/>
        <w:rPr>
          <w:rFonts w:ascii="Arial" w:hAnsi="Arial" w:cs="Arial"/>
          <w:sz w:val="22"/>
          <w:szCs w:val="22"/>
        </w:rPr>
      </w:pPr>
    </w:p>
    <w:p w14:paraId="2A06D828" w14:textId="61460BF4" w:rsidR="00E50566" w:rsidRPr="00464CFB" w:rsidRDefault="00A815AE" w:rsidP="00C132DE">
      <w:pPr>
        <w:jc w:val="both"/>
        <w:rPr>
          <w:rFonts w:ascii="Arial" w:hAnsi="Arial" w:cs="Arial"/>
          <w:sz w:val="22"/>
          <w:szCs w:val="22"/>
        </w:rPr>
      </w:pPr>
      <w:r w:rsidRPr="00464CFB">
        <w:rPr>
          <w:rFonts w:ascii="Arial" w:hAnsi="Arial" w:cs="Arial"/>
          <w:sz w:val="22"/>
          <w:szCs w:val="22"/>
        </w:rPr>
        <w:t xml:space="preserve">Level </w:t>
      </w:r>
      <w:r w:rsidR="00E50566" w:rsidRPr="00464CFB">
        <w:rPr>
          <w:rFonts w:ascii="Arial" w:hAnsi="Arial" w:cs="Arial"/>
          <w:sz w:val="22"/>
          <w:szCs w:val="22"/>
        </w:rPr>
        <w:t xml:space="preserve">2 – the likelihood of </w:t>
      </w:r>
      <w:proofErr w:type="gramStart"/>
      <w:r w:rsidR="00E50566" w:rsidRPr="00464CFB">
        <w:rPr>
          <w:rFonts w:ascii="Arial" w:hAnsi="Arial" w:cs="Arial"/>
          <w:sz w:val="22"/>
          <w:szCs w:val="22"/>
        </w:rPr>
        <w:t>coming into contact with</w:t>
      </w:r>
      <w:proofErr w:type="gramEnd"/>
      <w:r w:rsidR="00E50566" w:rsidRPr="00464CFB">
        <w:rPr>
          <w:rFonts w:ascii="Arial" w:hAnsi="Arial" w:cs="Arial"/>
          <w:sz w:val="22"/>
          <w:szCs w:val="22"/>
        </w:rPr>
        <w:t xml:space="preserve"> </w:t>
      </w:r>
      <w:r w:rsidR="00C64CAE" w:rsidRPr="00464CFB">
        <w:rPr>
          <w:rFonts w:ascii="Arial" w:hAnsi="Arial" w:cs="Arial"/>
          <w:sz w:val="22"/>
          <w:szCs w:val="22"/>
        </w:rPr>
        <w:t>0–18-year-olds</w:t>
      </w:r>
      <w:r w:rsidR="00E50566" w:rsidRPr="00464CFB">
        <w:rPr>
          <w:rFonts w:ascii="Arial" w:hAnsi="Arial" w:cs="Arial"/>
          <w:sz w:val="22"/>
          <w:szCs w:val="22"/>
        </w:rPr>
        <w:t>, young people, or adults at risk through the nature of the role and could be exposed to lone contact, but no responsibility for supervision.</w:t>
      </w:r>
      <w:r w:rsidR="009C679D" w:rsidRPr="00464CFB">
        <w:rPr>
          <w:rFonts w:ascii="Arial" w:hAnsi="Arial" w:cs="Arial"/>
          <w:sz w:val="22"/>
          <w:szCs w:val="22"/>
        </w:rPr>
        <w:t xml:space="preserve">  All managers are required to undergo this level of training </w:t>
      </w:r>
      <w:proofErr w:type="gramStart"/>
      <w:r w:rsidR="009C679D" w:rsidRPr="00464CFB">
        <w:rPr>
          <w:rFonts w:ascii="Arial" w:hAnsi="Arial" w:cs="Arial"/>
          <w:sz w:val="22"/>
          <w:szCs w:val="22"/>
        </w:rPr>
        <w:t>in order to</w:t>
      </w:r>
      <w:proofErr w:type="gramEnd"/>
      <w:r w:rsidR="009C679D" w:rsidRPr="00464CFB">
        <w:rPr>
          <w:rFonts w:ascii="Arial" w:hAnsi="Arial" w:cs="Arial"/>
          <w:sz w:val="22"/>
          <w:szCs w:val="22"/>
        </w:rPr>
        <w:t xml:space="preserve"> support their own team or others who may seek their support with a safeguarding issue.</w:t>
      </w:r>
    </w:p>
    <w:p w14:paraId="639F51F1" w14:textId="77777777" w:rsidR="00D54957" w:rsidRPr="00464CFB" w:rsidRDefault="00D54957" w:rsidP="00C132DE">
      <w:pPr>
        <w:jc w:val="both"/>
        <w:rPr>
          <w:rFonts w:ascii="Arial" w:hAnsi="Arial" w:cs="Arial"/>
          <w:sz w:val="22"/>
          <w:szCs w:val="22"/>
        </w:rPr>
      </w:pPr>
    </w:p>
    <w:p w14:paraId="72177B77" w14:textId="4585ACCA" w:rsidR="00E50566" w:rsidRDefault="00A815AE" w:rsidP="00C132DE">
      <w:pPr>
        <w:jc w:val="both"/>
        <w:rPr>
          <w:rFonts w:ascii="Arial" w:hAnsi="Arial" w:cs="Arial"/>
          <w:sz w:val="22"/>
          <w:szCs w:val="22"/>
        </w:rPr>
      </w:pPr>
      <w:r w:rsidRPr="00464CFB">
        <w:rPr>
          <w:rFonts w:ascii="Arial" w:hAnsi="Arial" w:cs="Arial"/>
          <w:sz w:val="22"/>
          <w:szCs w:val="22"/>
        </w:rPr>
        <w:t>Level</w:t>
      </w:r>
      <w:r w:rsidR="00E50566" w:rsidRPr="00464CFB">
        <w:rPr>
          <w:rFonts w:ascii="Arial" w:hAnsi="Arial" w:cs="Arial"/>
          <w:sz w:val="22"/>
          <w:szCs w:val="22"/>
        </w:rPr>
        <w:t xml:space="preserve"> 3 – responsibility for supervision of </w:t>
      </w:r>
      <w:r w:rsidR="00C64CAE" w:rsidRPr="00464CFB">
        <w:rPr>
          <w:rFonts w:ascii="Arial" w:hAnsi="Arial" w:cs="Arial"/>
          <w:sz w:val="22"/>
          <w:szCs w:val="22"/>
        </w:rPr>
        <w:t>0–18-year-olds</w:t>
      </w:r>
      <w:r w:rsidR="00E50566" w:rsidRPr="00464CFB">
        <w:rPr>
          <w:rFonts w:ascii="Arial" w:hAnsi="Arial" w:cs="Arial"/>
          <w:sz w:val="22"/>
          <w:szCs w:val="22"/>
        </w:rPr>
        <w:t>, young people or adults at risk as part of their role.</w:t>
      </w:r>
      <w:r w:rsidR="004A37F3" w:rsidRPr="00464CFB">
        <w:rPr>
          <w:rFonts w:ascii="Arial" w:hAnsi="Arial" w:cs="Arial"/>
          <w:sz w:val="22"/>
          <w:szCs w:val="22"/>
        </w:rPr>
        <w:t xml:space="preserve"> To undertake internal/external safeguarding training specific to their role.</w:t>
      </w:r>
      <w:r w:rsidR="00CD6142">
        <w:rPr>
          <w:rFonts w:ascii="Arial" w:hAnsi="Arial" w:cs="Arial"/>
          <w:sz w:val="22"/>
          <w:szCs w:val="22"/>
        </w:rPr>
        <w:t xml:space="preserve">  </w:t>
      </w:r>
      <w:proofErr w:type="gramStart"/>
      <w:r w:rsidR="00CD6142">
        <w:rPr>
          <w:rFonts w:ascii="Arial" w:hAnsi="Arial" w:cs="Arial"/>
          <w:sz w:val="22"/>
          <w:szCs w:val="22"/>
        </w:rPr>
        <w:t>Or,</w:t>
      </w:r>
      <w:proofErr w:type="gramEnd"/>
      <w:r w:rsidR="00CD6142">
        <w:rPr>
          <w:rFonts w:ascii="Arial" w:hAnsi="Arial" w:cs="Arial"/>
          <w:sz w:val="22"/>
          <w:szCs w:val="22"/>
        </w:rPr>
        <w:t xml:space="preserve"> staff with a specific role in respect of safeguarding (for example a Safeguarding Lead Officer).</w:t>
      </w:r>
    </w:p>
    <w:p w14:paraId="09E87A2C" w14:textId="77777777" w:rsidR="00EC7FC3" w:rsidRDefault="00EC7FC3" w:rsidP="00C132DE">
      <w:pPr>
        <w:jc w:val="both"/>
        <w:rPr>
          <w:rFonts w:ascii="Arial" w:hAnsi="Arial" w:cs="Arial"/>
          <w:sz w:val="22"/>
          <w:szCs w:val="22"/>
        </w:rPr>
      </w:pPr>
    </w:p>
    <w:p w14:paraId="3D528FBF" w14:textId="2B26CB7B" w:rsidR="00D54957" w:rsidRPr="008354F9" w:rsidRDefault="00EC7FC3" w:rsidP="00C132DE">
      <w:pPr>
        <w:jc w:val="both"/>
        <w:rPr>
          <w:rFonts w:ascii="Arial" w:hAnsi="Arial" w:cs="Arial"/>
          <w:sz w:val="22"/>
          <w:szCs w:val="22"/>
        </w:rPr>
      </w:pPr>
      <w:r>
        <w:rPr>
          <w:rFonts w:ascii="Arial" w:hAnsi="Arial" w:cs="Arial"/>
          <w:sz w:val="22"/>
          <w:szCs w:val="22"/>
        </w:rPr>
        <w:t xml:space="preserve">A more detailed matrix of training requirements is appended to this policy at </w:t>
      </w:r>
      <w:hyperlink w:anchor="APPENDIX3" w:history="1">
        <w:r w:rsidRPr="00334C8F">
          <w:rPr>
            <w:rStyle w:val="Hyperlink"/>
            <w:rFonts w:ascii="Arial" w:hAnsi="Arial" w:cs="Arial"/>
            <w:sz w:val="22"/>
            <w:szCs w:val="22"/>
          </w:rPr>
          <w:t>Appendix 3</w:t>
        </w:r>
      </w:hyperlink>
      <w:r>
        <w:rPr>
          <w:rFonts w:ascii="Arial" w:hAnsi="Arial" w:cs="Arial"/>
          <w:sz w:val="22"/>
          <w:szCs w:val="22"/>
        </w:rPr>
        <w:t xml:space="preserve">. </w:t>
      </w:r>
    </w:p>
    <w:p w14:paraId="726AE533" w14:textId="77777777" w:rsidR="00A66CB8" w:rsidRDefault="00A66CB8" w:rsidP="00C132DE">
      <w:pPr>
        <w:jc w:val="both"/>
        <w:rPr>
          <w:rFonts w:ascii="Arial" w:hAnsi="Arial" w:cs="Arial"/>
          <w:sz w:val="22"/>
          <w:szCs w:val="22"/>
        </w:rPr>
      </w:pPr>
    </w:p>
    <w:p w14:paraId="236171C6" w14:textId="0F6009F6" w:rsidR="008B6F22" w:rsidRPr="008354F9" w:rsidRDefault="008B6F22" w:rsidP="00C132DE">
      <w:pPr>
        <w:jc w:val="both"/>
        <w:rPr>
          <w:rFonts w:ascii="Arial" w:hAnsi="Arial" w:cs="Arial"/>
          <w:sz w:val="22"/>
          <w:szCs w:val="22"/>
        </w:rPr>
      </w:pPr>
      <w:r w:rsidRPr="008354F9">
        <w:rPr>
          <w:rFonts w:ascii="Arial" w:hAnsi="Arial" w:cs="Arial"/>
          <w:sz w:val="22"/>
          <w:szCs w:val="22"/>
        </w:rPr>
        <w:t xml:space="preserve">In </w:t>
      </w:r>
      <w:proofErr w:type="gramStart"/>
      <w:r w:rsidRPr="008354F9">
        <w:rPr>
          <w:rFonts w:ascii="Arial" w:hAnsi="Arial" w:cs="Arial"/>
          <w:sz w:val="22"/>
          <w:szCs w:val="22"/>
        </w:rPr>
        <w:t>addition</w:t>
      </w:r>
      <w:proofErr w:type="gramEnd"/>
      <w:r w:rsidRPr="008354F9">
        <w:rPr>
          <w:rFonts w:ascii="Arial" w:hAnsi="Arial" w:cs="Arial"/>
          <w:sz w:val="22"/>
          <w:szCs w:val="22"/>
        </w:rPr>
        <w:t xml:space="preserve"> staff will be reminded of safeguarding responsibilities through email bulletins and all staff briefings.</w:t>
      </w:r>
      <w:r w:rsidR="00D502C6" w:rsidRPr="008354F9">
        <w:rPr>
          <w:rFonts w:ascii="Arial" w:hAnsi="Arial" w:cs="Arial"/>
          <w:sz w:val="22"/>
          <w:szCs w:val="22"/>
        </w:rPr>
        <w:t xml:space="preserve"> </w:t>
      </w:r>
      <w:r w:rsidRPr="008354F9">
        <w:rPr>
          <w:rFonts w:ascii="Arial" w:hAnsi="Arial" w:cs="Arial"/>
          <w:sz w:val="22"/>
          <w:szCs w:val="22"/>
        </w:rPr>
        <w:t>Any specific individual safeguarding training requirements will also be highlighted throu</w:t>
      </w:r>
      <w:r w:rsidR="00244CE4" w:rsidRPr="008354F9">
        <w:rPr>
          <w:rFonts w:ascii="Arial" w:hAnsi="Arial" w:cs="Arial"/>
          <w:sz w:val="22"/>
          <w:szCs w:val="22"/>
        </w:rPr>
        <w:t>gh the staff appraisal proc</w:t>
      </w:r>
      <w:r w:rsidR="008354F9" w:rsidRPr="008354F9">
        <w:rPr>
          <w:rFonts w:ascii="Arial" w:hAnsi="Arial" w:cs="Arial"/>
          <w:sz w:val="22"/>
          <w:szCs w:val="22"/>
        </w:rPr>
        <w:t>ess and fed-back to the Learning</w:t>
      </w:r>
      <w:r w:rsidR="00244CE4" w:rsidRPr="008354F9">
        <w:rPr>
          <w:rFonts w:ascii="Arial" w:hAnsi="Arial" w:cs="Arial"/>
          <w:sz w:val="22"/>
          <w:szCs w:val="22"/>
        </w:rPr>
        <w:t xml:space="preserve"> and Development Officer.</w:t>
      </w:r>
    </w:p>
    <w:p w14:paraId="6C56752B" w14:textId="77777777" w:rsidR="00D54957" w:rsidRDefault="00D54957" w:rsidP="00EA7719"/>
    <w:p w14:paraId="4BD9F452" w14:textId="77777777" w:rsidR="00D54957" w:rsidRPr="00C132DE" w:rsidRDefault="00C0486F" w:rsidP="00A876E8">
      <w:pPr>
        <w:pStyle w:val="Heading1"/>
        <w:numPr>
          <w:ilvl w:val="0"/>
          <w:numId w:val="14"/>
        </w:numPr>
        <w:rPr>
          <w:rFonts w:ascii="Arial" w:hAnsi="Arial" w:cs="Arial"/>
          <w:color w:val="auto"/>
        </w:rPr>
      </w:pPr>
      <w:bookmarkStart w:id="17" w:name="AccesstoSafeguardingPolicyandProcedures"/>
      <w:bookmarkStart w:id="18" w:name="_Toc26265980"/>
      <w:bookmarkEnd w:id="17"/>
      <w:r w:rsidRPr="00C132DE">
        <w:rPr>
          <w:rFonts w:ascii="Arial" w:hAnsi="Arial" w:cs="Arial"/>
          <w:color w:val="auto"/>
        </w:rPr>
        <w:t>Access to the Safeguarding Policy and Procedures</w:t>
      </w:r>
      <w:bookmarkEnd w:id="18"/>
    </w:p>
    <w:p w14:paraId="037ED7D1" w14:textId="77777777" w:rsidR="00D54957" w:rsidRDefault="00D54957" w:rsidP="00EA7719"/>
    <w:p w14:paraId="342A213A" w14:textId="4041B33F" w:rsidR="00C0486F" w:rsidRPr="004F6D52" w:rsidRDefault="00951336" w:rsidP="008020C9">
      <w:pPr>
        <w:jc w:val="both"/>
        <w:rPr>
          <w:rFonts w:ascii="Arial" w:hAnsi="Arial" w:cs="Arial"/>
          <w:sz w:val="22"/>
          <w:szCs w:val="22"/>
        </w:rPr>
      </w:pPr>
      <w:r w:rsidRPr="004F6D52">
        <w:rPr>
          <w:rFonts w:ascii="Arial" w:hAnsi="Arial" w:cs="Arial"/>
          <w:sz w:val="22"/>
          <w:szCs w:val="22"/>
        </w:rPr>
        <w:t>This policy and associated procedure will be available to all staff through a</w:t>
      </w:r>
      <w:r w:rsidR="00966970">
        <w:rPr>
          <w:rFonts w:ascii="Arial" w:hAnsi="Arial" w:cs="Arial"/>
          <w:sz w:val="22"/>
          <w:szCs w:val="22"/>
        </w:rPr>
        <w:t xml:space="preserve"> dedicated page</w:t>
      </w:r>
      <w:r w:rsidR="00140E18">
        <w:rPr>
          <w:rFonts w:ascii="Arial" w:hAnsi="Arial" w:cs="Arial"/>
          <w:sz w:val="22"/>
          <w:szCs w:val="22"/>
        </w:rPr>
        <w:t xml:space="preserve"> on the Council’s Smart Hub</w:t>
      </w:r>
      <w:r w:rsidRPr="004F6D52">
        <w:rPr>
          <w:rFonts w:ascii="Arial" w:hAnsi="Arial" w:cs="Arial"/>
          <w:sz w:val="22"/>
          <w:szCs w:val="22"/>
        </w:rPr>
        <w:t>.</w:t>
      </w:r>
    </w:p>
    <w:p w14:paraId="4F497FAB" w14:textId="77777777" w:rsidR="00951336" w:rsidRPr="004F6D52" w:rsidRDefault="00951336" w:rsidP="00EA7719">
      <w:pPr>
        <w:rPr>
          <w:rFonts w:ascii="Arial" w:hAnsi="Arial" w:cs="Arial"/>
          <w:sz w:val="22"/>
          <w:szCs w:val="22"/>
        </w:rPr>
      </w:pPr>
    </w:p>
    <w:p w14:paraId="51B3958B" w14:textId="77777777" w:rsidR="00EC478B" w:rsidRDefault="00951336" w:rsidP="00EA7719">
      <w:pPr>
        <w:rPr>
          <w:rFonts w:ascii="Arial" w:hAnsi="Arial" w:cs="Arial"/>
          <w:sz w:val="22"/>
          <w:szCs w:val="22"/>
        </w:rPr>
      </w:pPr>
      <w:r w:rsidRPr="004F6D52">
        <w:rPr>
          <w:rFonts w:ascii="Arial" w:hAnsi="Arial" w:cs="Arial"/>
          <w:sz w:val="22"/>
          <w:szCs w:val="22"/>
        </w:rPr>
        <w:t>Th</w:t>
      </w:r>
      <w:r w:rsidR="00140E18">
        <w:rPr>
          <w:rFonts w:ascii="Arial" w:hAnsi="Arial" w:cs="Arial"/>
          <w:sz w:val="22"/>
          <w:szCs w:val="22"/>
        </w:rPr>
        <w:t xml:space="preserve">e Smart Hub </w:t>
      </w:r>
      <w:r w:rsidRPr="004F6D52">
        <w:rPr>
          <w:rFonts w:ascii="Arial" w:hAnsi="Arial" w:cs="Arial"/>
          <w:sz w:val="22"/>
          <w:szCs w:val="22"/>
        </w:rPr>
        <w:t>page will provide easy access to</w:t>
      </w:r>
      <w:r w:rsidR="00EC478B">
        <w:rPr>
          <w:rFonts w:ascii="Arial" w:hAnsi="Arial" w:cs="Arial"/>
          <w:sz w:val="22"/>
          <w:szCs w:val="22"/>
        </w:rPr>
        <w:t>:</w:t>
      </w:r>
    </w:p>
    <w:p w14:paraId="717CC7D7" w14:textId="77777777" w:rsidR="00951336" w:rsidRPr="004F6D52" w:rsidRDefault="00951336" w:rsidP="00EA7719">
      <w:pPr>
        <w:rPr>
          <w:rFonts w:ascii="Arial" w:hAnsi="Arial" w:cs="Arial"/>
          <w:sz w:val="22"/>
          <w:szCs w:val="22"/>
        </w:rPr>
      </w:pPr>
    </w:p>
    <w:p w14:paraId="5B0B74D8" w14:textId="77777777" w:rsidR="00951336" w:rsidRPr="004F6D52" w:rsidRDefault="00F83146" w:rsidP="00F83146">
      <w:pPr>
        <w:pStyle w:val="ListParagraph"/>
        <w:numPr>
          <w:ilvl w:val="0"/>
          <w:numId w:val="12"/>
        </w:numPr>
        <w:rPr>
          <w:rFonts w:ascii="Arial" w:hAnsi="Arial" w:cs="Arial"/>
          <w:sz w:val="22"/>
          <w:szCs w:val="22"/>
        </w:rPr>
      </w:pPr>
      <w:r w:rsidRPr="004F6D52">
        <w:rPr>
          <w:rFonts w:ascii="Arial" w:hAnsi="Arial" w:cs="Arial"/>
          <w:sz w:val="22"/>
          <w:szCs w:val="22"/>
        </w:rPr>
        <w:t xml:space="preserve">The current version of our </w:t>
      </w:r>
      <w:r w:rsidR="00951336" w:rsidRPr="004F6D52">
        <w:rPr>
          <w:rFonts w:ascii="Arial" w:hAnsi="Arial" w:cs="Arial"/>
          <w:sz w:val="22"/>
          <w:szCs w:val="22"/>
        </w:rPr>
        <w:t>Safeguarding Policy</w:t>
      </w:r>
    </w:p>
    <w:p w14:paraId="618E787B" w14:textId="77777777" w:rsidR="00951336" w:rsidRPr="004F6D52" w:rsidRDefault="00951336" w:rsidP="00F83146">
      <w:pPr>
        <w:pStyle w:val="ListParagraph"/>
        <w:numPr>
          <w:ilvl w:val="0"/>
          <w:numId w:val="12"/>
        </w:numPr>
        <w:rPr>
          <w:rFonts w:ascii="Arial" w:hAnsi="Arial" w:cs="Arial"/>
          <w:sz w:val="22"/>
          <w:szCs w:val="22"/>
        </w:rPr>
      </w:pPr>
      <w:r w:rsidRPr="004F6D52">
        <w:rPr>
          <w:rFonts w:ascii="Arial" w:hAnsi="Arial" w:cs="Arial"/>
          <w:sz w:val="22"/>
          <w:szCs w:val="22"/>
        </w:rPr>
        <w:lastRenderedPageBreak/>
        <w:t>The reporting and recording procedures to be followed</w:t>
      </w:r>
    </w:p>
    <w:p w14:paraId="31B0E3BF" w14:textId="633C81DD" w:rsidR="00951336" w:rsidRPr="004F6D52" w:rsidRDefault="00951336" w:rsidP="00F83146">
      <w:pPr>
        <w:pStyle w:val="ListParagraph"/>
        <w:numPr>
          <w:ilvl w:val="0"/>
          <w:numId w:val="12"/>
        </w:numPr>
        <w:rPr>
          <w:rFonts w:ascii="Arial" w:hAnsi="Arial" w:cs="Arial"/>
          <w:sz w:val="22"/>
          <w:szCs w:val="22"/>
        </w:rPr>
      </w:pPr>
      <w:r w:rsidRPr="004F6D52">
        <w:rPr>
          <w:rFonts w:ascii="Arial" w:hAnsi="Arial" w:cs="Arial"/>
          <w:sz w:val="22"/>
          <w:szCs w:val="22"/>
        </w:rPr>
        <w:t xml:space="preserve">Contact details for </w:t>
      </w:r>
      <w:r w:rsidR="00EC478B">
        <w:rPr>
          <w:rFonts w:ascii="Arial" w:hAnsi="Arial" w:cs="Arial"/>
          <w:sz w:val="22"/>
          <w:szCs w:val="22"/>
        </w:rPr>
        <w:t xml:space="preserve">the </w:t>
      </w:r>
      <w:r w:rsidRPr="004F6D52">
        <w:rPr>
          <w:rFonts w:ascii="Arial" w:hAnsi="Arial" w:cs="Arial"/>
          <w:sz w:val="22"/>
          <w:szCs w:val="22"/>
        </w:rPr>
        <w:t>Designated</w:t>
      </w:r>
      <w:r w:rsidR="00EC478B">
        <w:rPr>
          <w:rFonts w:ascii="Arial" w:hAnsi="Arial" w:cs="Arial"/>
          <w:sz w:val="22"/>
          <w:szCs w:val="22"/>
        </w:rPr>
        <w:t xml:space="preserve"> Safeguarding Officer (DSO), Deputy DSO</w:t>
      </w:r>
      <w:r w:rsidR="00C64CAE">
        <w:rPr>
          <w:rFonts w:ascii="Arial" w:hAnsi="Arial" w:cs="Arial"/>
          <w:sz w:val="22"/>
          <w:szCs w:val="22"/>
        </w:rPr>
        <w:t xml:space="preserve"> (DDSO)</w:t>
      </w:r>
      <w:r w:rsidR="00EC478B">
        <w:rPr>
          <w:rFonts w:ascii="Arial" w:hAnsi="Arial" w:cs="Arial"/>
          <w:sz w:val="22"/>
          <w:szCs w:val="22"/>
        </w:rPr>
        <w:t>,</w:t>
      </w:r>
      <w:r w:rsidRPr="004F6D52">
        <w:rPr>
          <w:rFonts w:ascii="Arial" w:hAnsi="Arial" w:cs="Arial"/>
          <w:sz w:val="22"/>
          <w:szCs w:val="22"/>
        </w:rPr>
        <w:t xml:space="preserve"> </w:t>
      </w:r>
      <w:r w:rsidR="00EC478B">
        <w:rPr>
          <w:rFonts w:ascii="Arial" w:hAnsi="Arial" w:cs="Arial"/>
          <w:sz w:val="22"/>
          <w:szCs w:val="22"/>
        </w:rPr>
        <w:t xml:space="preserve">the </w:t>
      </w:r>
      <w:r w:rsidRPr="004F6D52">
        <w:rPr>
          <w:rFonts w:ascii="Arial" w:hAnsi="Arial" w:cs="Arial"/>
          <w:sz w:val="22"/>
          <w:szCs w:val="22"/>
        </w:rPr>
        <w:t>Lead Safeguarding Officers</w:t>
      </w:r>
      <w:r w:rsidR="00EC478B">
        <w:rPr>
          <w:rFonts w:ascii="Arial" w:hAnsi="Arial" w:cs="Arial"/>
          <w:sz w:val="22"/>
          <w:szCs w:val="22"/>
        </w:rPr>
        <w:t xml:space="preserve"> </w:t>
      </w:r>
    </w:p>
    <w:p w14:paraId="6A1DE0CA" w14:textId="77777777" w:rsidR="00951336" w:rsidRPr="004F6D52" w:rsidRDefault="00951336" w:rsidP="00F83146">
      <w:pPr>
        <w:pStyle w:val="ListParagraph"/>
        <w:numPr>
          <w:ilvl w:val="0"/>
          <w:numId w:val="12"/>
        </w:numPr>
        <w:rPr>
          <w:rFonts w:ascii="Arial" w:hAnsi="Arial" w:cs="Arial"/>
          <w:sz w:val="22"/>
          <w:szCs w:val="22"/>
        </w:rPr>
      </w:pPr>
      <w:r w:rsidRPr="004F6D52">
        <w:rPr>
          <w:rFonts w:ascii="Arial" w:hAnsi="Arial" w:cs="Arial"/>
          <w:sz w:val="22"/>
          <w:szCs w:val="22"/>
        </w:rPr>
        <w:t xml:space="preserve">Relevant referral forms </w:t>
      </w:r>
    </w:p>
    <w:p w14:paraId="17458D63" w14:textId="77777777" w:rsidR="00D54957" w:rsidRPr="004F6D52" w:rsidRDefault="00951336" w:rsidP="00F83146">
      <w:pPr>
        <w:pStyle w:val="ListParagraph"/>
        <w:numPr>
          <w:ilvl w:val="0"/>
          <w:numId w:val="12"/>
        </w:numPr>
        <w:rPr>
          <w:rFonts w:ascii="Arial" w:hAnsi="Arial" w:cs="Arial"/>
          <w:sz w:val="22"/>
          <w:szCs w:val="22"/>
        </w:rPr>
      </w:pPr>
      <w:r w:rsidRPr="004F6D52">
        <w:rPr>
          <w:rFonts w:ascii="Arial" w:hAnsi="Arial" w:cs="Arial"/>
          <w:sz w:val="22"/>
          <w:szCs w:val="22"/>
        </w:rPr>
        <w:t xml:space="preserve">Any </w:t>
      </w:r>
      <w:r w:rsidR="00CF5FC2" w:rsidRPr="004F6D52">
        <w:rPr>
          <w:rFonts w:ascii="Arial" w:hAnsi="Arial" w:cs="Arial"/>
          <w:sz w:val="22"/>
          <w:szCs w:val="22"/>
        </w:rPr>
        <w:t xml:space="preserve">appropriate </w:t>
      </w:r>
      <w:r w:rsidRPr="004F6D52">
        <w:rPr>
          <w:rFonts w:ascii="Arial" w:hAnsi="Arial" w:cs="Arial"/>
          <w:sz w:val="22"/>
          <w:szCs w:val="22"/>
        </w:rPr>
        <w:t>additional guidance</w:t>
      </w:r>
    </w:p>
    <w:p w14:paraId="624DC6EF" w14:textId="77777777" w:rsidR="00D54957" w:rsidRPr="004F6D52" w:rsidRDefault="00D54957" w:rsidP="00EA7719">
      <w:pPr>
        <w:rPr>
          <w:rFonts w:ascii="Arial" w:hAnsi="Arial" w:cs="Arial"/>
          <w:sz w:val="22"/>
          <w:szCs w:val="22"/>
        </w:rPr>
      </w:pPr>
    </w:p>
    <w:p w14:paraId="5CD5B2F6" w14:textId="77777777" w:rsidR="00D54957" w:rsidRDefault="00E858BE" w:rsidP="008020C9">
      <w:pPr>
        <w:jc w:val="both"/>
        <w:rPr>
          <w:rFonts w:ascii="Arial" w:hAnsi="Arial" w:cs="Arial"/>
          <w:sz w:val="22"/>
          <w:szCs w:val="22"/>
        </w:rPr>
      </w:pPr>
      <w:r>
        <w:rPr>
          <w:rFonts w:ascii="Arial" w:hAnsi="Arial" w:cs="Arial"/>
          <w:sz w:val="22"/>
          <w:szCs w:val="22"/>
        </w:rPr>
        <w:t xml:space="preserve">The council’s </w:t>
      </w:r>
      <w:r w:rsidR="0043709A">
        <w:rPr>
          <w:rFonts w:ascii="Arial" w:hAnsi="Arial" w:cs="Arial"/>
          <w:sz w:val="22"/>
          <w:szCs w:val="22"/>
        </w:rPr>
        <w:t>internet</w:t>
      </w:r>
      <w:r>
        <w:rPr>
          <w:rFonts w:ascii="Arial" w:hAnsi="Arial" w:cs="Arial"/>
          <w:sz w:val="22"/>
          <w:szCs w:val="22"/>
        </w:rPr>
        <w:t xml:space="preserve"> page</w:t>
      </w:r>
      <w:r w:rsidR="008B08D3">
        <w:rPr>
          <w:rFonts w:ascii="Arial" w:hAnsi="Arial" w:cs="Arial"/>
          <w:sz w:val="22"/>
          <w:szCs w:val="22"/>
        </w:rPr>
        <w:t xml:space="preserve"> will be updated </w:t>
      </w:r>
      <w:r w:rsidR="00D22E3E" w:rsidRPr="004F6D52">
        <w:rPr>
          <w:rFonts w:ascii="Arial" w:hAnsi="Arial" w:cs="Arial"/>
          <w:sz w:val="22"/>
          <w:szCs w:val="22"/>
        </w:rPr>
        <w:t>annually or if a significant change occurs to ensure appropriate and relevant information on safe</w:t>
      </w:r>
      <w:r w:rsidR="009A67E3">
        <w:rPr>
          <w:rFonts w:ascii="Arial" w:hAnsi="Arial" w:cs="Arial"/>
          <w:sz w:val="22"/>
          <w:szCs w:val="22"/>
        </w:rPr>
        <w:t>guarding is publicly available.</w:t>
      </w:r>
    </w:p>
    <w:p w14:paraId="56A01BF9" w14:textId="77777777" w:rsidR="00D54957" w:rsidRPr="008020C9" w:rsidRDefault="00E17063" w:rsidP="00F746C7">
      <w:pPr>
        <w:pStyle w:val="Heading1"/>
        <w:numPr>
          <w:ilvl w:val="0"/>
          <w:numId w:val="14"/>
        </w:numPr>
        <w:rPr>
          <w:rFonts w:ascii="Arial" w:hAnsi="Arial" w:cs="Arial"/>
          <w:color w:val="auto"/>
        </w:rPr>
      </w:pPr>
      <w:bookmarkStart w:id="19" w:name="AccountabilityandGovernance"/>
      <w:bookmarkStart w:id="20" w:name="_Toc26265981"/>
      <w:bookmarkEnd w:id="19"/>
      <w:r w:rsidRPr="008020C9">
        <w:rPr>
          <w:rFonts w:ascii="Arial" w:hAnsi="Arial" w:cs="Arial"/>
          <w:color w:val="auto"/>
        </w:rPr>
        <w:t>Accountability and governance</w:t>
      </w:r>
      <w:bookmarkEnd w:id="20"/>
    </w:p>
    <w:p w14:paraId="575DFE17" w14:textId="77777777" w:rsidR="00E17063" w:rsidRDefault="00E17063" w:rsidP="00EA7719">
      <w:pPr>
        <w:rPr>
          <w:b/>
        </w:rPr>
      </w:pPr>
    </w:p>
    <w:p w14:paraId="4BE9A201" w14:textId="77777777" w:rsidR="00E17063" w:rsidRPr="005B0F9C" w:rsidRDefault="00930AA0" w:rsidP="008020C9">
      <w:pPr>
        <w:jc w:val="both"/>
        <w:rPr>
          <w:rFonts w:ascii="Arial" w:hAnsi="Arial" w:cs="Arial"/>
          <w:sz w:val="22"/>
          <w:szCs w:val="22"/>
        </w:rPr>
      </w:pPr>
      <w:r w:rsidRPr="005B0F9C">
        <w:rPr>
          <w:rFonts w:ascii="Arial" w:hAnsi="Arial" w:cs="Arial"/>
          <w:sz w:val="22"/>
          <w:szCs w:val="22"/>
        </w:rPr>
        <w:t>The Chief Executive of the c</w:t>
      </w:r>
      <w:r w:rsidR="00E17063" w:rsidRPr="005B0F9C">
        <w:rPr>
          <w:rFonts w:ascii="Arial" w:hAnsi="Arial" w:cs="Arial"/>
          <w:sz w:val="22"/>
          <w:szCs w:val="22"/>
        </w:rPr>
        <w:t>ouncil is ultimately responsible for the safeguarding work of the council.  The Chief Executive together with the Senior Management Team</w:t>
      </w:r>
      <w:r w:rsidR="0092274B" w:rsidRPr="005B0F9C">
        <w:rPr>
          <w:rFonts w:ascii="Arial" w:hAnsi="Arial" w:cs="Arial"/>
          <w:sz w:val="22"/>
          <w:szCs w:val="22"/>
        </w:rPr>
        <w:t>, guided</w:t>
      </w:r>
      <w:r w:rsidR="00407A9F" w:rsidRPr="005B0F9C">
        <w:rPr>
          <w:rFonts w:ascii="Arial" w:hAnsi="Arial" w:cs="Arial"/>
          <w:sz w:val="22"/>
          <w:szCs w:val="22"/>
        </w:rPr>
        <w:t xml:space="preserve"> by the Safeguarding Champion, </w:t>
      </w:r>
      <w:r w:rsidR="00E17063" w:rsidRPr="005B0F9C">
        <w:rPr>
          <w:rFonts w:ascii="Arial" w:hAnsi="Arial" w:cs="Arial"/>
          <w:sz w:val="22"/>
          <w:szCs w:val="22"/>
        </w:rPr>
        <w:t xml:space="preserve">are responsible for ensuring that </w:t>
      </w:r>
      <w:r w:rsidR="005B0F9C" w:rsidRPr="005B0F9C">
        <w:rPr>
          <w:rFonts w:ascii="Arial" w:hAnsi="Arial" w:cs="Arial"/>
          <w:sz w:val="22"/>
          <w:szCs w:val="22"/>
        </w:rPr>
        <w:t>t</w:t>
      </w:r>
      <w:r w:rsidR="00E17063" w:rsidRPr="005B0F9C">
        <w:rPr>
          <w:rFonts w:ascii="Arial" w:hAnsi="Arial" w:cs="Arial"/>
          <w:sz w:val="22"/>
          <w:szCs w:val="22"/>
        </w:rPr>
        <w:t>his policy and related procedures are implemented, monitored and consistently reviewed.</w:t>
      </w:r>
    </w:p>
    <w:p w14:paraId="5CF8DE8C" w14:textId="77777777" w:rsidR="00E17063" w:rsidRPr="005B0F9C" w:rsidRDefault="00E17063" w:rsidP="008020C9">
      <w:pPr>
        <w:jc w:val="both"/>
        <w:rPr>
          <w:rFonts w:ascii="Arial" w:hAnsi="Arial" w:cs="Arial"/>
          <w:sz w:val="22"/>
          <w:szCs w:val="22"/>
        </w:rPr>
      </w:pPr>
    </w:p>
    <w:p w14:paraId="527E8710" w14:textId="77777777" w:rsidR="000C54F5" w:rsidRDefault="000C54F5" w:rsidP="008020C9">
      <w:pPr>
        <w:jc w:val="both"/>
        <w:rPr>
          <w:rFonts w:ascii="Arial" w:hAnsi="Arial" w:cs="Arial"/>
          <w:sz w:val="22"/>
          <w:szCs w:val="22"/>
        </w:rPr>
      </w:pPr>
      <w:r w:rsidRPr="005B0F9C">
        <w:rPr>
          <w:rFonts w:ascii="Arial" w:hAnsi="Arial" w:cs="Arial"/>
          <w:sz w:val="22"/>
          <w:szCs w:val="22"/>
        </w:rPr>
        <w:t>An officer</w:t>
      </w:r>
      <w:r w:rsidR="0067380D">
        <w:rPr>
          <w:rFonts w:ascii="Arial" w:hAnsi="Arial" w:cs="Arial"/>
          <w:sz w:val="22"/>
          <w:szCs w:val="22"/>
        </w:rPr>
        <w:t xml:space="preserve"> (normally the Designated Safeguarding Officer or their Deputy)</w:t>
      </w:r>
      <w:r w:rsidRPr="005B0F9C">
        <w:rPr>
          <w:rFonts w:ascii="Arial" w:hAnsi="Arial" w:cs="Arial"/>
          <w:sz w:val="22"/>
          <w:szCs w:val="22"/>
        </w:rPr>
        <w:t xml:space="preserve"> is nominated by the Chief Executive to represent the council on the Local Child and Adult Safeguarding Boards and relevant </w:t>
      </w:r>
      <w:proofErr w:type="gramStart"/>
      <w:r w:rsidRPr="005B0F9C">
        <w:rPr>
          <w:rFonts w:ascii="Arial" w:hAnsi="Arial" w:cs="Arial"/>
          <w:sz w:val="22"/>
          <w:szCs w:val="22"/>
        </w:rPr>
        <w:t>sub groups</w:t>
      </w:r>
      <w:proofErr w:type="gramEnd"/>
      <w:r w:rsidRPr="005B0F9C">
        <w:rPr>
          <w:rFonts w:ascii="Arial" w:hAnsi="Arial" w:cs="Arial"/>
          <w:sz w:val="22"/>
          <w:szCs w:val="22"/>
        </w:rPr>
        <w:t xml:space="preserve">. </w:t>
      </w:r>
    </w:p>
    <w:p w14:paraId="5B10415C" w14:textId="77777777" w:rsidR="0067380D" w:rsidRPr="005B0F9C" w:rsidRDefault="0067380D" w:rsidP="008020C9">
      <w:pPr>
        <w:jc w:val="both"/>
        <w:rPr>
          <w:rFonts w:ascii="Arial" w:hAnsi="Arial" w:cs="Arial"/>
          <w:sz w:val="22"/>
          <w:szCs w:val="22"/>
        </w:rPr>
      </w:pPr>
    </w:p>
    <w:p w14:paraId="19A84A61" w14:textId="77777777" w:rsidR="000C54F5" w:rsidRPr="005B0F9C" w:rsidRDefault="000C54F5" w:rsidP="008020C9">
      <w:pPr>
        <w:jc w:val="both"/>
        <w:rPr>
          <w:rFonts w:ascii="Arial" w:hAnsi="Arial" w:cs="Arial"/>
          <w:sz w:val="22"/>
          <w:szCs w:val="22"/>
        </w:rPr>
      </w:pPr>
      <w:r w:rsidRPr="005B0F9C">
        <w:rPr>
          <w:rFonts w:ascii="Arial" w:hAnsi="Arial" w:cs="Arial"/>
          <w:sz w:val="22"/>
          <w:szCs w:val="22"/>
        </w:rPr>
        <w:t>The Designated Safeguarding Officer is responsible for dealing with reports or concerns about the protection of children, young people and adults at risk appropriately and in accordance with the procedures that underpin this policy.  The Designated Safeguarding Officer is supported by a Deputy Designated Safeguarding Officer.</w:t>
      </w:r>
    </w:p>
    <w:p w14:paraId="683A2A8D" w14:textId="77777777" w:rsidR="000C54F5" w:rsidRDefault="000C54F5" w:rsidP="008020C9">
      <w:pPr>
        <w:jc w:val="both"/>
      </w:pPr>
    </w:p>
    <w:p w14:paraId="1A7F4FB9" w14:textId="187B9A58" w:rsidR="000C54F5" w:rsidRDefault="000C54F5" w:rsidP="008020C9">
      <w:pPr>
        <w:jc w:val="both"/>
        <w:rPr>
          <w:rFonts w:ascii="Arial" w:hAnsi="Arial" w:cs="Arial"/>
          <w:sz w:val="22"/>
          <w:szCs w:val="22"/>
        </w:rPr>
      </w:pPr>
      <w:r w:rsidRPr="005B0F9C">
        <w:rPr>
          <w:rFonts w:ascii="Arial" w:hAnsi="Arial" w:cs="Arial"/>
          <w:sz w:val="22"/>
          <w:szCs w:val="22"/>
        </w:rPr>
        <w:t>Safeguarding Lead Officers hold responsibility for safeguarding within different areas of the council’s operations</w:t>
      </w:r>
      <w:r w:rsidR="009839C0">
        <w:rPr>
          <w:rFonts w:ascii="Arial" w:hAnsi="Arial" w:cs="Arial"/>
          <w:sz w:val="22"/>
          <w:szCs w:val="22"/>
        </w:rPr>
        <w:t>; these are</w:t>
      </w:r>
      <w:r w:rsidRPr="005B0F9C">
        <w:rPr>
          <w:rFonts w:ascii="Arial" w:hAnsi="Arial" w:cs="Arial"/>
          <w:sz w:val="22"/>
          <w:szCs w:val="22"/>
        </w:rPr>
        <w:t>:</w:t>
      </w:r>
    </w:p>
    <w:p w14:paraId="21222049" w14:textId="77777777" w:rsidR="008020C9" w:rsidRPr="005B0F9C" w:rsidRDefault="008020C9" w:rsidP="00EA7719">
      <w:pPr>
        <w:rPr>
          <w:rFonts w:ascii="Arial" w:hAnsi="Arial" w:cs="Arial"/>
          <w:sz w:val="22"/>
          <w:szCs w:val="22"/>
        </w:rPr>
      </w:pPr>
    </w:p>
    <w:p w14:paraId="353D4D36" w14:textId="77777777" w:rsidR="00140E18" w:rsidRPr="005B0F9C" w:rsidRDefault="00140E18" w:rsidP="00140E18">
      <w:pPr>
        <w:pStyle w:val="ListParagraph"/>
        <w:numPr>
          <w:ilvl w:val="0"/>
          <w:numId w:val="13"/>
        </w:numPr>
        <w:rPr>
          <w:rFonts w:ascii="Arial" w:hAnsi="Arial" w:cs="Arial"/>
          <w:sz w:val="22"/>
          <w:szCs w:val="22"/>
        </w:rPr>
      </w:pPr>
      <w:r w:rsidRPr="005B0F9C">
        <w:rPr>
          <w:rFonts w:ascii="Arial" w:hAnsi="Arial" w:cs="Arial"/>
          <w:sz w:val="22"/>
          <w:szCs w:val="22"/>
        </w:rPr>
        <w:t>Adults at risk</w:t>
      </w:r>
    </w:p>
    <w:p w14:paraId="0BC7EF68" w14:textId="77777777" w:rsidR="00140E18" w:rsidRPr="005B0F9C" w:rsidRDefault="00140E18" w:rsidP="00140E18">
      <w:pPr>
        <w:pStyle w:val="ListParagraph"/>
        <w:numPr>
          <w:ilvl w:val="0"/>
          <w:numId w:val="13"/>
        </w:numPr>
        <w:rPr>
          <w:rFonts w:ascii="Arial" w:hAnsi="Arial" w:cs="Arial"/>
          <w:sz w:val="22"/>
          <w:szCs w:val="22"/>
        </w:rPr>
      </w:pPr>
      <w:r w:rsidRPr="005B0F9C">
        <w:rPr>
          <w:rFonts w:ascii="Arial" w:hAnsi="Arial" w:cs="Arial"/>
          <w:sz w:val="22"/>
          <w:szCs w:val="22"/>
        </w:rPr>
        <w:t>Children</w:t>
      </w:r>
      <w:r w:rsidR="00EC478B">
        <w:rPr>
          <w:rFonts w:ascii="Arial" w:hAnsi="Arial" w:cs="Arial"/>
          <w:sz w:val="22"/>
          <w:szCs w:val="22"/>
        </w:rPr>
        <w:t xml:space="preserve"> at risk</w:t>
      </w:r>
    </w:p>
    <w:p w14:paraId="103813A5" w14:textId="77777777" w:rsidR="00140E18" w:rsidRPr="005B0F9C" w:rsidRDefault="00140E18" w:rsidP="00140E18">
      <w:pPr>
        <w:pStyle w:val="ListParagraph"/>
        <w:numPr>
          <w:ilvl w:val="0"/>
          <w:numId w:val="13"/>
        </w:numPr>
        <w:rPr>
          <w:rFonts w:ascii="Arial" w:hAnsi="Arial" w:cs="Arial"/>
          <w:sz w:val="22"/>
          <w:szCs w:val="22"/>
        </w:rPr>
      </w:pPr>
      <w:r w:rsidRPr="005B0F9C">
        <w:rPr>
          <w:rFonts w:ascii="Arial" w:hAnsi="Arial" w:cs="Arial"/>
          <w:sz w:val="22"/>
          <w:szCs w:val="22"/>
        </w:rPr>
        <w:t>Child Sexual Exploitation</w:t>
      </w:r>
    </w:p>
    <w:p w14:paraId="52565085" w14:textId="77777777" w:rsidR="000C54F5" w:rsidRPr="005B0F9C" w:rsidRDefault="000C54F5" w:rsidP="000C54F5">
      <w:pPr>
        <w:pStyle w:val="ListParagraph"/>
        <w:numPr>
          <w:ilvl w:val="0"/>
          <w:numId w:val="13"/>
        </w:numPr>
        <w:rPr>
          <w:rFonts w:ascii="Arial" w:hAnsi="Arial" w:cs="Arial"/>
          <w:sz w:val="22"/>
          <w:szCs w:val="22"/>
        </w:rPr>
      </w:pPr>
      <w:r w:rsidRPr="005B0F9C">
        <w:rPr>
          <w:rFonts w:ascii="Arial" w:hAnsi="Arial" w:cs="Arial"/>
          <w:sz w:val="22"/>
          <w:szCs w:val="22"/>
        </w:rPr>
        <w:t>Domestic Abuse</w:t>
      </w:r>
    </w:p>
    <w:p w14:paraId="545BE544" w14:textId="77777777" w:rsidR="000C54F5" w:rsidRPr="005B0F9C" w:rsidRDefault="000C54F5" w:rsidP="000C54F5">
      <w:pPr>
        <w:pStyle w:val="ListParagraph"/>
        <w:numPr>
          <w:ilvl w:val="0"/>
          <w:numId w:val="13"/>
        </w:numPr>
        <w:rPr>
          <w:rFonts w:ascii="Arial" w:hAnsi="Arial" w:cs="Arial"/>
          <w:sz w:val="22"/>
          <w:szCs w:val="22"/>
        </w:rPr>
      </w:pPr>
      <w:r w:rsidRPr="005B0F9C">
        <w:rPr>
          <w:rFonts w:ascii="Arial" w:hAnsi="Arial" w:cs="Arial"/>
          <w:sz w:val="22"/>
          <w:szCs w:val="22"/>
        </w:rPr>
        <w:t>PREVENT</w:t>
      </w:r>
      <w:r w:rsidR="00140E18">
        <w:rPr>
          <w:rFonts w:ascii="Arial" w:hAnsi="Arial" w:cs="Arial"/>
          <w:sz w:val="22"/>
          <w:szCs w:val="22"/>
        </w:rPr>
        <w:t xml:space="preserve"> (Preventing Extremism)</w:t>
      </w:r>
    </w:p>
    <w:p w14:paraId="64775192" w14:textId="77777777" w:rsidR="008020C9" w:rsidRDefault="008020C9" w:rsidP="000C54F5">
      <w:pPr>
        <w:pStyle w:val="ListParagraph"/>
        <w:numPr>
          <w:ilvl w:val="0"/>
          <w:numId w:val="13"/>
        </w:numPr>
        <w:rPr>
          <w:rFonts w:ascii="Arial" w:hAnsi="Arial" w:cs="Arial"/>
          <w:sz w:val="22"/>
          <w:szCs w:val="22"/>
        </w:rPr>
      </w:pPr>
      <w:r>
        <w:rPr>
          <w:rFonts w:ascii="Arial" w:hAnsi="Arial" w:cs="Arial"/>
          <w:sz w:val="22"/>
          <w:szCs w:val="22"/>
        </w:rPr>
        <w:t>Modern Slavery &amp; Human Trafficking</w:t>
      </w:r>
    </w:p>
    <w:p w14:paraId="50812F25" w14:textId="77777777" w:rsidR="00140E18" w:rsidRPr="00C06D36" w:rsidRDefault="00140E18">
      <w:pPr>
        <w:pStyle w:val="ListParagraph"/>
        <w:numPr>
          <w:ilvl w:val="0"/>
          <w:numId w:val="13"/>
        </w:numPr>
        <w:rPr>
          <w:rFonts w:ascii="Arial" w:hAnsi="Arial" w:cs="Arial"/>
          <w:sz w:val="22"/>
          <w:szCs w:val="22"/>
        </w:rPr>
      </w:pPr>
      <w:r w:rsidRPr="005B0F9C">
        <w:rPr>
          <w:rFonts w:ascii="Arial" w:hAnsi="Arial" w:cs="Arial"/>
          <w:sz w:val="22"/>
          <w:szCs w:val="22"/>
        </w:rPr>
        <w:t>Commissioning</w:t>
      </w:r>
    </w:p>
    <w:p w14:paraId="06FA87DF" w14:textId="77777777" w:rsidR="000C54F5" w:rsidRPr="005B0F9C" w:rsidRDefault="000C54F5" w:rsidP="00EA7719">
      <w:pPr>
        <w:rPr>
          <w:rFonts w:ascii="Arial" w:hAnsi="Arial" w:cs="Arial"/>
          <w:sz w:val="22"/>
          <w:szCs w:val="22"/>
        </w:rPr>
      </w:pPr>
    </w:p>
    <w:p w14:paraId="543B18ED" w14:textId="77777777" w:rsidR="000C54F5" w:rsidRDefault="006416E8" w:rsidP="008020C9">
      <w:pPr>
        <w:jc w:val="both"/>
        <w:rPr>
          <w:rFonts w:ascii="Arial" w:hAnsi="Arial" w:cs="Arial"/>
          <w:sz w:val="22"/>
          <w:szCs w:val="22"/>
        </w:rPr>
      </w:pPr>
      <w:r w:rsidRPr="005B0F9C">
        <w:rPr>
          <w:rFonts w:ascii="Arial" w:hAnsi="Arial" w:cs="Arial"/>
          <w:sz w:val="22"/>
          <w:szCs w:val="22"/>
        </w:rPr>
        <w:t>All members, staff, volunteers and contracted service providers working for or on behalf of the council are responsible for undertaking their duties in a way that actively safeguards and promotes the welfare of children, young people and adults at risk.</w:t>
      </w:r>
      <w:r w:rsidR="00C832AD" w:rsidRPr="005B0F9C">
        <w:rPr>
          <w:rFonts w:ascii="Arial" w:hAnsi="Arial" w:cs="Arial"/>
          <w:sz w:val="22"/>
          <w:szCs w:val="22"/>
        </w:rPr>
        <w:t xml:space="preserve">  They must also act in a way that protects them from wrongful allegations of abuse a</w:t>
      </w:r>
      <w:r w:rsidR="008020C9">
        <w:rPr>
          <w:rFonts w:ascii="Arial" w:hAnsi="Arial" w:cs="Arial"/>
          <w:sz w:val="22"/>
          <w:szCs w:val="22"/>
        </w:rPr>
        <w:t>s far as possible.</w:t>
      </w:r>
    </w:p>
    <w:p w14:paraId="7A382EA9" w14:textId="77777777" w:rsidR="007C142C" w:rsidRDefault="007C142C" w:rsidP="008020C9">
      <w:pPr>
        <w:jc w:val="both"/>
        <w:rPr>
          <w:rFonts w:ascii="Arial" w:hAnsi="Arial" w:cs="Arial"/>
          <w:sz w:val="22"/>
          <w:szCs w:val="22"/>
        </w:rPr>
      </w:pPr>
    </w:p>
    <w:p w14:paraId="5862FF2E" w14:textId="77777777" w:rsidR="00A67817" w:rsidRDefault="00A67817" w:rsidP="008020C9">
      <w:pPr>
        <w:jc w:val="both"/>
      </w:pPr>
    </w:p>
    <w:p w14:paraId="68E4763A" w14:textId="77777777" w:rsidR="00464CFB" w:rsidRDefault="00464CFB" w:rsidP="008020C9">
      <w:pPr>
        <w:jc w:val="both"/>
      </w:pPr>
    </w:p>
    <w:p w14:paraId="1F988C34" w14:textId="77777777" w:rsidR="0014264A" w:rsidRPr="008020C9" w:rsidRDefault="008E00D9" w:rsidP="008020C9">
      <w:pPr>
        <w:jc w:val="both"/>
        <w:rPr>
          <w:rFonts w:ascii="Arial" w:hAnsi="Arial" w:cs="Arial"/>
          <w:b/>
          <w:sz w:val="22"/>
          <w:szCs w:val="22"/>
        </w:rPr>
      </w:pPr>
      <w:r w:rsidRPr="008020C9">
        <w:rPr>
          <w:rFonts w:ascii="Arial" w:hAnsi="Arial" w:cs="Arial"/>
          <w:b/>
          <w:sz w:val="22"/>
          <w:szCs w:val="22"/>
        </w:rPr>
        <w:t xml:space="preserve">10.1 </w:t>
      </w:r>
      <w:r w:rsidR="00B85B5A" w:rsidRPr="008020C9">
        <w:rPr>
          <w:rFonts w:ascii="Arial" w:hAnsi="Arial" w:cs="Arial"/>
          <w:b/>
          <w:sz w:val="22"/>
          <w:szCs w:val="22"/>
        </w:rPr>
        <w:t>Multi–agency working</w:t>
      </w:r>
    </w:p>
    <w:p w14:paraId="3A476768" w14:textId="77777777" w:rsidR="00B85B5A" w:rsidRDefault="00B85B5A" w:rsidP="008020C9">
      <w:pPr>
        <w:jc w:val="both"/>
      </w:pPr>
    </w:p>
    <w:p w14:paraId="6056C351" w14:textId="77777777" w:rsidR="00140E18" w:rsidRPr="00464CFB" w:rsidRDefault="00B85B5A" w:rsidP="008020C9">
      <w:pPr>
        <w:jc w:val="both"/>
        <w:rPr>
          <w:rFonts w:ascii="Arial" w:hAnsi="Arial" w:cs="Arial"/>
          <w:sz w:val="22"/>
          <w:szCs w:val="22"/>
        </w:rPr>
      </w:pPr>
      <w:r w:rsidRPr="008020C9">
        <w:rPr>
          <w:rFonts w:ascii="Arial" w:hAnsi="Arial" w:cs="Arial"/>
          <w:sz w:val="22"/>
          <w:szCs w:val="22"/>
        </w:rPr>
        <w:t>At a county level coordination and partnership working on safeguarding is le</w:t>
      </w:r>
      <w:r w:rsidR="008020C9" w:rsidRPr="008020C9">
        <w:rPr>
          <w:rFonts w:ascii="Arial" w:hAnsi="Arial" w:cs="Arial"/>
          <w:sz w:val="22"/>
          <w:szCs w:val="22"/>
        </w:rPr>
        <w:t xml:space="preserve">d by two </w:t>
      </w:r>
      <w:r w:rsidR="008020C9" w:rsidRPr="00464CFB">
        <w:rPr>
          <w:rFonts w:ascii="Arial" w:hAnsi="Arial" w:cs="Arial"/>
          <w:sz w:val="22"/>
          <w:szCs w:val="22"/>
        </w:rPr>
        <w:t>multi–agency boards</w:t>
      </w:r>
      <w:r w:rsidR="00140E18" w:rsidRPr="00464CFB">
        <w:rPr>
          <w:rFonts w:ascii="Arial" w:hAnsi="Arial" w:cs="Arial"/>
          <w:sz w:val="22"/>
          <w:szCs w:val="22"/>
        </w:rPr>
        <w:t>:</w:t>
      </w:r>
    </w:p>
    <w:p w14:paraId="7B8FDFA7" w14:textId="77777777" w:rsidR="00B85B5A" w:rsidRPr="00464CFB" w:rsidRDefault="00B85B5A" w:rsidP="008020C9">
      <w:pPr>
        <w:jc w:val="both"/>
        <w:rPr>
          <w:rFonts w:ascii="Arial" w:hAnsi="Arial" w:cs="Arial"/>
          <w:sz w:val="22"/>
          <w:szCs w:val="22"/>
        </w:rPr>
      </w:pPr>
    </w:p>
    <w:p w14:paraId="5983F2B7" w14:textId="77777777" w:rsidR="008020C9" w:rsidRPr="00464CFB" w:rsidRDefault="008020C9" w:rsidP="00EA7719">
      <w:pPr>
        <w:rPr>
          <w:rFonts w:ascii="Arial" w:hAnsi="Arial" w:cs="Arial"/>
          <w:sz w:val="6"/>
          <w:szCs w:val="6"/>
        </w:rPr>
      </w:pPr>
    </w:p>
    <w:p w14:paraId="360349CC" w14:textId="77777777" w:rsidR="008368A4" w:rsidRPr="008020C9" w:rsidRDefault="006F5AE0" w:rsidP="008020C9">
      <w:pPr>
        <w:pStyle w:val="ListParagraph"/>
        <w:numPr>
          <w:ilvl w:val="0"/>
          <w:numId w:val="16"/>
        </w:numPr>
        <w:rPr>
          <w:rStyle w:val="Hyperlink"/>
          <w:rFonts w:ascii="Arial" w:hAnsi="Arial" w:cs="Arial"/>
          <w:sz w:val="22"/>
          <w:szCs w:val="22"/>
        </w:rPr>
      </w:pPr>
      <w:r w:rsidRPr="00464CFB">
        <w:rPr>
          <w:rFonts w:ascii="Arial" w:hAnsi="Arial" w:cs="Arial"/>
          <w:sz w:val="22"/>
          <w:szCs w:val="22"/>
        </w:rPr>
        <w:t xml:space="preserve">The </w:t>
      </w:r>
      <w:hyperlink r:id="rId24" w:history="1">
        <w:r w:rsidRPr="00140E18">
          <w:rPr>
            <w:rStyle w:val="Hyperlink"/>
            <w:rFonts w:ascii="Arial" w:hAnsi="Arial" w:cs="Arial"/>
            <w:sz w:val="22"/>
            <w:szCs w:val="22"/>
          </w:rPr>
          <w:t>Kent Safeguarding Children Multi-</w:t>
        </w:r>
        <w:proofErr w:type="gramStart"/>
        <w:r w:rsidRPr="00140E18">
          <w:rPr>
            <w:rStyle w:val="Hyperlink"/>
            <w:rFonts w:ascii="Arial" w:hAnsi="Arial" w:cs="Arial"/>
            <w:sz w:val="22"/>
            <w:szCs w:val="22"/>
          </w:rPr>
          <w:t>agency</w:t>
        </w:r>
        <w:proofErr w:type="gramEnd"/>
        <w:r w:rsidRPr="00140E18">
          <w:rPr>
            <w:rStyle w:val="Hyperlink"/>
            <w:rFonts w:ascii="Arial" w:hAnsi="Arial" w:cs="Arial"/>
            <w:sz w:val="22"/>
            <w:szCs w:val="22"/>
          </w:rPr>
          <w:t xml:space="preserve"> Partnership</w:t>
        </w:r>
      </w:hyperlink>
      <w:r w:rsidR="008020C9">
        <w:rPr>
          <w:rFonts w:ascii="Arial" w:hAnsi="Arial" w:cs="Arial"/>
          <w:sz w:val="22"/>
          <w:szCs w:val="22"/>
        </w:rPr>
        <w:t xml:space="preserve"> </w:t>
      </w:r>
    </w:p>
    <w:p w14:paraId="3732DF7E" w14:textId="77777777" w:rsidR="008020C9" w:rsidRPr="008020C9" w:rsidRDefault="008020C9" w:rsidP="00EA7719">
      <w:pPr>
        <w:rPr>
          <w:rFonts w:ascii="Arial" w:hAnsi="Arial" w:cs="Arial"/>
          <w:sz w:val="6"/>
          <w:szCs w:val="6"/>
        </w:rPr>
      </w:pPr>
    </w:p>
    <w:p w14:paraId="35B4AA15" w14:textId="77777777" w:rsidR="00B85B5A" w:rsidRDefault="00B85B5A" w:rsidP="00EA7719">
      <w:pPr>
        <w:rPr>
          <w:rFonts w:ascii="Arial" w:hAnsi="Arial" w:cs="Arial"/>
          <w:sz w:val="22"/>
          <w:szCs w:val="22"/>
        </w:rPr>
      </w:pPr>
    </w:p>
    <w:p w14:paraId="6EEDC224" w14:textId="77777777" w:rsidR="008020C9" w:rsidRPr="008020C9" w:rsidRDefault="008020C9" w:rsidP="00EA7719">
      <w:pPr>
        <w:rPr>
          <w:rFonts w:ascii="Arial" w:hAnsi="Arial" w:cs="Arial"/>
          <w:sz w:val="6"/>
          <w:szCs w:val="6"/>
        </w:rPr>
      </w:pPr>
    </w:p>
    <w:p w14:paraId="323DC91A" w14:textId="77777777" w:rsidR="00B85B5A" w:rsidRPr="008020C9" w:rsidRDefault="00B85B5A" w:rsidP="008020C9">
      <w:pPr>
        <w:pStyle w:val="ListParagraph"/>
        <w:numPr>
          <w:ilvl w:val="0"/>
          <w:numId w:val="16"/>
        </w:numPr>
        <w:rPr>
          <w:rFonts w:ascii="Arial" w:hAnsi="Arial" w:cs="Arial"/>
          <w:sz w:val="22"/>
          <w:szCs w:val="22"/>
        </w:rPr>
      </w:pPr>
      <w:r w:rsidRPr="008020C9">
        <w:rPr>
          <w:rFonts w:ascii="Arial" w:hAnsi="Arial" w:cs="Arial"/>
          <w:sz w:val="22"/>
          <w:szCs w:val="22"/>
        </w:rPr>
        <w:t xml:space="preserve">The </w:t>
      </w:r>
      <w:hyperlink r:id="rId25" w:history="1">
        <w:r w:rsidRPr="00140E18">
          <w:rPr>
            <w:rStyle w:val="Hyperlink"/>
            <w:rFonts w:ascii="Arial" w:hAnsi="Arial" w:cs="Arial"/>
            <w:sz w:val="22"/>
            <w:szCs w:val="22"/>
          </w:rPr>
          <w:t>Kent and Medway Safeguarding Adults Board</w:t>
        </w:r>
      </w:hyperlink>
      <w:r w:rsidRPr="008020C9">
        <w:rPr>
          <w:rFonts w:ascii="Arial" w:hAnsi="Arial" w:cs="Arial"/>
          <w:sz w:val="22"/>
          <w:szCs w:val="22"/>
        </w:rPr>
        <w:t xml:space="preserve"> </w:t>
      </w:r>
    </w:p>
    <w:p w14:paraId="0758C530" w14:textId="77777777" w:rsidR="00926A8D" w:rsidRPr="008E00D9" w:rsidRDefault="00926A8D" w:rsidP="00EA7719">
      <w:pPr>
        <w:rPr>
          <w:rFonts w:ascii="Arial" w:hAnsi="Arial" w:cs="Arial"/>
          <w:sz w:val="22"/>
          <w:szCs w:val="22"/>
        </w:rPr>
      </w:pPr>
    </w:p>
    <w:p w14:paraId="739174A3" w14:textId="77777777" w:rsidR="00B85B5A" w:rsidRPr="008E00D9" w:rsidRDefault="00B85B5A" w:rsidP="008020C9">
      <w:pPr>
        <w:jc w:val="both"/>
        <w:rPr>
          <w:rFonts w:ascii="Arial" w:hAnsi="Arial" w:cs="Arial"/>
          <w:sz w:val="22"/>
          <w:szCs w:val="22"/>
        </w:rPr>
      </w:pPr>
      <w:r w:rsidRPr="008E00D9">
        <w:rPr>
          <w:rFonts w:ascii="Arial" w:hAnsi="Arial" w:cs="Arial"/>
          <w:sz w:val="22"/>
          <w:szCs w:val="22"/>
        </w:rPr>
        <w:lastRenderedPageBreak/>
        <w:t xml:space="preserve">The council, along with all other district councils, has a duty to cooperate with the work of these </w:t>
      </w:r>
      <w:r w:rsidR="00EC478B">
        <w:rPr>
          <w:rFonts w:ascii="Arial" w:hAnsi="Arial" w:cs="Arial"/>
          <w:sz w:val="22"/>
          <w:szCs w:val="22"/>
        </w:rPr>
        <w:t>b</w:t>
      </w:r>
      <w:r w:rsidRPr="008E00D9">
        <w:rPr>
          <w:rFonts w:ascii="Arial" w:hAnsi="Arial" w:cs="Arial"/>
          <w:sz w:val="22"/>
          <w:szCs w:val="22"/>
        </w:rPr>
        <w:t>oards and fulfil their duties under the Children Act 2004 and the Care Act 2014.</w:t>
      </w:r>
    </w:p>
    <w:p w14:paraId="2E3485E1" w14:textId="77777777" w:rsidR="00B85B5A" w:rsidRPr="008E00D9" w:rsidRDefault="00B85B5A" w:rsidP="00EA7719">
      <w:pPr>
        <w:rPr>
          <w:rFonts w:ascii="Arial" w:hAnsi="Arial" w:cs="Arial"/>
          <w:sz w:val="22"/>
          <w:szCs w:val="22"/>
        </w:rPr>
      </w:pPr>
    </w:p>
    <w:p w14:paraId="3000DB89" w14:textId="199E9CFB" w:rsidR="008261CB" w:rsidRDefault="008261CB" w:rsidP="00C06D36">
      <w:pPr>
        <w:jc w:val="both"/>
        <w:rPr>
          <w:rFonts w:ascii="Arial" w:hAnsi="Arial" w:cs="Arial"/>
          <w:sz w:val="22"/>
          <w:szCs w:val="22"/>
        </w:rPr>
      </w:pPr>
      <w:r w:rsidRPr="008E00D9">
        <w:rPr>
          <w:rFonts w:ascii="Arial" w:hAnsi="Arial" w:cs="Arial"/>
          <w:sz w:val="22"/>
          <w:szCs w:val="22"/>
        </w:rPr>
        <w:t xml:space="preserve">At a local level the Designated Safeguarding Officer </w:t>
      </w:r>
      <w:r w:rsidR="00014584">
        <w:rPr>
          <w:rFonts w:ascii="Arial" w:hAnsi="Arial" w:cs="Arial"/>
          <w:sz w:val="22"/>
          <w:szCs w:val="22"/>
        </w:rPr>
        <w:t xml:space="preserve">(DSO) </w:t>
      </w:r>
      <w:r w:rsidRPr="008E00D9">
        <w:rPr>
          <w:rFonts w:ascii="Arial" w:hAnsi="Arial" w:cs="Arial"/>
          <w:sz w:val="22"/>
          <w:szCs w:val="22"/>
        </w:rPr>
        <w:t>will attend relevant meetings to represent the council</w:t>
      </w:r>
      <w:r w:rsidR="009839C0">
        <w:rPr>
          <w:rFonts w:ascii="Arial" w:hAnsi="Arial" w:cs="Arial"/>
          <w:sz w:val="22"/>
          <w:szCs w:val="22"/>
        </w:rPr>
        <w:t>;</w:t>
      </w:r>
      <w:r w:rsidRPr="008E00D9">
        <w:rPr>
          <w:rFonts w:ascii="Arial" w:hAnsi="Arial" w:cs="Arial"/>
          <w:sz w:val="22"/>
          <w:szCs w:val="22"/>
        </w:rPr>
        <w:t xml:space="preserve"> this includes:</w:t>
      </w:r>
    </w:p>
    <w:p w14:paraId="2BF2E598" w14:textId="77777777" w:rsidR="00140E18" w:rsidRPr="008E00D9" w:rsidRDefault="00140E18" w:rsidP="00C06D36">
      <w:pPr>
        <w:jc w:val="both"/>
        <w:rPr>
          <w:rFonts w:ascii="Arial" w:hAnsi="Arial" w:cs="Arial"/>
          <w:sz w:val="22"/>
          <w:szCs w:val="22"/>
        </w:rPr>
      </w:pPr>
    </w:p>
    <w:p w14:paraId="205ED55B" w14:textId="77777777" w:rsidR="008261CB" w:rsidRPr="00C06D36" w:rsidRDefault="008261CB" w:rsidP="00C06D36">
      <w:pPr>
        <w:pStyle w:val="ListParagraph"/>
        <w:numPr>
          <w:ilvl w:val="0"/>
          <w:numId w:val="16"/>
        </w:numPr>
        <w:rPr>
          <w:rFonts w:ascii="Arial" w:hAnsi="Arial" w:cs="Arial"/>
          <w:sz w:val="22"/>
          <w:szCs w:val="22"/>
        </w:rPr>
      </w:pPr>
      <w:r w:rsidRPr="00C06D36">
        <w:rPr>
          <w:rFonts w:ascii="Arial" w:hAnsi="Arial" w:cs="Arial"/>
          <w:sz w:val="22"/>
          <w:szCs w:val="22"/>
        </w:rPr>
        <w:t xml:space="preserve">The District Safeguarding meetings </w:t>
      </w:r>
      <w:r w:rsidR="00A3465A" w:rsidRPr="00C06D36">
        <w:rPr>
          <w:rFonts w:ascii="Arial" w:hAnsi="Arial" w:cs="Arial"/>
          <w:sz w:val="22"/>
          <w:szCs w:val="22"/>
        </w:rPr>
        <w:t xml:space="preserve">which </w:t>
      </w:r>
      <w:r w:rsidRPr="00C06D36">
        <w:rPr>
          <w:rFonts w:ascii="Arial" w:hAnsi="Arial" w:cs="Arial"/>
          <w:sz w:val="22"/>
          <w:szCs w:val="22"/>
        </w:rPr>
        <w:t>provide updates on safeguarding, new initiatives and changes in legislation</w:t>
      </w:r>
    </w:p>
    <w:p w14:paraId="712BD56E" w14:textId="77777777" w:rsidR="008261CB" w:rsidRPr="008E00D9" w:rsidRDefault="008261CB" w:rsidP="00C06D36">
      <w:pPr>
        <w:pStyle w:val="ListParagraph"/>
        <w:numPr>
          <w:ilvl w:val="0"/>
          <w:numId w:val="16"/>
        </w:numPr>
        <w:rPr>
          <w:rFonts w:ascii="Arial" w:hAnsi="Arial" w:cs="Arial"/>
          <w:sz w:val="22"/>
          <w:szCs w:val="22"/>
        </w:rPr>
      </w:pPr>
      <w:r w:rsidRPr="008E00D9">
        <w:rPr>
          <w:rFonts w:ascii="Arial" w:hAnsi="Arial" w:cs="Arial"/>
          <w:sz w:val="22"/>
          <w:szCs w:val="22"/>
        </w:rPr>
        <w:t xml:space="preserve">The Community Safety </w:t>
      </w:r>
      <w:r w:rsidR="00140E18">
        <w:rPr>
          <w:rFonts w:ascii="Arial" w:hAnsi="Arial" w:cs="Arial"/>
          <w:sz w:val="22"/>
          <w:szCs w:val="22"/>
        </w:rPr>
        <w:t xml:space="preserve">Partnership </w:t>
      </w:r>
      <w:r w:rsidRPr="008E00D9">
        <w:rPr>
          <w:rFonts w:ascii="Arial" w:hAnsi="Arial" w:cs="Arial"/>
          <w:sz w:val="22"/>
          <w:szCs w:val="22"/>
        </w:rPr>
        <w:t>to encourage openness and learning from interventions and use these to inform and improve current and future practice and policy.</w:t>
      </w:r>
    </w:p>
    <w:p w14:paraId="39A7C0D7" w14:textId="77777777" w:rsidR="00DE55F8" w:rsidRPr="008E00D9" w:rsidRDefault="00DE55F8" w:rsidP="00EA7719">
      <w:pPr>
        <w:rPr>
          <w:rFonts w:ascii="Arial" w:hAnsi="Arial" w:cs="Arial"/>
          <w:sz w:val="22"/>
          <w:szCs w:val="22"/>
        </w:rPr>
      </w:pPr>
    </w:p>
    <w:p w14:paraId="739DD6E3" w14:textId="77777777" w:rsidR="00DE55F8" w:rsidRDefault="00DE55F8" w:rsidP="00C06D36">
      <w:pPr>
        <w:jc w:val="both"/>
        <w:rPr>
          <w:rFonts w:ascii="Arial" w:hAnsi="Arial" w:cs="Arial"/>
          <w:sz w:val="22"/>
          <w:szCs w:val="22"/>
        </w:rPr>
      </w:pPr>
      <w:r w:rsidRPr="008E00D9">
        <w:rPr>
          <w:rFonts w:ascii="Arial" w:hAnsi="Arial" w:cs="Arial"/>
          <w:sz w:val="22"/>
          <w:szCs w:val="22"/>
        </w:rPr>
        <w:t xml:space="preserve">Internally, </w:t>
      </w:r>
      <w:r w:rsidR="00086062" w:rsidRPr="008E12B0">
        <w:rPr>
          <w:rFonts w:ascii="Arial" w:hAnsi="Arial" w:cs="Arial"/>
          <w:sz w:val="22"/>
          <w:szCs w:val="22"/>
        </w:rPr>
        <w:t>quarterly</w:t>
      </w:r>
      <w:r w:rsidRPr="008E12B0">
        <w:rPr>
          <w:rFonts w:ascii="Arial" w:hAnsi="Arial" w:cs="Arial"/>
          <w:sz w:val="22"/>
          <w:szCs w:val="22"/>
        </w:rPr>
        <w:t xml:space="preserve"> Safeguarding Lead Officer meetings</w:t>
      </w:r>
      <w:r w:rsidRPr="008E00D9">
        <w:rPr>
          <w:rFonts w:ascii="Arial" w:hAnsi="Arial" w:cs="Arial"/>
          <w:sz w:val="22"/>
          <w:szCs w:val="22"/>
        </w:rPr>
        <w:t xml:space="preserve"> will consider how to deliver key improvements in the council’s safeguarding governance, policy making, procedures</w:t>
      </w:r>
      <w:r w:rsidR="00A3465A" w:rsidRPr="008E00D9">
        <w:rPr>
          <w:rFonts w:ascii="Arial" w:hAnsi="Arial" w:cs="Arial"/>
          <w:sz w:val="22"/>
          <w:szCs w:val="22"/>
        </w:rPr>
        <w:t>,</w:t>
      </w:r>
      <w:r w:rsidRPr="008E00D9">
        <w:rPr>
          <w:rFonts w:ascii="Arial" w:hAnsi="Arial" w:cs="Arial"/>
          <w:sz w:val="22"/>
          <w:szCs w:val="22"/>
        </w:rPr>
        <w:t xml:space="preserve"> working practices and monitoring.</w:t>
      </w:r>
    </w:p>
    <w:p w14:paraId="1D6FB655" w14:textId="77777777" w:rsidR="00A74056" w:rsidRDefault="00A74056" w:rsidP="00C06D36">
      <w:pPr>
        <w:jc w:val="both"/>
        <w:rPr>
          <w:rFonts w:ascii="Arial" w:hAnsi="Arial" w:cs="Arial"/>
          <w:sz w:val="22"/>
          <w:szCs w:val="22"/>
        </w:rPr>
      </w:pPr>
    </w:p>
    <w:p w14:paraId="05441277" w14:textId="187C225F" w:rsidR="00A74056" w:rsidRPr="008E00D9" w:rsidRDefault="0021470C" w:rsidP="00C06D36">
      <w:pPr>
        <w:jc w:val="both"/>
        <w:rPr>
          <w:rFonts w:ascii="Arial" w:hAnsi="Arial" w:cs="Arial"/>
          <w:sz w:val="22"/>
          <w:szCs w:val="22"/>
        </w:rPr>
      </w:pPr>
      <w:r>
        <w:rPr>
          <w:rFonts w:ascii="Arial" w:hAnsi="Arial" w:cs="Arial"/>
          <w:sz w:val="22"/>
          <w:szCs w:val="22"/>
        </w:rPr>
        <w:t xml:space="preserve">The Council works closely in partnership with </w:t>
      </w:r>
      <w:proofErr w:type="gramStart"/>
      <w:r>
        <w:rPr>
          <w:rFonts w:ascii="Arial" w:hAnsi="Arial" w:cs="Arial"/>
          <w:sz w:val="22"/>
          <w:szCs w:val="22"/>
        </w:rPr>
        <w:t>a number of</w:t>
      </w:r>
      <w:proofErr w:type="gramEnd"/>
      <w:r>
        <w:rPr>
          <w:rFonts w:ascii="Arial" w:hAnsi="Arial" w:cs="Arial"/>
          <w:sz w:val="22"/>
          <w:szCs w:val="22"/>
        </w:rPr>
        <w:t xml:space="preserve"> external agencies (for example, but not limited to, the police and KCC) as part of multi-agency working to provide a co-ordinated</w:t>
      </w:r>
      <w:r w:rsidR="00014584">
        <w:rPr>
          <w:rFonts w:ascii="Arial" w:hAnsi="Arial" w:cs="Arial"/>
          <w:sz w:val="22"/>
          <w:szCs w:val="22"/>
        </w:rPr>
        <w:t xml:space="preserve"> operational</w:t>
      </w:r>
      <w:r>
        <w:rPr>
          <w:rFonts w:ascii="Arial" w:hAnsi="Arial" w:cs="Arial"/>
          <w:sz w:val="22"/>
          <w:szCs w:val="22"/>
        </w:rPr>
        <w:t xml:space="preserve"> response to all areas of saf</w:t>
      </w:r>
      <w:r w:rsidR="0063729D">
        <w:rPr>
          <w:rFonts w:ascii="Arial" w:hAnsi="Arial" w:cs="Arial"/>
          <w:sz w:val="22"/>
          <w:szCs w:val="22"/>
        </w:rPr>
        <w:t>eguarding.</w:t>
      </w:r>
      <w:r w:rsidR="00DE4ED4">
        <w:rPr>
          <w:rFonts w:ascii="Arial" w:hAnsi="Arial" w:cs="Arial"/>
          <w:sz w:val="22"/>
          <w:szCs w:val="22"/>
        </w:rPr>
        <w:t xml:space="preserve">  Multi-agency meetings at which safeguarding is discussed</w:t>
      </w:r>
      <w:r w:rsidR="00014584">
        <w:rPr>
          <w:rFonts w:ascii="Arial" w:hAnsi="Arial" w:cs="Arial"/>
          <w:sz w:val="22"/>
          <w:szCs w:val="22"/>
        </w:rPr>
        <w:t xml:space="preserve"> by relevant officers</w:t>
      </w:r>
      <w:r w:rsidR="00DE4ED4">
        <w:rPr>
          <w:rFonts w:ascii="Arial" w:hAnsi="Arial" w:cs="Arial"/>
          <w:sz w:val="22"/>
          <w:szCs w:val="22"/>
        </w:rPr>
        <w:t xml:space="preserve"> in addition to</w:t>
      </w:r>
      <w:r w:rsidR="00014584">
        <w:rPr>
          <w:rFonts w:ascii="Arial" w:hAnsi="Arial" w:cs="Arial"/>
          <w:sz w:val="22"/>
          <w:szCs w:val="22"/>
        </w:rPr>
        <w:t xml:space="preserve"> those attended by the DSO</w:t>
      </w:r>
      <w:r w:rsidR="00DE4ED4">
        <w:rPr>
          <w:rFonts w:ascii="Arial" w:hAnsi="Arial" w:cs="Arial"/>
          <w:sz w:val="22"/>
          <w:szCs w:val="22"/>
        </w:rPr>
        <w:t xml:space="preserve"> include, but are not limited to: Ashford Vulnerabilities Panel, MARAC, Ashford Partnership Problem Solving Meeting, the Channel Panel and Best Interest Meetings.</w:t>
      </w:r>
    </w:p>
    <w:p w14:paraId="0949BA0E" w14:textId="77777777" w:rsidR="00407A9F" w:rsidRDefault="00407A9F" w:rsidP="00EA7719"/>
    <w:p w14:paraId="6C735AAA" w14:textId="77777777" w:rsidR="00407A9F" w:rsidRPr="008020C9" w:rsidRDefault="008E00D9" w:rsidP="00EA7719">
      <w:pPr>
        <w:rPr>
          <w:rFonts w:ascii="Arial" w:hAnsi="Arial" w:cs="Arial"/>
          <w:b/>
          <w:sz w:val="22"/>
          <w:szCs w:val="22"/>
        </w:rPr>
      </w:pPr>
      <w:r w:rsidRPr="008020C9">
        <w:rPr>
          <w:rFonts w:ascii="Arial" w:hAnsi="Arial" w:cs="Arial"/>
          <w:b/>
          <w:sz w:val="22"/>
          <w:szCs w:val="22"/>
        </w:rPr>
        <w:t xml:space="preserve">10.2 </w:t>
      </w:r>
      <w:r w:rsidR="008020C9">
        <w:rPr>
          <w:rFonts w:ascii="Arial" w:hAnsi="Arial" w:cs="Arial"/>
          <w:b/>
          <w:sz w:val="22"/>
          <w:szCs w:val="22"/>
        </w:rPr>
        <w:t>Reporting</w:t>
      </w:r>
    </w:p>
    <w:p w14:paraId="206A12B6" w14:textId="77777777" w:rsidR="00407A9F" w:rsidRDefault="00407A9F" w:rsidP="00EA7719"/>
    <w:p w14:paraId="205C99C6" w14:textId="10E7BADE" w:rsidR="00407A9F" w:rsidRPr="008E00D9" w:rsidRDefault="00407A9F" w:rsidP="007C4339">
      <w:pPr>
        <w:jc w:val="both"/>
        <w:rPr>
          <w:rFonts w:ascii="Arial" w:hAnsi="Arial" w:cs="Arial"/>
          <w:sz w:val="22"/>
          <w:szCs w:val="22"/>
        </w:rPr>
      </w:pPr>
      <w:r w:rsidRPr="008E00D9">
        <w:rPr>
          <w:rFonts w:ascii="Arial" w:hAnsi="Arial" w:cs="Arial"/>
          <w:sz w:val="22"/>
          <w:szCs w:val="22"/>
        </w:rPr>
        <w:t>A report will be prepared by the Designated Safeguarding Officer and presented to Senior Management Team by the Safeguarding Champion</w:t>
      </w:r>
      <w:r w:rsidR="001716CD">
        <w:rPr>
          <w:rFonts w:ascii="Arial" w:hAnsi="Arial" w:cs="Arial"/>
          <w:sz w:val="22"/>
          <w:szCs w:val="22"/>
        </w:rPr>
        <w:t xml:space="preserve"> twice a year</w:t>
      </w:r>
      <w:r w:rsidR="00F86F46">
        <w:rPr>
          <w:rFonts w:ascii="Arial" w:hAnsi="Arial" w:cs="Arial"/>
          <w:sz w:val="22"/>
          <w:szCs w:val="22"/>
        </w:rPr>
        <w:t>,</w:t>
      </w:r>
      <w:r w:rsidR="001716CD">
        <w:rPr>
          <w:rFonts w:ascii="Arial" w:hAnsi="Arial" w:cs="Arial"/>
          <w:sz w:val="22"/>
          <w:szCs w:val="22"/>
        </w:rPr>
        <w:t xml:space="preserve"> in </w:t>
      </w:r>
      <w:r w:rsidR="009839C0">
        <w:rPr>
          <w:rFonts w:ascii="Arial" w:hAnsi="Arial" w:cs="Arial"/>
          <w:sz w:val="22"/>
          <w:szCs w:val="22"/>
        </w:rPr>
        <w:t xml:space="preserve">May and </w:t>
      </w:r>
      <w:r w:rsidR="00F25C20">
        <w:rPr>
          <w:rFonts w:ascii="Arial" w:hAnsi="Arial" w:cs="Arial"/>
          <w:sz w:val="22"/>
          <w:szCs w:val="22"/>
        </w:rPr>
        <w:t>November</w:t>
      </w:r>
      <w:r w:rsidR="00F86F46">
        <w:rPr>
          <w:rFonts w:ascii="Arial" w:hAnsi="Arial" w:cs="Arial"/>
          <w:sz w:val="22"/>
          <w:szCs w:val="22"/>
        </w:rPr>
        <w:t>,</w:t>
      </w:r>
      <w:r w:rsidR="00F25C20">
        <w:rPr>
          <w:rFonts w:ascii="Arial" w:hAnsi="Arial" w:cs="Arial"/>
          <w:sz w:val="22"/>
          <w:szCs w:val="22"/>
        </w:rPr>
        <w:t xml:space="preserve"> </w:t>
      </w:r>
      <w:r w:rsidRPr="008E00D9">
        <w:rPr>
          <w:rFonts w:ascii="Arial" w:hAnsi="Arial" w:cs="Arial"/>
          <w:sz w:val="22"/>
          <w:szCs w:val="22"/>
        </w:rPr>
        <w:t xml:space="preserve">on the previous </w:t>
      </w:r>
      <w:r w:rsidR="001716CD">
        <w:rPr>
          <w:rFonts w:ascii="Arial" w:hAnsi="Arial" w:cs="Arial"/>
          <w:sz w:val="22"/>
          <w:szCs w:val="22"/>
        </w:rPr>
        <w:t>six</w:t>
      </w:r>
      <w:r w:rsidR="008014BD">
        <w:rPr>
          <w:rFonts w:ascii="Arial" w:hAnsi="Arial" w:cs="Arial"/>
          <w:sz w:val="22"/>
          <w:szCs w:val="22"/>
        </w:rPr>
        <w:t xml:space="preserve"> </w:t>
      </w:r>
      <w:r w:rsidR="001716CD">
        <w:rPr>
          <w:rFonts w:ascii="Arial" w:hAnsi="Arial" w:cs="Arial"/>
          <w:sz w:val="22"/>
          <w:szCs w:val="22"/>
        </w:rPr>
        <w:t>months</w:t>
      </w:r>
      <w:r w:rsidR="0099745F">
        <w:rPr>
          <w:rFonts w:ascii="Arial" w:hAnsi="Arial" w:cs="Arial"/>
          <w:sz w:val="22"/>
          <w:szCs w:val="22"/>
        </w:rPr>
        <w:t>’</w:t>
      </w:r>
      <w:r w:rsidR="001716CD">
        <w:rPr>
          <w:rFonts w:ascii="Arial" w:hAnsi="Arial" w:cs="Arial"/>
          <w:sz w:val="22"/>
          <w:szCs w:val="22"/>
        </w:rPr>
        <w:t xml:space="preserve"> </w:t>
      </w:r>
      <w:r w:rsidRPr="008E00D9">
        <w:rPr>
          <w:rFonts w:ascii="Arial" w:hAnsi="Arial" w:cs="Arial"/>
          <w:sz w:val="22"/>
          <w:szCs w:val="22"/>
        </w:rPr>
        <w:t>activities and referrals.</w:t>
      </w:r>
    </w:p>
    <w:p w14:paraId="1B84099D" w14:textId="77777777" w:rsidR="00407A9F" w:rsidRPr="008E00D9" w:rsidRDefault="00407A9F" w:rsidP="007C4339">
      <w:pPr>
        <w:jc w:val="both"/>
        <w:rPr>
          <w:rFonts w:ascii="Arial" w:hAnsi="Arial" w:cs="Arial"/>
          <w:sz w:val="22"/>
          <w:szCs w:val="22"/>
        </w:rPr>
      </w:pPr>
    </w:p>
    <w:p w14:paraId="337186DB" w14:textId="77777777" w:rsidR="00407A9F" w:rsidRDefault="00922307" w:rsidP="007C4339">
      <w:pPr>
        <w:jc w:val="both"/>
        <w:rPr>
          <w:rFonts w:ascii="Arial" w:hAnsi="Arial" w:cs="Arial"/>
          <w:sz w:val="22"/>
          <w:szCs w:val="22"/>
        </w:rPr>
      </w:pPr>
      <w:r>
        <w:rPr>
          <w:rFonts w:ascii="Arial" w:hAnsi="Arial" w:cs="Arial"/>
          <w:sz w:val="22"/>
          <w:szCs w:val="22"/>
        </w:rPr>
        <w:t>T</w:t>
      </w:r>
      <w:r w:rsidR="00486B51" w:rsidRPr="008E00D9">
        <w:rPr>
          <w:rFonts w:ascii="Arial" w:hAnsi="Arial" w:cs="Arial"/>
          <w:sz w:val="22"/>
          <w:szCs w:val="22"/>
        </w:rPr>
        <w:t>he D</w:t>
      </w:r>
      <w:r>
        <w:rPr>
          <w:rFonts w:ascii="Arial" w:hAnsi="Arial" w:cs="Arial"/>
          <w:sz w:val="22"/>
          <w:szCs w:val="22"/>
        </w:rPr>
        <w:t>esignated Safeguarding Officer will provide the QE (Quality and Effectiveness) Group of</w:t>
      </w:r>
      <w:r w:rsidR="00AD1202">
        <w:rPr>
          <w:rFonts w:ascii="Arial" w:hAnsi="Arial" w:cs="Arial"/>
          <w:sz w:val="22"/>
          <w:szCs w:val="22"/>
        </w:rPr>
        <w:t xml:space="preserve"> KSCMP</w:t>
      </w:r>
      <w:r w:rsidR="00B22F94">
        <w:rPr>
          <w:rFonts w:ascii="Arial" w:hAnsi="Arial" w:cs="Arial"/>
          <w:sz w:val="22"/>
          <w:szCs w:val="22"/>
        </w:rPr>
        <w:t>,</w:t>
      </w:r>
      <w:r>
        <w:rPr>
          <w:rFonts w:ascii="Arial" w:hAnsi="Arial" w:cs="Arial"/>
          <w:sz w:val="22"/>
          <w:szCs w:val="22"/>
        </w:rPr>
        <w:t xml:space="preserve"> audit information as and when requested. </w:t>
      </w:r>
    </w:p>
    <w:p w14:paraId="254F4997" w14:textId="77777777" w:rsidR="00922307" w:rsidRDefault="00922307" w:rsidP="007C4339">
      <w:pPr>
        <w:jc w:val="both"/>
      </w:pPr>
    </w:p>
    <w:p w14:paraId="6DC6EB03" w14:textId="77777777" w:rsidR="00407A9F" w:rsidRDefault="00407A9F" w:rsidP="007C4339">
      <w:pPr>
        <w:jc w:val="both"/>
        <w:rPr>
          <w:rFonts w:ascii="Arial" w:hAnsi="Arial" w:cs="Arial"/>
          <w:sz w:val="22"/>
          <w:szCs w:val="22"/>
        </w:rPr>
      </w:pPr>
      <w:r w:rsidRPr="00C442E0">
        <w:rPr>
          <w:rFonts w:ascii="Arial" w:hAnsi="Arial" w:cs="Arial"/>
          <w:sz w:val="22"/>
          <w:szCs w:val="22"/>
        </w:rPr>
        <w:t>An annual report will be presented to the council’s Overview and Scrutiny Committee in February</w:t>
      </w:r>
      <w:r w:rsidR="00EC478B">
        <w:rPr>
          <w:rFonts w:ascii="Arial" w:hAnsi="Arial" w:cs="Arial"/>
          <w:sz w:val="22"/>
          <w:szCs w:val="22"/>
        </w:rPr>
        <w:t>/March</w:t>
      </w:r>
      <w:r w:rsidRPr="00C442E0">
        <w:rPr>
          <w:rFonts w:ascii="Arial" w:hAnsi="Arial" w:cs="Arial"/>
          <w:sz w:val="22"/>
          <w:szCs w:val="22"/>
        </w:rPr>
        <w:t xml:space="preserve"> each year</w:t>
      </w:r>
      <w:r w:rsidR="002647B6">
        <w:rPr>
          <w:rFonts w:ascii="Arial" w:hAnsi="Arial" w:cs="Arial"/>
          <w:sz w:val="22"/>
          <w:szCs w:val="22"/>
        </w:rPr>
        <w:t xml:space="preserve"> by the Designated Safeguarding Officer. </w:t>
      </w:r>
    </w:p>
    <w:p w14:paraId="0332C509" w14:textId="77777777" w:rsidR="007D4A5E" w:rsidRDefault="007D4A5E" w:rsidP="007C4339">
      <w:pPr>
        <w:jc w:val="both"/>
        <w:rPr>
          <w:rFonts w:ascii="Arial" w:hAnsi="Arial" w:cs="Arial"/>
          <w:sz w:val="22"/>
          <w:szCs w:val="22"/>
        </w:rPr>
      </w:pPr>
    </w:p>
    <w:p w14:paraId="4DBD8FF5" w14:textId="2E286F3E" w:rsidR="007D4A5E" w:rsidRPr="00C442E0" w:rsidRDefault="007D4A5E" w:rsidP="007C4339">
      <w:pPr>
        <w:jc w:val="both"/>
        <w:rPr>
          <w:rFonts w:ascii="Arial" w:hAnsi="Arial" w:cs="Arial"/>
          <w:sz w:val="22"/>
          <w:szCs w:val="22"/>
        </w:rPr>
      </w:pPr>
      <w:r>
        <w:rPr>
          <w:rFonts w:ascii="Arial" w:hAnsi="Arial" w:cs="Arial"/>
          <w:sz w:val="22"/>
          <w:szCs w:val="22"/>
        </w:rPr>
        <w:t xml:space="preserve">An annual report will be provided to the Kent and Medway Adult Safeguarding Board each </w:t>
      </w:r>
      <w:r w:rsidR="009839C0">
        <w:rPr>
          <w:rFonts w:ascii="Arial" w:hAnsi="Arial" w:cs="Arial"/>
          <w:sz w:val="22"/>
          <w:szCs w:val="22"/>
        </w:rPr>
        <w:t xml:space="preserve">year </w:t>
      </w:r>
      <w:r>
        <w:rPr>
          <w:rFonts w:ascii="Arial" w:hAnsi="Arial" w:cs="Arial"/>
          <w:sz w:val="22"/>
          <w:szCs w:val="22"/>
        </w:rPr>
        <w:t>to fulfil their reporting requirements</w:t>
      </w:r>
      <w:r w:rsidR="007A4EDD">
        <w:rPr>
          <w:rFonts w:ascii="Arial" w:hAnsi="Arial" w:cs="Arial"/>
          <w:sz w:val="22"/>
          <w:szCs w:val="22"/>
        </w:rPr>
        <w:t xml:space="preserve">. In addition to this a </w:t>
      </w:r>
      <w:r w:rsidR="008014BD">
        <w:rPr>
          <w:rFonts w:ascii="Arial" w:hAnsi="Arial" w:cs="Arial"/>
          <w:sz w:val="22"/>
          <w:szCs w:val="22"/>
        </w:rPr>
        <w:t>self-assessment will take place</w:t>
      </w:r>
      <w:r w:rsidR="007A4EDD">
        <w:rPr>
          <w:rFonts w:ascii="Arial" w:hAnsi="Arial" w:cs="Arial"/>
          <w:sz w:val="22"/>
          <w:szCs w:val="22"/>
        </w:rPr>
        <w:t>, the last one being in 2023</w:t>
      </w:r>
      <w:r w:rsidR="00B37BC1">
        <w:rPr>
          <w:rFonts w:ascii="Arial" w:hAnsi="Arial" w:cs="Arial"/>
          <w:sz w:val="22"/>
          <w:szCs w:val="22"/>
        </w:rPr>
        <w:t>.</w:t>
      </w:r>
    </w:p>
    <w:p w14:paraId="7C4891DA" w14:textId="77777777" w:rsidR="00ED4F94" w:rsidRPr="00C442E0" w:rsidRDefault="00ED4F94" w:rsidP="007C4339">
      <w:pPr>
        <w:jc w:val="both"/>
        <w:rPr>
          <w:rFonts w:ascii="Arial" w:hAnsi="Arial" w:cs="Arial"/>
          <w:sz w:val="22"/>
          <w:szCs w:val="22"/>
        </w:rPr>
      </w:pPr>
    </w:p>
    <w:p w14:paraId="071065F7" w14:textId="4EC35905" w:rsidR="00ED4F94" w:rsidRDefault="00ED4F94" w:rsidP="007C4339">
      <w:pPr>
        <w:jc w:val="both"/>
        <w:rPr>
          <w:rFonts w:ascii="Arial" w:hAnsi="Arial" w:cs="Arial"/>
          <w:sz w:val="22"/>
          <w:szCs w:val="22"/>
        </w:rPr>
      </w:pPr>
      <w:r w:rsidRPr="00C442E0">
        <w:rPr>
          <w:rFonts w:ascii="Arial" w:hAnsi="Arial" w:cs="Arial"/>
          <w:sz w:val="22"/>
          <w:szCs w:val="22"/>
        </w:rPr>
        <w:t xml:space="preserve">A </w:t>
      </w:r>
      <w:r w:rsidR="008014BD">
        <w:rPr>
          <w:rFonts w:ascii="Arial" w:hAnsi="Arial" w:cs="Arial"/>
          <w:sz w:val="22"/>
          <w:szCs w:val="22"/>
        </w:rPr>
        <w:t>S</w:t>
      </w:r>
      <w:r w:rsidR="008014BD" w:rsidRPr="00C442E0">
        <w:rPr>
          <w:rFonts w:ascii="Arial" w:hAnsi="Arial" w:cs="Arial"/>
          <w:sz w:val="22"/>
          <w:szCs w:val="22"/>
        </w:rPr>
        <w:t xml:space="preserve">ection </w:t>
      </w:r>
      <w:r w:rsidRPr="00C442E0">
        <w:rPr>
          <w:rFonts w:ascii="Arial" w:hAnsi="Arial" w:cs="Arial"/>
          <w:sz w:val="22"/>
          <w:szCs w:val="22"/>
        </w:rPr>
        <w:t xml:space="preserve">11 </w:t>
      </w:r>
      <w:r w:rsidR="008014BD">
        <w:rPr>
          <w:rFonts w:ascii="Arial" w:hAnsi="Arial" w:cs="Arial"/>
          <w:sz w:val="22"/>
          <w:szCs w:val="22"/>
        </w:rPr>
        <w:t xml:space="preserve">self-assessment </w:t>
      </w:r>
      <w:r w:rsidRPr="00C442E0">
        <w:rPr>
          <w:rFonts w:ascii="Arial" w:hAnsi="Arial" w:cs="Arial"/>
          <w:sz w:val="22"/>
          <w:szCs w:val="22"/>
        </w:rPr>
        <w:t xml:space="preserve">will be made once every two years to the </w:t>
      </w:r>
      <w:r w:rsidR="00AD1202">
        <w:rPr>
          <w:rFonts w:ascii="Arial" w:hAnsi="Arial" w:cs="Arial"/>
          <w:sz w:val="22"/>
          <w:szCs w:val="22"/>
        </w:rPr>
        <w:t>Kent Safeguarding Children Multi-</w:t>
      </w:r>
      <w:proofErr w:type="gramStart"/>
      <w:r w:rsidR="00AD1202">
        <w:rPr>
          <w:rFonts w:ascii="Arial" w:hAnsi="Arial" w:cs="Arial"/>
          <w:sz w:val="22"/>
          <w:szCs w:val="22"/>
        </w:rPr>
        <w:t>agency</w:t>
      </w:r>
      <w:proofErr w:type="gramEnd"/>
      <w:r w:rsidR="00AD1202">
        <w:rPr>
          <w:rFonts w:ascii="Arial" w:hAnsi="Arial" w:cs="Arial"/>
          <w:sz w:val="22"/>
          <w:szCs w:val="22"/>
        </w:rPr>
        <w:t xml:space="preserve"> Partnership </w:t>
      </w:r>
      <w:r w:rsidR="00486B51" w:rsidRPr="00C442E0">
        <w:rPr>
          <w:rFonts w:ascii="Arial" w:hAnsi="Arial" w:cs="Arial"/>
          <w:sz w:val="22"/>
          <w:szCs w:val="22"/>
        </w:rPr>
        <w:t>by the Designated Safeguarding Officer</w:t>
      </w:r>
      <w:r w:rsidR="00B37BC1">
        <w:rPr>
          <w:rFonts w:ascii="Arial" w:hAnsi="Arial" w:cs="Arial"/>
          <w:sz w:val="22"/>
          <w:szCs w:val="22"/>
        </w:rPr>
        <w:t>. T</w:t>
      </w:r>
      <w:r w:rsidR="004805FC" w:rsidRPr="00C442E0">
        <w:rPr>
          <w:rFonts w:ascii="Arial" w:hAnsi="Arial" w:cs="Arial"/>
          <w:sz w:val="22"/>
          <w:szCs w:val="22"/>
        </w:rPr>
        <w:t xml:space="preserve">he </w:t>
      </w:r>
      <w:r w:rsidR="009839C0">
        <w:rPr>
          <w:rFonts w:ascii="Arial" w:hAnsi="Arial" w:cs="Arial"/>
          <w:sz w:val="22"/>
          <w:szCs w:val="22"/>
        </w:rPr>
        <w:t xml:space="preserve">most recent section 11 self-assessment </w:t>
      </w:r>
      <w:r w:rsidR="0071564B">
        <w:rPr>
          <w:rFonts w:ascii="Arial" w:hAnsi="Arial" w:cs="Arial"/>
          <w:sz w:val="22"/>
          <w:szCs w:val="22"/>
        </w:rPr>
        <w:t xml:space="preserve">being </w:t>
      </w:r>
      <w:proofErr w:type="gramStart"/>
      <w:r w:rsidR="0071564B">
        <w:rPr>
          <w:rFonts w:ascii="Arial" w:hAnsi="Arial" w:cs="Arial"/>
          <w:sz w:val="22"/>
          <w:szCs w:val="22"/>
        </w:rPr>
        <w:t xml:space="preserve">in </w:t>
      </w:r>
      <w:r w:rsidR="004805FC" w:rsidRPr="00C442E0">
        <w:rPr>
          <w:rFonts w:ascii="Arial" w:hAnsi="Arial" w:cs="Arial"/>
          <w:sz w:val="22"/>
          <w:szCs w:val="22"/>
        </w:rPr>
        <w:t xml:space="preserve"> 202</w:t>
      </w:r>
      <w:r w:rsidR="0099745F">
        <w:rPr>
          <w:rFonts w:ascii="Arial" w:hAnsi="Arial" w:cs="Arial"/>
          <w:sz w:val="22"/>
          <w:szCs w:val="22"/>
        </w:rPr>
        <w:t>4</w:t>
      </w:r>
      <w:proofErr w:type="gramEnd"/>
      <w:r w:rsidR="007C4339">
        <w:rPr>
          <w:rFonts w:ascii="Arial" w:hAnsi="Arial" w:cs="Arial"/>
          <w:sz w:val="22"/>
          <w:szCs w:val="22"/>
        </w:rPr>
        <w:t>.</w:t>
      </w:r>
    </w:p>
    <w:p w14:paraId="2EF389B0" w14:textId="3EBBA22D" w:rsidR="009839C0" w:rsidRDefault="009839C0" w:rsidP="007C4339">
      <w:pPr>
        <w:jc w:val="both"/>
        <w:rPr>
          <w:rFonts w:ascii="Arial" w:hAnsi="Arial" w:cs="Arial"/>
          <w:sz w:val="22"/>
          <w:szCs w:val="22"/>
        </w:rPr>
      </w:pPr>
    </w:p>
    <w:p w14:paraId="3F49761F" w14:textId="539EE4A4" w:rsidR="009839C0" w:rsidRPr="00C442E0" w:rsidRDefault="009839C0" w:rsidP="007C4339">
      <w:pPr>
        <w:jc w:val="both"/>
        <w:rPr>
          <w:rFonts w:ascii="Arial" w:hAnsi="Arial" w:cs="Arial"/>
          <w:sz w:val="22"/>
          <w:szCs w:val="22"/>
        </w:rPr>
      </w:pPr>
      <w:r>
        <w:rPr>
          <w:rFonts w:ascii="Arial" w:hAnsi="Arial" w:cs="Arial"/>
          <w:sz w:val="22"/>
          <w:szCs w:val="22"/>
        </w:rPr>
        <w:t>The Designated Safeguarding Officer and relevant staff will take part in any internal</w:t>
      </w:r>
      <w:r w:rsidR="007A4EDD">
        <w:rPr>
          <w:rFonts w:ascii="Arial" w:hAnsi="Arial" w:cs="Arial"/>
          <w:sz w:val="22"/>
          <w:szCs w:val="22"/>
        </w:rPr>
        <w:t xml:space="preserve"> (Mid Kent Audit)</w:t>
      </w:r>
      <w:r>
        <w:rPr>
          <w:rFonts w:ascii="Arial" w:hAnsi="Arial" w:cs="Arial"/>
          <w:sz w:val="22"/>
          <w:szCs w:val="22"/>
        </w:rPr>
        <w:t xml:space="preserve"> audit in respect of </w:t>
      </w:r>
      <w:proofErr w:type="gramStart"/>
      <w:r>
        <w:rPr>
          <w:rFonts w:ascii="Arial" w:hAnsi="Arial" w:cs="Arial"/>
          <w:sz w:val="22"/>
          <w:szCs w:val="22"/>
        </w:rPr>
        <w:t>Safeguarding</w:t>
      </w:r>
      <w:r w:rsidR="007A4EDD">
        <w:rPr>
          <w:rFonts w:ascii="Arial" w:hAnsi="Arial" w:cs="Arial"/>
          <w:sz w:val="22"/>
          <w:szCs w:val="22"/>
        </w:rPr>
        <w:t>,</w:t>
      </w:r>
      <w:proofErr w:type="gramEnd"/>
      <w:r w:rsidR="007A4EDD">
        <w:rPr>
          <w:rFonts w:ascii="Arial" w:hAnsi="Arial" w:cs="Arial"/>
          <w:sz w:val="22"/>
          <w:szCs w:val="22"/>
        </w:rPr>
        <w:t xml:space="preserve"> t</w:t>
      </w:r>
      <w:r>
        <w:rPr>
          <w:rFonts w:ascii="Arial" w:hAnsi="Arial" w:cs="Arial"/>
          <w:sz w:val="22"/>
          <w:szCs w:val="22"/>
        </w:rPr>
        <w:t>he most recent one being completed in May 2024.</w:t>
      </w:r>
    </w:p>
    <w:p w14:paraId="1B245B52" w14:textId="0460D16E" w:rsidR="001E415F" w:rsidRDefault="001E415F" w:rsidP="00EA7719">
      <w:pPr>
        <w:rPr>
          <w:rFonts w:ascii="Arial" w:hAnsi="Arial" w:cs="Arial"/>
          <w:b/>
          <w:sz w:val="22"/>
          <w:szCs w:val="22"/>
        </w:rPr>
      </w:pPr>
    </w:p>
    <w:p w14:paraId="114F21FC" w14:textId="77777777" w:rsidR="007A4EDD" w:rsidRPr="00C442E0" w:rsidRDefault="007A4EDD" w:rsidP="00EA7719">
      <w:pPr>
        <w:rPr>
          <w:rFonts w:ascii="Arial" w:hAnsi="Arial" w:cs="Arial"/>
          <w:b/>
          <w:sz w:val="22"/>
          <w:szCs w:val="22"/>
        </w:rPr>
      </w:pPr>
    </w:p>
    <w:p w14:paraId="5CD0212B" w14:textId="77777777" w:rsidR="00ED4F94" w:rsidRPr="008020C9" w:rsidRDefault="00486B51" w:rsidP="00110E2A">
      <w:pPr>
        <w:pStyle w:val="Heading1"/>
        <w:numPr>
          <w:ilvl w:val="0"/>
          <w:numId w:val="14"/>
        </w:numPr>
        <w:rPr>
          <w:rFonts w:ascii="Arial" w:hAnsi="Arial" w:cs="Arial"/>
          <w:color w:val="auto"/>
        </w:rPr>
      </w:pPr>
      <w:bookmarkStart w:id="21" w:name="MonitoringandReview"/>
      <w:bookmarkStart w:id="22" w:name="_Toc26265982"/>
      <w:bookmarkEnd w:id="21"/>
      <w:r w:rsidRPr="008020C9">
        <w:rPr>
          <w:rFonts w:ascii="Arial" w:hAnsi="Arial" w:cs="Arial"/>
          <w:color w:val="auto"/>
        </w:rPr>
        <w:t>Monitoring and Review</w:t>
      </w:r>
      <w:bookmarkEnd w:id="22"/>
    </w:p>
    <w:p w14:paraId="37955A4B" w14:textId="77777777" w:rsidR="00486B51" w:rsidRDefault="00486B51" w:rsidP="00EA7719">
      <w:pPr>
        <w:rPr>
          <w:b/>
        </w:rPr>
      </w:pPr>
    </w:p>
    <w:p w14:paraId="77B5C9C2" w14:textId="77777777" w:rsidR="00486B51" w:rsidRPr="00126DDD" w:rsidRDefault="00486B51" w:rsidP="008020C9">
      <w:pPr>
        <w:jc w:val="both"/>
        <w:rPr>
          <w:rFonts w:ascii="Arial" w:hAnsi="Arial" w:cs="Arial"/>
          <w:sz w:val="22"/>
          <w:szCs w:val="22"/>
        </w:rPr>
      </w:pPr>
      <w:r w:rsidRPr="00126DDD">
        <w:rPr>
          <w:rFonts w:ascii="Arial" w:hAnsi="Arial" w:cs="Arial"/>
          <w:sz w:val="22"/>
          <w:szCs w:val="22"/>
        </w:rPr>
        <w:t>Any feedback gained from the various reporting channels detailed in the Accountability and Governance section will be used to inform future versions of the Safeguarding Policy.</w:t>
      </w:r>
    </w:p>
    <w:p w14:paraId="140A0181" w14:textId="77777777" w:rsidR="00486B51" w:rsidRPr="00126DDD" w:rsidRDefault="00486B51" w:rsidP="008020C9">
      <w:pPr>
        <w:jc w:val="both"/>
        <w:rPr>
          <w:rFonts w:ascii="Arial" w:hAnsi="Arial" w:cs="Arial"/>
          <w:sz w:val="22"/>
          <w:szCs w:val="22"/>
        </w:rPr>
      </w:pPr>
    </w:p>
    <w:p w14:paraId="5EE8663D" w14:textId="77777777" w:rsidR="00EC478B" w:rsidRDefault="00486B51" w:rsidP="008020C9">
      <w:pPr>
        <w:jc w:val="both"/>
        <w:rPr>
          <w:rFonts w:ascii="Arial" w:hAnsi="Arial" w:cs="Arial"/>
          <w:sz w:val="22"/>
          <w:szCs w:val="22"/>
        </w:rPr>
      </w:pPr>
      <w:r w:rsidRPr="00126DDD">
        <w:rPr>
          <w:rFonts w:ascii="Arial" w:hAnsi="Arial" w:cs="Arial"/>
          <w:sz w:val="22"/>
          <w:szCs w:val="22"/>
        </w:rPr>
        <w:lastRenderedPageBreak/>
        <w:t xml:space="preserve">The Safeguarding Lead Officer Group will </w:t>
      </w:r>
      <w:r w:rsidR="00126DDD">
        <w:rPr>
          <w:rFonts w:ascii="Arial" w:hAnsi="Arial" w:cs="Arial"/>
          <w:sz w:val="22"/>
          <w:szCs w:val="22"/>
        </w:rPr>
        <w:t>review the Safeguarding Policy a</w:t>
      </w:r>
      <w:r w:rsidRPr="00126DDD">
        <w:rPr>
          <w:rFonts w:ascii="Arial" w:hAnsi="Arial" w:cs="Arial"/>
          <w:sz w:val="22"/>
          <w:szCs w:val="22"/>
        </w:rPr>
        <w:t>nnually in September or sooner if any significant practitioner or legislative changes require more timely amendments to policy and/or procedures.</w:t>
      </w:r>
    </w:p>
    <w:p w14:paraId="14A70ABA" w14:textId="77777777" w:rsidR="00486B51" w:rsidRPr="00126DDD" w:rsidRDefault="00486B51" w:rsidP="008020C9">
      <w:pPr>
        <w:jc w:val="both"/>
        <w:rPr>
          <w:rFonts w:ascii="Arial" w:hAnsi="Arial" w:cs="Arial"/>
          <w:sz w:val="22"/>
          <w:szCs w:val="22"/>
        </w:rPr>
      </w:pPr>
    </w:p>
    <w:p w14:paraId="67534FDE" w14:textId="672C3660" w:rsidR="006E766E" w:rsidRDefault="00A13CF1" w:rsidP="00C06D36">
      <w:pPr>
        <w:jc w:val="both"/>
        <w:rPr>
          <w:rFonts w:ascii="Arial" w:hAnsi="Arial" w:cs="Arial"/>
          <w:sz w:val="22"/>
          <w:szCs w:val="22"/>
        </w:rPr>
      </w:pPr>
      <w:r w:rsidRPr="00126DDD">
        <w:rPr>
          <w:rFonts w:ascii="Arial" w:hAnsi="Arial" w:cs="Arial"/>
          <w:sz w:val="22"/>
          <w:szCs w:val="22"/>
        </w:rPr>
        <w:t xml:space="preserve">The </w:t>
      </w:r>
      <w:r w:rsidR="0071564B">
        <w:rPr>
          <w:rFonts w:ascii="Arial" w:hAnsi="Arial" w:cs="Arial"/>
          <w:sz w:val="22"/>
          <w:szCs w:val="22"/>
        </w:rPr>
        <w:t>P</w:t>
      </w:r>
      <w:r w:rsidRPr="00126DDD">
        <w:rPr>
          <w:rFonts w:ascii="Arial" w:hAnsi="Arial" w:cs="Arial"/>
          <w:sz w:val="22"/>
          <w:szCs w:val="22"/>
        </w:rPr>
        <w:t>olicy review will</w:t>
      </w:r>
      <w:r w:rsidR="00625025">
        <w:rPr>
          <w:rFonts w:ascii="Arial" w:hAnsi="Arial" w:cs="Arial"/>
          <w:sz w:val="22"/>
          <w:szCs w:val="22"/>
        </w:rPr>
        <w:t xml:space="preserve"> then</w:t>
      </w:r>
      <w:r w:rsidRPr="00126DDD">
        <w:rPr>
          <w:rFonts w:ascii="Arial" w:hAnsi="Arial" w:cs="Arial"/>
          <w:sz w:val="22"/>
          <w:szCs w:val="22"/>
        </w:rPr>
        <w:t xml:space="preserve"> be considered by </w:t>
      </w:r>
      <w:r w:rsidR="005D5F8B">
        <w:rPr>
          <w:rFonts w:ascii="Arial" w:hAnsi="Arial" w:cs="Arial"/>
          <w:sz w:val="22"/>
          <w:szCs w:val="22"/>
        </w:rPr>
        <w:t>the council’s senior managers</w:t>
      </w:r>
      <w:r w:rsidR="00625025">
        <w:rPr>
          <w:rFonts w:ascii="Arial" w:hAnsi="Arial" w:cs="Arial"/>
          <w:sz w:val="22"/>
          <w:szCs w:val="22"/>
        </w:rPr>
        <w:t xml:space="preserve"> to decide if any </w:t>
      </w:r>
      <w:r w:rsidR="00625025" w:rsidRPr="00126DDD">
        <w:rPr>
          <w:rFonts w:ascii="Arial" w:hAnsi="Arial" w:cs="Arial"/>
          <w:sz w:val="22"/>
          <w:szCs w:val="22"/>
        </w:rPr>
        <w:t xml:space="preserve">changes </w:t>
      </w:r>
      <w:r w:rsidR="00625025">
        <w:rPr>
          <w:rFonts w:ascii="Arial" w:hAnsi="Arial" w:cs="Arial"/>
          <w:sz w:val="22"/>
          <w:szCs w:val="22"/>
        </w:rPr>
        <w:t xml:space="preserve">required to the </w:t>
      </w:r>
      <w:r w:rsidR="0071564B">
        <w:rPr>
          <w:rFonts w:ascii="Arial" w:hAnsi="Arial" w:cs="Arial"/>
          <w:sz w:val="22"/>
          <w:szCs w:val="22"/>
        </w:rPr>
        <w:t>P</w:t>
      </w:r>
      <w:r w:rsidR="00625025">
        <w:rPr>
          <w:rFonts w:ascii="Arial" w:hAnsi="Arial" w:cs="Arial"/>
          <w:sz w:val="22"/>
          <w:szCs w:val="22"/>
        </w:rPr>
        <w:t xml:space="preserve">olicy should be reported to the Cabinet for approval.   The Policy will however, as a matter of course, be </w:t>
      </w:r>
      <w:r w:rsidR="001B2DB5">
        <w:rPr>
          <w:rFonts w:ascii="Arial" w:hAnsi="Arial" w:cs="Arial"/>
          <w:sz w:val="22"/>
          <w:szCs w:val="22"/>
        </w:rPr>
        <w:t>reported to</w:t>
      </w:r>
      <w:r w:rsidR="005D5F8B">
        <w:rPr>
          <w:rFonts w:ascii="Arial" w:hAnsi="Arial" w:cs="Arial"/>
          <w:sz w:val="22"/>
          <w:szCs w:val="22"/>
        </w:rPr>
        <w:t xml:space="preserve"> the Cabinet for approval</w:t>
      </w:r>
      <w:r w:rsidR="00625025">
        <w:rPr>
          <w:rFonts w:ascii="Arial" w:hAnsi="Arial" w:cs="Arial"/>
          <w:sz w:val="22"/>
          <w:szCs w:val="22"/>
        </w:rPr>
        <w:t xml:space="preserve"> on a three yearly basis, unless there have been any major changes </w:t>
      </w:r>
      <w:r w:rsidR="001B2DB5">
        <w:rPr>
          <w:rFonts w:ascii="Arial" w:hAnsi="Arial" w:cs="Arial"/>
          <w:sz w:val="22"/>
          <w:szCs w:val="22"/>
        </w:rPr>
        <w:t>to it in which case it will be reported</w:t>
      </w:r>
      <w:r w:rsidR="00625025">
        <w:rPr>
          <w:rFonts w:ascii="Arial" w:hAnsi="Arial" w:cs="Arial"/>
          <w:sz w:val="22"/>
          <w:szCs w:val="22"/>
        </w:rPr>
        <w:t xml:space="preserve"> sooner.</w:t>
      </w:r>
    </w:p>
    <w:p w14:paraId="022BF0BD" w14:textId="77777777" w:rsidR="005117F2" w:rsidRDefault="006E766E" w:rsidP="005117F2">
      <w:pPr>
        <w:rPr>
          <w:rFonts w:ascii="Arial" w:hAnsi="Arial" w:cs="Arial"/>
          <w:b/>
          <w:sz w:val="28"/>
          <w:szCs w:val="28"/>
        </w:rPr>
      </w:pPr>
      <w:r>
        <w:rPr>
          <w:rFonts w:ascii="Arial" w:hAnsi="Arial" w:cs="Arial"/>
          <w:sz w:val="22"/>
          <w:szCs w:val="22"/>
        </w:rPr>
        <w:br w:type="page"/>
      </w:r>
    </w:p>
    <w:p w14:paraId="6ABF2427" w14:textId="77777777" w:rsidR="005117F2" w:rsidRDefault="005117F2" w:rsidP="005117F2">
      <w:pPr>
        <w:rPr>
          <w:rFonts w:ascii="Arial" w:hAnsi="Arial" w:cs="Arial"/>
          <w:b/>
          <w:sz w:val="28"/>
          <w:szCs w:val="28"/>
        </w:rPr>
      </w:pPr>
      <w:r w:rsidRPr="00D22605">
        <w:rPr>
          <w:noProof/>
        </w:rPr>
        <w:lastRenderedPageBreak/>
        <w:drawing>
          <wp:inline distT="0" distB="0" distL="0" distR="0" wp14:anchorId="19D7F39E" wp14:editId="0CA9AF25">
            <wp:extent cx="1800225" cy="889473"/>
            <wp:effectExtent l="0" t="0" r="0" b="6350"/>
            <wp:docPr id="4" name="Picture 4" descr="U:\ABC_logo_redesign201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BC_logo_redesign2018_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2764" cy="890728"/>
                    </a:xfrm>
                    <a:prstGeom prst="rect">
                      <a:avLst/>
                    </a:prstGeom>
                    <a:noFill/>
                    <a:ln>
                      <a:noFill/>
                    </a:ln>
                  </pic:spPr>
                </pic:pic>
              </a:graphicData>
            </a:graphic>
          </wp:inline>
        </w:drawing>
      </w:r>
    </w:p>
    <w:p w14:paraId="41DACD6D" w14:textId="77777777" w:rsidR="005117F2" w:rsidRDefault="005117F2" w:rsidP="005117F2">
      <w:pPr>
        <w:rPr>
          <w:rFonts w:ascii="Arial" w:hAnsi="Arial" w:cs="Arial"/>
          <w:b/>
          <w:sz w:val="28"/>
          <w:szCs w:val="28"/>
        </w:rPr>
      </w:pPr>
    </w:p>
    <w:p w14:paraId="0207B69A" w14:textId="77777777" w:rsidR="005117F2" w:rsidRPr="00307414" w:rsidRDefault="005117F2" w:rsidP="005117F2">
      <w:pPr>
        <w:rPr>
          <w:rFonts w:ascii="Arial" w:hAnsi="Arial" w:cs="Arial"/>
          <w:b/>
          <w:sz w:val="28"/>
          <w:szCs w:val="28"/>
        </w:rPr>
      </w:pPr>
      <w:bookmarkStart w:id="23" w:name="APPENDIX1"/>
      <w:bookmarkEnd w:id="23"/>
      <w:r w:rsidRPr="00307414">
        <w:rPr>
          <w:rFonts w:ascii="Arial" w:hAnsi="Arial" w:cs="Arial"/>
          <w:b/>
          <w:sz w:val="28"/>
          <w:szCs w:val="28"/>
        </w:rPr>
        <w:t>Safeguarding Policy - Appendix 1: Types of Abuse and Neglect</w:t>
      </w:r>
    </w:p>
    <w:p w14:paraId="7CF4E9EA" w14:textId="77777777" w:rsidR="005117F2" w:rsidRDefault="005117F2" w:rsidP="005117F2">
      <w:pPr>
        <w:rPr>
          <w:rFonts w:ascii="Arial" w:hAnsi="Arial" w:cs="Arial"/>
        </w:rPr>
      </w:pPr>
    </w:p>
    <w:p w14:paraId="5ABEAA26" w14:textId="77777777" w:rsidR="005117F2" w:rsidRPr="00041352" w:rsidRDefault="005117F2" w:rsidP="005117F2">
      <w:pPr>
        <w:jc w:val="both"/>
        <w:rPr>
          <w:rFonts w:ascii="Arial" w:hAnsi="Arial" w:cs="Arial"/>
        </w:rPr>
      </w:pPr>
      <w:r w:rsidRPr="00041352">
        <w:rPr>
          <w:rFonts w:ascii="Arial" w:hAnsi="Arial" w:cs="Arial"/>
        </w:rPr>
        <w:t>Even for those experienced with working with child or adult abuse it is not always easy to recognise a situation where abuse may occur or already has taken place.  Whi</w:t>
      </w:r>
      <w:r>
        <w:rPr>
          <w:rFonts w:ascii="Arial" w:hAnsi="Arial" w:cs="Arial"/>
        </w:rPr>
        <w:t>le</w:t>
      </w:r>
      <w:r w:rsidRPr="00041352">
        <w:rPr>
          <w:rFonts w:ascii="Arial" w:hAnsi="Arial" w:cs="Arial"/>
        </w:rPr>
        <w:t xml:space="preserve"> it is accepted that staff are not experts at such recognition all staff have a duty to act if they have any concerns.</w:t>
      </w:r>
    </w:p>
    <w:p w14:paraId="5F925330" w14:textId="77777777" w:rsidR="005117F2" w:rsidRPr="00041352" w:rsidRDefault="005117F2" w:rsidP="005117F2">
      <w:pPr>
        <w:jc w:val="both"/>
        <w:rPr>
          <w:rFonts w:ascii="Arial" w:hAnsi="Arial" w:cs="Arial"/>
        </w:rPr>
      </w:pPr>
      <w:r w:rsidRPr="00041352">
        <w:rPr>
          <w:rFonts w:ascii="Arial" w:hAnsi="Arial" w:cs="Arial"/>
        </w:rPr>
        <w:t>Safeguarding is everybody’s business.</w:t>
      </w:r>
    </w:p>
    <w:p w14:paraId="0B8E3B0C" w14:textId="77777777" w:rsidR="005117F2" w:rsidRDefault="005117F2" w:rsidP="005117F2">
      <w:pPr>
        <w:jc w:val="both"/>
        <w:rPr>
          <w:rFonts w:ascii="Arial" w:hAnsi="Arial" w:cs="Arial"/>
          <w:u w:val="single"/>
        </w:rPr>
      </w:pPr>
    </w:p>
    <w:p w14:paraId="6A7BF055" w14:textId="77777777" w:rsidR="005117F2" w:rsidRPr="00041352" w:rsidRDefault="005117F2" w:rsidP="005117F2">
      <w:pPr>
        <w:jc w:val="both"/>
        <w:rPr>
          <w:rFonts w:ascii="Arial" w:hAnsi="Arial" w:cs="Arial"/>
          <w:u w:val="single"/>
        </w:rPr>
      </w:pPr>
      <w:r w:rsidRPr="00041352">
        <w:rPr>
          <w:rFonts w:ascii="Arial" w:hAnsi="Arial" w:cs="Arial"/>
          <w:u w:val="single"/>
        </w:rPr>
        <w:t>Children and Young People</w:t>
      </w:r>
    </w:p>
    <w:p w14:paraId="2FBFD6D4" w14:textId="77777777" w:rsidR="005117F2" w:rsidRPr="00041352" w:rsidRDefault="005117F2" w:rsidP="005117F2">
      <w:pPr>
        <w:jc w:val="both"/>
        <w:rPr>
          <w:rFonts w:ascii="Arial" w:hAnsi="Arial" w:cs="Arial"/>
        </w:rPr>
      </w:pPr>
      <w:r w:rsidRPr="00041352">
        <w:rPr>
          <w:rFonts w:ascii="Arial" w:hAnsi="Arial" w:cs="Arial"/>
        </w:rPr>
        <w:t>Abuse is defined as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6DA156B5" w14:textId="77777777" w:rsidR="005117F2" w:rsidRPr="00041352" w:rsidRDefault="005117F2" w:rsidP="005117F2">
      <w:pPr>
        <w:rPr>
          <w:rFonts w:ascii="Arial" w:hAnsi="Arial" w:cs="Arial"/>
        </w:rPr>
      </w:pPr>
    </w:p>
    <w:tbl>
      <w:tblPr>
        <w:tblStyle w:val="TableGrid"/>
        <w:tblW w:w="0" w:type="auto"/>
        <w:tblLook w:val="04A0" w:firstRow="1" w:lastRow="0" w:firstColumn="1" w:lastColumn="0" w:noHBand="0" w:noVBand="1"/>
      </w:tblPr>
      <w:tblGrid>
        <w:gridCol w:w="2051"/>
        <w:gridCol w:w="6251"/>
      </w:tblGrid>
      <w:tr w:rsidR="002E79D3" w:rsidRPr="00041352" w14:paraId="48EE7340" w14:textId="77777777" w:rsidTr="00372C32">
        <w:tc>
          <w:tcPr>
            <w:tcW w:w="2051" w:type="dxa"/>
          </w:tcPr>
          <w:p w14:paraId="618859D5" w14:textId="77777777" w:rsidR="002E79D3" w:rsidRPr="002E79D3" w:rsidRDefault="002E79D3" w:rsidP="005117F2">
            <w:pPr>
              <w:rPr>
                <w:rFonts w:ascii="Arial" w:hAnsi="Arial" w:cs="Arial"/>
                <w:b/>
              </w:rPr>
            </w:pPr>
            <w:r w:rsidRPr="002E79D3">
              <w:rPr>
                <w:rFonts w:ascii="Arial" w:hAnsi="Arial" w:cs="Arial"/>
                <w:b/>
              </w:rPr>
              <w:t>Types of Abuse</w:t>
            </w:r>
          </w:p>
        </w:tc>
        <w:tc>
          <w:tcPr>
            <w:tcW w:w="6251" w:type="dxa"/>
          </w:tcPr>
          <w:p w14:paraId="46EB38CA" w14:textId="77777777" w:rsidR="002E79D3" w:rsidRPr="002E79D3" w:rsidRDefault="002E79D3" w:rsidP="005117F2">
            <w:pPr>
              <w:jc w:val="both"/>
              <w:rPr>
                <w:rFonts w:ascii="Arial" w:hAnsi="Arial" w:cs="Arial"/>
                <w:b/>
              </w:rPr>
            </w:pPr>
            <w:r w:rsidRPr="002E79D3">
              <w:rPr>
                <w:rFonts w:ascii="Arial" w:hAnsi="Arial" w:cs="Arial"/>
                <w:b/>
              </w:rPr>
              <w:t>Signs / Indicators</w:t>
            </w:r>
          </w:p>
        </w:tc>
      </w:tr>
      <w:tr w:rsidR="005117F2" w:rsidRPr="00041352" w14:paraId="51287CF7" w14:textId="77777777" w:rsidTr="00372C32">
        <w:tc>
          <w:tcPr>
            <w:tcW w:w="2051" w:type="dxa"/>
          </w:tcPr>
          <w:p w14:paraId="7EC83E3B" w14:textId="77777777" w:rsidR="005117F2" w:rsidRPr="00041352" w:rsidRDefault="005117F2" w:rsidP="005117F2">
            <w:pPr>
              <w:rPr>
                <w:rFonts w:ascii="Arial" w:hAnsi="Arial" w:cs="Arial"/>
              </w:rPr>
            </w:pPr>
            <w:r w:rsidRPr="00041352">
              <w:rPr>
                <w:rFonts w:ascii="Arial" w:hAnsi="Arial" w:cs="Arial"/>
              </w:rPr>
              <w:t>Physical abuse</w:t>
            </w:r>
            <w:r>
              <w:rPr>
                <w:rFonts w:ascii="Arial" w:hAnsi="Arial" w:cs="Arial"/>
              </w:rPr>
              <w:t xml:space="preserve"> *</w:t>
            </w:r>
          </w:p>
        </w:tc>
        <w:tc>
          <w:tcPr>
            <w:tcW w:w="6251" w:type="dxa"/>
          </w:tcPr>
          <w:p w14:paraId="6308516C" w14:textId="77777777" w:rsidR="005117F2" w:rsidRPr="00041352" w:rsidRDefault="005117F2" w:rsidP="005117F2">
            <w:pPr>
              <w:jc w:val="both"/>
              <w:rPr>
                <w:rFonts w:ascii="Arial" w:hAnsi="Arial" w:cs="Arial"/>
              </w:rPr>
            </w:pPr>
            <w:r w:rsidRPr="00041352">
              <w:rPr>
                <w:rFonts w:ascii="Arial" w:hAnsi="Arial" w:cs="Arial"/>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rsidR="005117F2" w:rsidRPr="00041352" w14:paraId="6D4C34A0" w14:textId="77777777" w:rsidTr="00372C32">
        <w:tc>
          <w:tcPr>
            <w:tcW w:w="2051" w:type="dxa"/>
          </w:tcPr>
          <w:p w14:paraId="194EFCAE" w14:textId="77777777" w:rsidR="005117F2" w:rsidRPr="00041352" w:rsidRDefault="005117F2" w:rsidP="005117F2">
            <w:pPr>
              <w:rPr>
                <w:rFonts w:ascii="Arial" w:hAnsi="Arial" w:cs="Arial"/>
              </w:rPr>
            </w:pPr>
            <w:r>
              <w:rPr>
                <w:rFonts w:ascii="Arial" w:hAnsi="Arial" w:cs="Arial"/>
              </w:rPr>
              <w:t>Emotional abuse *</w:t>
            </w:r>
          </w:p>
        </w:tc>
        <w:tc>
          <w:tcPr>
            <w:tcW w:w="6251" w:type="dxa"/>
          </w:tcPr>
          <w:p w14:paraId="064056BD" w14:textId="77777777" w:rsidR="005117F2" w:rsidRPr="00041352" w:rsidRDefault="005117F2" w:rsidP="005117F2">
            <w:pPr>
              <w:jc w:val="both"/>
              <w:rPr>
                <w:rFonts w:ascii="Arial" w:hAnsi="Arial" w:cs="Arial"/>
              </w:rPr>
            </w:pPr>
            <w:r w:rsidRPr="00041352">
              <w:rPr>
                <w:rFonts w:ascii="Arial" w:hAnsi="Arial" w:cs="Arial"/>
              </w:rPr>
              <w:t xml:space="preserve">The persistent emotional maltreatment of a child such as to cause severe and persistent adverse effects on the child’s emotional development. It may involve conveying to a child that they are worthless or unloved, inadequate, or valued only insofar as they </w:t>
            </w:r>
            <w:proofErr w:type="gramStart"/>
            <w:r w:rsidRPr="00041352">
              <w:rPr>
                <w:rFonts w:ascii="Arial" w:hAnsi="Arial" w:cs="Arial"/>
              </w:rPr>
              <w:t>meets</w:t>
            </w:r>
            <w:proofErr w:type="gramEnd"/>
            <w:r w:rsidRPr="00041352">
              <w:rPr>
                <w:rFonts w:ascii="Arial" w:hAnsi="Arial" w:cs="Arial"/>
              </w:rPr>
              <w:t xml:space="preserve">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tc>
      </w:tr>
      <w:tr w:rsidR="005117F2" w:rsidRPr="00041352" w14:paraId="300CEE2F" w14:textId="77777777" w:rsidTr="00372C32">
        <w:tc>
          <w:tcPr>
            <w:tcW w:w="2051" w:type="dxa"/>
          </w:tcPr>
          <w:p w14:paraId="1F8BBF29" w14:textId="77777777" w:rsidR="005117F2" w:rsidRPr="00041352" w:rsidRDefault="005117F2" w:rsidP="005117F2">
            <w:pPr>
              <w:rPr>
                <w:rFonts w:ascii="Arial" w:hAnsi="Arial" w:cs="Arial"/>
              </w:rPr>
            </w:pPr>
            <w:r w:rsidRPr="00041352">
              <w:rPr>
                <w:rFonts w:ascii="Arial" w:hAnsi="Arial" w:cs="Arial"/>
              </w:rPr>
              <w:lastRenderedPageBreak/>
              <w:t>Sexual abuse</w:t>
            </w:r>
            <w:r>
              <w:rPr>
                <w:rFonts w:ascii="Arial" w:hAnsi="Arial" w:cs="Arial"/>
              </w:rPr>
              <w:t xml:space="preserve"> *</w:t>
            </w:r>
          </w:p>
        </w:tc>
        <w:tc>
          <w:tcPr>
            <w:tcW w:w="6251" w:type="dxa"/>
          </w:tcPr>
          <w:p w14:paraId="4F314410" w14:textId="77777777" w:rsidR="005117F2" w:rsidRPr="00041352" w:rsidRDefault="005117F2" w:rsidP="005117F2">
            <w:pPr>
              <w:jc w:val="both"/>
              <w:rPr>
                <w:rFonts w:ascii="Arial" w:hAnsi="Arial" w:cs="Arial"/>
              </w:rPr>
            </w:pPr>
            <w:r w:rsidRPr="00041352">
              <w:rPr>
                <w:rFonts w:ascii="Arial" w:hAnsi="Arial" w:cs="Arial"/>
              </w:rPr>
              <w:t xml:space="preserve">Involves forcing or enticing a child or young person to take part in sexual activities, not necessarily involving a high level of violence, </w:t>
            </w:r>
            <w:proofErr w:type="gramStart"/>
            <w:r w:rsidRPr="00041352">
              <w:rPr>
                <w:rFonts w:ascii="Arial" w:hAnsi="Arial" w:cs="Arial"/>
              </w:rPr>
              <w:t>whether or not</w:t>
            </w:r>
            <w:proofErr w:type="gramEnd"/>
            <w:r w:rsidRPr="00041352">
              <w:rPr>
                <w:rFonts w:ascii="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99745F">
              <w:rPr>
                <w:rFonts w:ascii="Arial" w:hAnsi="Arial" w:cs="Arial"/>
              </w:rPr>
              <w:t>.</w:t>
            </w:r>
            <w:r w:rsidRPr="00041352">
              <w:rPr>
                <w:rFonts w:ascii="Arial" w:hAnsi="Arial" w:cs="Arial"/>
              </w:rPr>
              <w:t xml:space="preserve"> Sexual abuse can take place online, and technology can be used to facilitate offline abuse. Sexual abuse is not solely perpetrated by adult males. Women can also commit acts of sexual abuse, as can other children.</w:t>
            </w:r>
          </w:p>
        </w:tc>
      </w:tr>
      <w:tr w:rsidR="005117F2" w:rsidRPr="00041352" w14:paraId="1AAA9710" w14:textId="77777777" w:rsidTr="00372C32">
        <w:tc>
          <w:tcPr>
            <w:tcW w:w="2051" w:type="dxa"/>
          </w:tcPr>
          <w:p w14:paraId="7B1A48C7" w14:textId="77777777" w:rsidR="005117F2" w:rsidRPr="00041352" w:rsidRDefault="005117F2" w:rsidP="005117F2">
            <w:pPr>
              <w:rPr>
                <w:rFonts w:ascii="Arial" w:hAnsi="Arial" w:cs="Arial"/>
              </w:rPr>
            </w:pPr>
            <w:r w:rsidRPr="00041352">
              <w:rPr>
                <w:rFonts w:ascii="Arial" w:hAnsi="Arial" w:cs="Arial"/>
              </w:rPr>
              <w:t>Child sexual exploitation</w:t>
            </w:r>
            <w:r>
              <w:rPr>
                <w:rFonts w:ascii="Arial" w:hAnsi="Arial" w:cs="Arial"/>
              </w:rPr>
              <w:t xml:space="preserve"> *</w:t>
            </w:r>
          </w:p>
        </w:tc>
        <w:tc>
          <w:tcPr>
            <w:tcW w:w="6251" w:type="dxa"/>
          </w:tcPr>
          <w:p w14:paraId="3A66F3FA" w14:textId="77777777" w:rsidR="005117F2" w:rsidRPr="00041352" w:rsidRDefault="005117F2" w:rsidP="005117F2">
            <w:pPr>
              <w:jc w:val="both"/>
              <w:rPr>
                <w:rFonts w:ascii="Arial" w:hAnsi="Arial" w:cs="Arial"/>
              </w:rPr>
            </w:pPr>
            <w:r w:rsidRPr="00041352">
              <w:rPr>
                <w:rFonts w:ascii="Arial" w:hAnsi="Arial" w:cs="Arial"/>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041352">
              <w:rPr>
                <w:rFonts w:ascii="Arial" w:hAnsi="Arial" w:cs="Arial"/>
              </w:rPr>
              <w:t>through the use of</w:t>
            </w:r>
            <w:proofErr w:type="gramEnd"/>
            <w:r w:rsidRPr="00041352">
              <w:rPr>
                <w:rFonts w:ascii="Arial" w:hAnsi="Arial" w:cs="Arial"/>
              </w:rPr>
              <w:t xml:space="preserve"> technology.</w:t>
            </w:r>
          </w:p>
        </w:tc>
      </w:tr>
      <w:tr w:rsidR="005117F2" w:rsidRPr="00041352" w14:paraId="02B74993" w14:textId="77777777" w:rsidTr="00372C32">
        <w:tc>
          <w:tcPr>
            <w:tcW w:w="2051" w:type="dxa"/>
          </w:tcPr>
          <w:p w14:paraId="1D72011A" w14:textId="77777777" w:rsidR="005117F2" w:rsidRPr="00041352" w:rsidRDefault="005117F2" w:rsidP="005117F2">
            <w:pPr>
              <w:rPr>
                <w:rFonts w:ascii="Arial" w:hAnsi="Arial" w:cs="Arial"/>
              </w:rPr>
            </w:pPr>
            <w:r w:rsidRPr="00041352">
              <w:rPr>
                <w:rFonts w:ascii="Arial" w:hAnsi="Arial" w:cs="Arial"/>
              </w:rPr>
              <w:t>Neglect</w:t>
            </w:r>
            <w:r>
              <w:rPr>
                <w:rFonts w:ascii="Arial" w:hAnsi="Arial" w:cs="Arial"/>
              </w:rPr>
              <w:t xml:space="preserve"> *</w:t>
            </w:r>
          </w:p>
        </w:tc>
        <w:tc>
          <w:tcPr>
            <w:tcW w:w="6251" w:type="dxa"/>
          </w:tcPr>
          <w:p w14:paraId="39A11671" w14:textId="77777777" w:rsidR="005117F2" w:rsidRPr="00041352" w:rsidRDefault="005117F2" w:rsidP="005117F2">
            <w:pPr>
              <w:jc w:val="both"/>
              <w:rPr>
                <w:rFonts w:ascii="Arial" w:hAnsi="Arial" w:cs="Arial"/>
              </w:rPr>
            </w:pPr>
            <w:r w:rsidRPr="00041352">
              <w:rPr>
                <w:rFonts w:ascii="Arial" w:hAnsi="Arial" w:cs="Arial"/>
              </w:rPr>
              <w:t xml:space="preserve">The persistent failure to meet a child’s basic physical and/or psychological needs, likely to result in the serious impairment of the child’s health or development. Neglect may occur during pregnancy </w:t>
            </w:r>
            <w:proofErr w:type="gramStart"/>
            <w:r w:rsidRPr="00041352">
              <w:rPr>
                <w:rFonts w:ascii="Arial" w:hAnsi="Arial" w:cs="Arial"/>
              </w:rPr>
              <w:t>as a result of</w:t>
            </w:r>
            <w:proofErr w:type="gramEnd"/>
            <w:r w:rsidRPr="00041352">
              <w:rPr>
                <w:rFonts w:ascii="Arial" w:hAnsi="Arial" w:cs="Arial"/>
              </w:rPr>
              <w:t xml:space="preserve"> maternal substance abuse. Once a child is born, neglect may involve a parent or carer failing to:</w:t>
            </w:r>
          </w:p>
          <w:p w14:paraId="73E6B847" w14:textId="77777777" w:rsidR="005117F2" w:rsidRPr="00041352" w:rsidRDefault="005117F2" w:rsidP="005117F2">
            <w:pPr>
              <w:jc w:val="both"/>
              <w:rPr>
                <w:rFonts w:ascii="Arial" w:hAnsi="Arial" w:cs="Arial"/>
              </w:rPr>
            </w:pPr>
            <w:r w:rsidRPr="00041352">
              <w:rPr>
                <w:rFonts w:ascii="Arial" w:hAnsi="Arial" w:cs="Arial"/>
              </w:rPr>
              <w:t xml:space="preserve">a. </w:t>
            </w:r>
            <w:proofErr w:type="gramStart"/>
            <w:r w:rsidRPr="00041352">
              <w:rPr>
                <w:rFonts w:ascii="Arial" w:hAnsi="Arial" w:cs="Arial"/>
              </w:rPr>
              <w:t>provide</w:t>
            </w:r>
            <w:proofErr w:type="gramEnd"/>
            <w:r w:rsidRPr="00041352">
              <w:rPr>
                <w:rFonts w:ascii="Arial" w:hAnsi="Arial" w:cs="Arial"/>
              </w:rPr>
              <w:t xml:space="preserve"> adequate food, clothing and shelter (including exclusion from home or abandonment)</w:t>
            </w:r>
          </w:p>
          <w:p w14:paraId="753863B7" w14:textId="77777777" w:rsidR="005117F2" w:rsidRPr="00041352" w:rsidRDefault="005117F2" w:rsidP="005117F2">
            <w:pPr>
              <w:jc w:val="both"/>
              <w:rPr>
                <w:rFonts w:ascii="Arial" w:hAnsi="Arial" w:cs="Arial"/>
              </w:rPr>
            </w:pPr>
            <w:r w:rsidRPr="00041352">
              <w:rPr>
                <w:rFonts w:ascii="Arial" w:hAnsi="Arial" w:cs="Arial"/>
              </w:rPr>
              <w:t xml:space="preserve">b. </w:t>
            </w:r>
            <w:proofErr w:type="gramStart"/>
            <w:r w:rsidRPr="00041352">
              <w:rPr>
                <w:rFonts w:ascii="Arial" w:hAnsi="Arial" w:cs="Arial"/>
              </w:rPr>
              <w:t>protect</w:t>
            </w:r>
            <w:proofErr w:type="gramEnd"/>
            <w:r w:rsidRPr="00041352">
              <w:rPr>
                <w:rFonts w:ascii="Arial" w:hAnsi="Arial" w:cs="Arial"/>
              </w:rPr>
              <w:t xml:space="preserve"> a child from physical and emotional harm or danger</w:t>
            </w:r>
          </w:p>
          <w:p w14:paraId="0F56614A" w14:textId="77777777" w:rsidR="005117F2" w:rsidRPr="00041352" w:rsidRDefault="005117F2" w:rsidP="005117F2">
            <w:pPr>
              <w:jc w:val="both"/>
              <w:rPr>
                <w:rFonts w:ascii="Arial" w:hAnsi="Arial" w:cs="Arial"/>
              </w:rPr>
            </w:pPr>
            <w:r w:rsidRPr="00041352">
              <w:rPr>
                <w:rFonts w:ascii="Arial" w:hAnsi="Arial" w:cs="Arial"/>
              </w:rPr>
              <w:t xml:space="preserve">c. </w:t>
            </w:r>
            <w:proofErr w:type="gramStart"/>
            <w:r w:rsidRPr="00041352">
              <w:rPr>
                <w:rFonts w:ascii="Arial" w:hAnsi="Arial" w:cs="Arial"/>
              </w:rPr>
              <w:t>ensure</w:t>
            </w:r>
            <w:proofErr w:type="gramEnd"/>
            <w:r w:rsidRPr="00041352">
              <w:rPr>
                <w:rFonts w:ascii="Arial" w:hAnsi="Arial" w:cs="Arial"/>
              </w:rPr>
              <w:t xml:space="preserve"> adequate supervision (including the use of inadequate </w:t>
            </w:r>
            <w:proofErr w:type="gramStart"/>
            <w:r w:rsidRPr="00041352">
              <w:rPr>
                <w:rFonts w:ascii="Arial" w:hAnsi="Arial" w:cs="Arial"/>
              </w:rPr>
              <w:t>care-givers</w:t>
            </w:r>
            <w:proofErr w:type="gramEnd"/>
            <w:r w:rsidRPr="00041352">
              <w:rPr>
                <w:rFonts w:ascii="Arial" w:hAnsi="Arial" w:cs="Arial"/>
              </w:rPr>
              <w:t>)</w:t>
            </w:r>
          </w:p>
          <w:p w14:paraId="7FDF0675" w14:textId="77777777" w:rsidR="005117F2" w:rsidRPr="00041352" w:rsidRDefault="005117F2" w:rsidP="005117F2">
            <w:pPr>
              <w:jc w:val="both"/>
              <w:rPr>
                <w:rFonts w:ascii="Arial" w:hAnsi="Arial" w:cs="Arial"/>
              </w:rPr>
            </w:pPr>
            <w:r w:rsidRPr="00041352">
              <w:rPr>
                <w:rFonts w:ascii="Arial" w:hAnsi="Arial" w:cs="Arial"/>
              </w:rPr>
              <w:t>d. ensure access to appropriate medical care or treatment</w:t>
            </w:r>
          </w:p>
          <w:p w14:paraId="2A07A7A6" w14:textId="77777777" w:rsidR="005117F2" w:rsidRPr="00041352" w:rsidRDefault="005117F2" w:rsidP="005117F2">
            <w:pPr>
              <w:jc w:val="both"/>
              <w:rPr>
                <w:rFonts w:ascii="Arial" w:hAnsi="Arial" w:cs="Arial"/>
              </w:rPr>
            </w:pPr>
            <w:r w:rsidRPr="00041352">
              <w:rPr>
                <w:rFonts w:ascii="Arial" w:hAnsi="Arial" w:cs="Arial"/>
              </w:rPr>
              <w:t>It may also include neglect of, or unresponsiveness to, a child’s basic emotional needs.</w:t>
            </w:r>
          </w:p>
        </w:tc>
      </w:tr>
      <w:tr w:rsidR="005117F2" w:rsidRPr="00041352" w14:paraId="4D1CA569" w14:textId="77777777" w:rsidTr="00372C32">
        <w:tc>
          <w:tcPr>
            <w:tcW w:w="2051" w:type="dxa"/>
          </w:tcPr>
          <w:p w14:paraId="4C8E3DB4" w14:textId="77777777" w:rsidR="005117F2" w:rsidRPr="00041352" w:rsidRDefault="005117F2" w:rsidP="005117F2">
            <w:pPr>
              <w:rPr>
                <w:rFonts w:ascii="Arial" w:hAnsi="Arial" w:cs="Arial"/>
              </w:rPr>
            </w:pPr>
            <w:r w:rsidRPr="00041352">
              <w:rPr>
                <w:rFonts w:ascii="Arial" w:hAnsi="Arial" w:cs="Arial"/>
              </w:rPr>
              <w:t>Extremism</w:t>
            </w:r>
            <w:r>
              <w:rPr>
                <w:rFonts w:ascii="Arial" w:hAnsi="Arial" w:cs="Arial"/>
              </w:rPr>
              <w:t xml:space="preserve"> *</w:t>
            </w:r>
          </w:p>
        </w:tc>
        <w:tc>
          <w:tcPr>
            <w:tcW w:w="6251" w:type="dxa"/>
          </w:tcPr>
          <w:p w14:paraId="07E2102B" w14:textId="77777777" w:rsidR="005117F2" w:rsidRPr="00041352" w:rsidRDefault="005117F2" w:rsidP="005117F2">
            <w:pPr>
              <w:jc w:val="both"/>
              <w:rPr>
                <w:rFonts w:ascii="Arial" w:hAnsi="Arial" w:cs="Arial"/>
              </w:rPr>
            </w:pPr>
            <w:r w:rsidRPr="00041352">
              <w:rPr>
                <w:rFonts w:ascii="Arial" w:hAnsi="Arial" w:cs="Arial"/>
              </w:rPr>
              <w:t xml:space="preserve">Extremism goes beyond terrorism and includes people who target the vulnerable – including the young – by seeking to sow division between communities </w:t>
            </w:r>
            <w:proofErr w:type="gramStart"/>
            <w:r w:rsidRPr="00041352">
              <w:rPr>
                <w:rFonts w:ascii="Arial" w:hAnsi="Arial" w:cs="Arial"/>
              </w:rPr>
              <w:t>on the basis of</w:t>
            </w:r>
            <w:proofErr w:type="gramEnd"/>
            <w:r w:rsidRPr="00041352">
              <w:rPr>
                <w:rFonts w:ascii="Arial" w:hAnsi="Arial" w:cs="Arial"/>
              </w:rPr>
              <w:t xml:space="preserve"> race, faith or denomination; justify discrimination towards women and girls; persuade others that minorities are inferior; or argue against the primacy of democracy and the rule of law in our society.</w:t>
            </w:r>
          </w:p>
          <w:p w14:paraId="0692E9B6" w14:textId="77777777" w:rsidR="005117F2" w:rsidRPr="00041352" w:rsidRDefault="005117F2" w:rsidP="00983E08">
            <w:pPr>
              <w:jc w:val="both"/>
              <w:rPr>
                <w:rFonts w:ascii="Arial" w:hAnsi="Arial" w:cs="Arial"/>
              </w:rPr>
            </w:pPr>
            <w:r w:rsidRPr="00041352">
              <w:rPr>
                <w:rFonts w:ascii="Arial" w:hAnsi="Arial" w:cs="Arial"/>
              </w:rPr>
              <w:lastRenderedPageBreak/>
              <w:t xml:space="preserve">Extremism is defined in the Counter Extremism Strategy 2015 as the vocal or active opposition to </w:t>
            </w:r>
            <w:r w:rsidR="00891E9E" w:rsidRPr="00983E08">
              <w:rPr>
                <w:rFonts w:ascii="Arial" w:hAnsi="Arial" w:cs="Arial"/>
              </w:rPr>
              <w:t>the UK’s</w:t>
            </w:r>
            <w:r w:rsidRPr="00983E08">
              <w:rPr>
                <w:rFonts w:ascii="Arial" w:hAnsi="Arial" w:cs="Arial"/>
              </w:rPr>
              <w:t xml:space="preserve"> </w:t>
            </w:r>
            <w:r w:rsidRPr="00041352">
              <w:rPr>
                <w:rFonts w:ascii="Arial" w:hAnsi="Arial" w:cs="Arial"/>
              </w:rPr>
              <w:t>fundamental values, including the rule of law, individual liberty and the mutual respect and tolerance of different faiths and beliefs.</w:t>
            </w:r>
          </w:p>
        </w:tc>
      </w:tr>
      <w:tr w:rsidR="005117F2" w:rsidRPr="00041352" w14:paraId="370B9706" w14:textId="77777777" w:rsidTr="00372C32">
        <w:tc>
          <w:tcPr>
            <w:tcW w:w="2051" w:type="dxa"/>
          </w:tcPr>
          <w:p w14:paraId="5F02931F" w14:textId="77777777" w:rsidR="005117F2" w:rsidRPr="00041352" w:rsidRDefault="005117F2" w:rsidP="005117F2">
            <w:pPr>
              <w:rPr>
                <w:rFonts w:ascii="Arial" w:hAnsi="Arial" w:cs="Arial"/>
              </w:rPr>
            </w:pPr>
            <w:r w:rsidRPr="00041352">
              <w:rPr>
                <w:rFonts w:ascii="Arial" w:hAnsi="Arial" w:cs="Arial"/>
              </w:rPr>
              <w:lastRenderedPageBreak/>
              <w:t>Child criminal exploitation</w:t>
            </w:r>
            <w:r>
              <w:rPr>
                <w:rFonts w:ascii="Arial" w:hAnsi="Arial" w:cs="Arial"/>
              </w:rPr>
              <w:t xml:space="preserve"> *</w:t>
            </w:r>
          </w:p>
        </w:tc>
        <w:tc>
          <w:tcPr>
            <w:tcW w:w="6251" w:type="dxa"/>
          </w:tcPr>
          <w:p w14:paraId="00D2EE46" w14:textId="77777777" w:rsidR="005117F2" w:rsidRPr="00041352" w:rsidRDefault="005117F2" w:rsidP="005117F2">
            <w:pPr>
              <w:jc w:val="both"/>
              <w:rPr>
                <w:rFonts w:ascii="Arial" w:hAnsi="Arial" w:cs="Arial"/>
              </w:rPr>
            </w:pPr>
            <w:r w:rsidRPr="00041352">
              <w:rPr>
                <w:rFonts w:ascii="Arial" w:hAnsi="Arial" w:cs="Arial"/>
              </w:rPr>
              <w:t xml:space="preserve">As set out in the Serious Violence Strategy,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proofErr w:type="gramStart"/>
            <w:r w:rsidRPr="00041352">
              <w:rPr>
                <w:rFonts w:ascii="Arial" w:hAnsi="Arial" w:cs="Arial"/>
              </w:rPr>
              <w:t>through the use of</w:t>
            </w:r>
            <w:proofErr w:type="gramEnd"/>
            <w:r w:rsidRPr="00041352">
              <w:rPr>
                <w:rFonts w:ascii="Arial" w:hAnsi="Arial" w:cs="Arial"/>
              </w:rPr>
              <w:t xml:space="preserve"> technology.</w:t>
            </w:r>
          </w:p>
        </w:tc>
      </w:tr>
      <w:tr w:rsidR="005117F2" w:rsidRPr="00041352" w14:paraId="230C6B9E" w14:textId="77777777" w:rsidTr="00372C32">
        <w:tc>
          <w:tcPr>
            <w:tcW w:w="2051" w:type="dxa"/>
          </w:tcPr>
          <w:p w14:paraId="52AD7F5F" w14:textId="77777777" w:rsidR="005117F2" w:rsidRPr="00041352" w:rsidRDefault="005117F2" w:rsidP="005117F2">
            <w:pPr>
              <w:rPr>
                <w:rFonts w:ascii="Arial" w:hAnsi="Arial" w:cs="Arial"/>
              </w:rPr>
            </w:pPr>
            <w:r>
              <w:rPr>
                <w:rFonts w:ascii="Arial" w:hAnsi="Arial" w:cs="Arial"/>
              </w:rPr>
              <w:t>Domestic abuse #</w:t>
            </w:r>
          </w:p>
        </w:tc>
        <w:tc>
          <w:tcPr>
            <w:tcW w:w="6251" w:type="dxa"/>
          </w:tcPr>
          <w:p w14:paraId="64FC3BAC" w14:textId="77777777" w:rsidR="005117F2" w:rsidRPr="00041352" w:rsidRDefault="005117F2" w:rsidP="005117F2">
            <w:pPr>
              <w:jc w:val="both"/>
              <w:rPr>
                <w:rFonts w:ascii="Arial" w:hAnsi="Arial" w:cs="Arial"/>
              </w:rPr>
            </w:pPr>
            <w:r w:rsidRPr="00041352">
              <w:rPr>
                <w:rFonts w:ascii="Arial" w:hAnsi="Arial" w:cs="Arial"/>
              </w:rPr>
              <w:t>Domestic abuse can seriously harm children and young people. Witnessing domestic abuse is child abuse, and teenagers can suffer domestic abuse in their relationships</w:t>
            </w:r>
          </w:p>
          <w:p w14:paraId="3B8A1F5C" w14:textId="77777777" w:rsidR="005117F2" w:rsidRDefault="005117F2" w:rsidP="005117F2">
            <w:pPr>
              <w:jc w:val="both"/>
              <w:rPr>
                <w:rFonts w:ascii="Arial" w:hAnsi="Arial" w:cs="Arial"/>
              </w:rPr>
            </w:pPr>
            <w:r w:rsidRPr="00041352">
              <w:rPr>
                <w:rFonts w:ascii="Arial" w:hAnsi="Arial" w:cs="Arial"/>
              </w:rPr>
              <w:t>Domestic abuse is any type of controlling, bullying, threatening or violent behaviour between people in a relationship. But it isn’t just physical violence – domestic abuse includes emotional, physical, sexual, financial or psychological abuse.</w:t>
            </w:r>
          </w:p>
          <w:p w14:paraId="3CE1D926" w14:textId="77777777" w:rsidR="005117F2" w:rsidRPr="00041352" w:rsidRDefault="005117F2" w:rsidP="005117F2">
            <w:pPr>
              <w:jc w:val="both"/>
              <w:rPr>
                <w:rFonts w:ascii="Arial" w:hAnsi="Arial" w:cs="Arial"/>
              </w:rPr>
            </w:pPr>
          </w:p>
          <w:p w14:paraId="3F5460A5" w14:textId="77777777" w:rsidR="005117F2" w:rsidRPr="00041352" w:rsidRDefault="005117F2" w:rsidP="005117F2">
            <w:pPr>
              <w:jc w:val="both"/>
              <w:rPr>
                <w:rFonts w:ascii="Arial" w:hAnsi="Arial" w:cs="Arial"/>
              </w:rPr>
            </w:pPr>
            <w:r w:rsidRPr="00041352">
              <w:rPr>
                <w:rFonts w:ascii="Arial" w:hAnsi="Arial" w:cs="Arial"/>
              </w:rPr>
              <w:t>Abusive behaviour can occur in any relationship</w:t>
            </w:r>
          </w:p>
        </w:tc>
      </w:tr>
      <w:tr w:rsidR="005117F2" w:rsidRPr="00041352" w14:paraId="0803C433" w14:textId="77777777" w:rsidTr="00372C32">
        <w:tc>
          <w:tcPr>
            <w:tcW w:w="2051" w:type="dxa"/>
          </w:tcPr>
          <w:p w14:paraId="2E893F6D" w14:textId="77777777" w:rsidR="005117F2" w:rsidRPr="00041352" w:rsidRDefault="005117F2" w:rsidP="005117F2">
            <w:pPr>
              <w:rPr>
                <w:rFonts w:ascii="Arial" w:hAnsi="Arial" w:cs="Arial"/>
              </w:rPr>
            </w:pPr>
            <w:r w:rsidRPr="005C4630">
              <w:rPr>
                <w:rFonts w:ascii="Arial" w:hAnsi="Arial" w:cs="Arial"/>
              </w:rPr>
              <w:t>Online abuse</w:t>
            </w:r>
            <w:r>
              <w:rPr>
                <w:rFonts w:ascii="Arial" w:hAnsi="Arial" w:cs="Arial"/>
              </w:rPr>
              <w:t xml:space="preserve"> #</w:t>
            </w:r>
          </w:p>
        </w:tc>
        <w:tc>
          <w:tcPr>
            <w:tcW w:w="6251" w:type="dxa"/>
          </w:tcPr>
          <w:p w14:paraId="625306D2" w14:textId="77777777" w:rsidR="005117F2" w:rsidRDefault="005117F2" w:rsidP="005117F2">
            <w:pPr>
              <w:jc w:val="both"/>
              <w:rPr>
                <w:rFonts w:ascii="Arial" w:hAnsi="Arial" w:cs="Arial"/>
              </w:rPr>
            </w:pPr>
            <w:r w:rsidRPr="00041352">
              <w:rPr>
                <w:rFonts w:ascii="Arial" w:hAnsi="Arial" w:cs="Arial"/>
              </w:rPr>
              <w:t>Online abuse is any type of abuse that happens on the web, whether through social networks, playing online games or using mobile phones. Children and young people may experience cyberbullying, grooming, sexual abuse, sexual exploitation or emotional abuse.</w:t>
            </w:r>
          </w:p>
          <w:p w14:paraId="26399868" w14:textId="77777777" w:rsidR="005117F2" w:rsidRPr="00041352" w:rsidRDefault="005117F2" w:rsidP="005117F2">
            <w:pPr>
              <w:jc w:val="both"/>
              <w:rPr>
                <w:rFonts w:ascii="Arial" w:hAnsi="Arial" w:cs="Arial"/>
              </w:rPr>
            </w:pPr>
          </w:p>
          <w:p w14:paraId="0A9899C3" w14:textId="77777777" w:rsidR="005117F2" w:rsidRDefault="005117F2" w:rsidP="005117F2">
            <w:pPr>
              <w:jc w:val="both"/>
              <w:rPr>
                <w:rFonts w:ascii="Arial" w:hAnsi="Arial" w:cs="Arial"/>
              </w:rPr>
            </w:pPr>
            <w:r w:rsidRPr="00041352">
              <w:rPr>
                <w:rFonts w:ascii="Arial" w:hAnsi="Arial" w:cs="Arial"/>
              </w:rPr>
              <w:t>Children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w:t>
            </w:r>
          </w:p>
          <w:p w14:paraId="1B4F885D" w14:textId="77777777" w:rsidR="005117F2" w:rsidRPr="00041352" w:rsidRDefault="005117F2" w:rsidP="005117F2">
            <w:pPr>
              <w:jc w:val="both"/>
              <w:rPr>
                <w:rFonts w:ascii="Arial" w:hAnsi="Arial" w:cs="Arial"/>
              </w:rPr>
            </w:pPr>
          </w:p>
          <w:p w14:paraId="552F05F1" w14:textId="77777777" w:rsidR="005117F2" w:rsidRPr="00041352" w:rsidRDefault="005117F2" w:rsidP="005117F2">
            <w:pPr>
              <w:jc w:val="both"/>
              <w:rPr>
                <w:rFonts w:ascii="Arial" w:hAnsi="Arial" w:cs="Arial"/>
              </w:rPr>
            </w:pPr>
            <w:r w:rsidRPr="00041352">
              <w:rPr>
                <w:rFonts w:ascii="Arial" w:hAnsi="Arial" w:cs="Arial"/>
              </w:rPr>
              <w:t>Children can feel like there is no escape from online abuse – abusers can contact them at any time of the day or night, the abuse can come into safe places like their bedrooms, and images and videos can be stored and shared with other people.</w:t>
            </w:r>
          </w:p>
        </w:tc>
      </w:tr>
      <w:tr w:rsidR="005117F2" w:rsidRPr="00041352" w14:paraId="666CD15C" w14:textId="77777777" w:rsidTr="00372C32">
        <w:tc>
          <w:tcPr>
            <w:tcW w:w="2051" w:type="dxa"/>
          </w:tcPr>
          <w:p w14:paraId="138A7D3F" w14:textId="77777777" w:rsidR="005117F2" w:rsidRPr="00041352" w:rsidRDefault="005117F2" w:rsidP="005117F2">
            <w:pPr>
              <w:rPr>
                <w:rFonts w:ascii="Arial" w:hAnsi="Arial" w:cs="Arial"/>
              </w:rPr>
            </w:pPr>
            <w:r>
              <w:rPr>
                <w:rFonts w:ascii="Arial" w:hAnsi="Arial" w:cs="Arial"/>
              </w:rPr>
              <w:t>Female genital mutilation (FGM) #</w:t>
            </w:r>
          </w:p>
        </w:tc>
        <w:tc>
          <w:tcPr>
            <w:tcW w:w="6251" w:type="dxa"/>
          </w:tcPr>
          <w:p w14:paraId="42F38D83" w14:textId="77777777" w:rsidR="005117F2" w:rsidRPr="00041352" w:rsidRDefault="005117F2" w:rsidP="005117F2">
            <w:pPr>
              <w:jc w:val="both"/>
              <w:rPr>
                <w:rFonts w:ascii="Arial" w:hAnsi="Arial" w:cs="Arial"/>
              </w:rPr>
            </w:pPr>
            <w:r w:rsidRPr="00041352">
              <w:rPr>
                <w:rFonts w:ascii="Arial" w:hAnsi="Arial" w:cs="Arial"/>
              </w:rPr>
              <w:t>Female genital mutilation (FGM) is the partial or total removal of external female genitalia for non-medical reasons. It's also known as female circumcision or cutting.</w:t>
            </w:r>
          </w:p>
          <w:p w14:paraId="1488BA34" w14:textId="77777777" w:rsidR="005117F2" w:rsidRDefault="005117F2" w:rsidP="005117F2">
            <w:pPr>
              <w:jc w:val="both"/>
              <w:rPr>
                <w:rFonts w:ascii="Arial" w:hAnsi="Arial" w:cs="Arial"/>
              </w:rPr>
            </w:pPr>
            <w:r w:rsidRPr="00041352">
              <w:rPr>
                <w:rFonts w:ascii="Arial" w:hAnsi="Arial" w:cs="Arial"/>
              </w:rPr>
              <w:lastRenderedPageBreak/>
              <w:t>Religious, social or cultural reasons are sometimes given for FGM. However, FGM is child abuse. It's dangerous and a criminal offence.</w:t>
            </w:r>
          </w:p>
          <w:p w14:paraId="5C5C07AC" w14:textId="77777777" w:rsidR="005117F2" w:rsidRPr="00041352" w:rsidRDefault="005117F2" w:rsidP="005117F2">
            <w:pPr>
              <w:jc w:val="both"/>
              <w:rPr>
                <w:rFonts w:ascii="Arial" w:hAnsi="Arial" w:cs="Arial"/>
              </w:rPr>
            </w:pPr>
          </w:p>
          <w:p w14:paraId="519F46D2" w14:textId="77777777" w:rsidR="005117F2" w:rsidRPr="00041352" w:rsidRDefault="005117F2" w:rsidP="005117F2">
            <w:pPr>
              <w:jc w:val="both"/>
              <w:rPr>
                <w:rFonts w:ascii="Arial" w:hAnsi="Arial" w:cs="Arial"/>
              </w:rPr>
            </w:pPr>
            <w:r w:rsidRPr="00041352">
              <w:rPr>
                <w:rFonts w:ascii="Arial" w:hAnsi="Arial" w:cs="Arial"/>
              </w:rPr>
              <w:t>There are no medical reasons to carry out FGM. It doesn't enhance fertility and it doesn't make childbirth safer. It is used to control female sexuality and can cause severe and long-lasting damage to physical and emotional health.</w:t>
            </w:r>
          </w:p>
        </w:tc>
      </w:tr>
      <w:tr w:rsidR="005117F2" w:rsidRPr="00041352" w14:paraId="205C52CC" w14:textId="77777777" w:rsidTr="00372C32">
        <w:tc>
          <w:tcPr>
            <w:tcW w:w="2051" w:type="dxa"/>
          </w:tcPr>
          <w:p w14:paraId="77A8A5E9" w14:textId="77777777" w:rsidR="005117F2" w:rsidRPr="00041352" w:rsidRDefault="005117F2" w:rsidP="005117F2">
            <w:pPr>
              <w:rPr>
                <w:rFonts w:ascii="Arial" w:hAnsi="Arial" w:cs="Arial"/>
              </w:rPr>
            </w:pPr>
            <w:r>
              <w:rPr>
                <w:rFonts w:ascii="Arial" w:hAnsi="Arial" w:cs="Arial"/>
              </w:rPr>
              <w:lastRenderedPageBreak/>
              <w:t>Bullying and cyberbullying</w:t>
            </w:r>
          </w:p>
        </w:tc>
        <w:tc>
          <w:tcPr>
            <w:tcW w:w="6251" w:type="dxa"/>
          </w:tcPr>
          <w:p w14:paraId="1BF1E6A4" w14:textId="77777777" w:rsidR="005117F2" w:rsidRDefault="005117F2" w:rsidP="005117F2">
            <w:pPr>
              <w:jc w:val="both"/>
              <w:rPr>
                <w:rFonts w:ascii="Arial" w:hAnsi="Arial" w:cs="Arial"/>
              </w:rPr>
            </w:pPr>
            <w:r w:rsidRPr="00041352">
              <w:rPr>
                <w:rFonts w:ascii="Arial" w:hAnsi="Arial" w:cs="Arial"/>
              </w:rPr>
              <w:t>Bullying is behaviour that hurts someone else – such as name calling, hitting, pushing, spreading rumours, threatening or undermining someone.</w:t>
            </w:r>
          </w:p>
          <w:p w14:paraId="2A29D2F5" w14:textId="77777777" w:rsidR="00EC478B" w:rsidRPr="00041352" w:rsidRDefault="00EC478B" w:rsidP="005117F2">
            <w:pPr>
              <w:jc w:val="both"/>
              <w:rPr>
                <w:rFonts w:ascii="Arial" w:hAnsi="Arial" w:cs="Arial"/>
              </w:rPr>
            </w:pPr>
          </w:p>
          <w:p w14:paraId="218ECF62" w14:textId="77777777" w:rsidR="005117F2" w:rsidRDefault="005117F2" w:rsidP="005117F2">
            <w:pPr>
              <w:jc w:val="both"/>
              <w:rPr>
                <w:rFonts w:ascii="Arial" w:hAnsi="Arial" w:cs="Arial"/>
              </w:rPr>
            </w:pPr>
            <w:r w:rsidRPr="00041352">
              <w:rPr>
                <w:rFonts w:ascii="Arial" w:hAnsi="Arial" w:cs="Arial"/>
              </w:rPr>
              <w:t>It can happen anywhere – at school, at home or online. It’s usually repeated over a long period of time and can hurt a child both physically and emotionally.</w:t>
            </w:r>
          </w:p>
          <w:p w14:paraId="7EB695ED" w14:textId="77777777" w:rsidR="00EC478B" w:rsidRPr="00041352" w:rsidRDefault="00EC478B" w:rsidP="005117F2">
            <w:pPr>
              <w:jc w:val="both"/>
              <w:rPr>
                <w:rFonts w:ascii="Arial" w:hAnsi="Arial" w:cs="Arial"/>
              </w:rPr>
            </w:pPr>
          </w:p>
          <w:p w14:paraId="3DA28F32" w14:textId="77777777" w:rsidR="005117F2" w:rsidRPr="00041352" w:rsidRDefault="005117F2" w:rsidP="005117F2">
            <w:pPr>
              <w:jc w:val="both"/>
              <w:rPr>
                <w:rFonts w:ascii="Arial" w:hAnsi="Arial" w:cs="Arial"/>
              </w:rPr>
            </w:pPr>
            <w:r w:rsidRPr="00041352">
              <w:rPr>
                <w:rFonts w:ascii="Arial" w:hAnsi="Arial" w:cs="Arial"/>
              </w:rPr>
              <w:t>Bullying that happens online, using social networks, games and mobile phones, is often called cyberbullying. A child can feel like there’s no escape because it can happen wherever they are, at any time of day or night.</w:t>
            </w:r>
          </w:p>
        </w:tc>
      </w:tr>
      <w:tr w:rsidR="005117F2" w:rsidRPr="00041352" w14:paraId="7E196972" w14:textId="77777777" w:rsidTr="00372C32">
        <w:tc>
          <w:tcPr>
            <w:tcW w:w="2051" w:type="dxa"/>
          </w:tcPr>
          <w:p w14:paraId="10E12997" w14:textId="77777777" w:rsidR="005117F2" w:rsidRPr="00041352" w:rsidRDefault="005117F2" w:rsidP="005117F2">
            <w:pPr>
              <w:rPr>
                <w:rFonts w:ascii="Arial" w:hAnsi="Arial" w:cs="Arial"/>
              </w:rPr>
            </w:pPr>
            <w:r w:rsidRPr="00041352">
              <w:rPr>
                <w:rFonts w:ascii="Arial" w:hAnsi="Arial" w:cs="Arial"/>
              </w:rPr>
              <w:t>Child trafficking and modern slavery #</w:t>
            </w:r>
          </w:p>
        </w:tc>
        <w:tc>
          <w:tcPr>
            <w:tcW w:w="6251" w:type="dxa"/>
          </w:tcPr>
          <w:p w14:paraId="2905324A" w14:textId="77777777" w:rsidR="005117F2" w:rsidRDefault="005117F2" w:rsidP="005117F2">
            <w:pPr>
              <w:jc w:val="both"/>
              <w:rPr>
                <w:rFonts w:ascii="Arial" w:hAnsi="Arial" w:cs="Arial"/>
              </w:rPr>
            </w:pPr>
            <w:r w:rsidRPr="00041352">
              <w:rPr>
                <w:rFonts w:ascii="Arial" w:hAnsi="Arial" w:cs="Arial"/>
              </w:rPr>
              <w:t>Child trafficking and modern slavery are child abuse. Children are recruited, moved or transported and then exploited, forced to work or sold.</w:t>
            </w:r>
          </w:p>
          <w:p w14:paraId="47670FB5" w14:textId="77777777" w:rsidR="005117F2" w:rsidRPr="00041352" w:rsidRDefault="005117F2" w:rsidP="005117F2">
            <w:pPr>
              <w:rPr>
                <w:rFonts w:ascii="Arial" w:hAnsi="Arial" w:cs="Arial"/>
              </w:rPr>
            </w:pPr>
          </w:p>
          <w:p w14:paraId="57D26FE3" w14:textId="77777777" w:rsidR="005117F2" w:rsidRDefault="005117F2" w:rsidP="005117F2">
            <w:pPr>
              <w:rPr>
                <w:rFonts w:ascii="Arial" w:hAnsi="Arial" w:cs="Arial"/>
              </w:rPr>
            </w:pPr>
            <w:r w:rsidRPr="00041352">
              <w:rPr>
                <w:rFonts w:ascii="Arial" w:hAnsi="Arial" w:cs="Arial"/>
              </w:rPr>
              <w:t>Children are trafficked for:</w:t>
            </w:r>
          </w:p>
          <w:p w14:paraId="3F1B4F33" w14:textId="77777777" w:rsidR="005117F2" w:rsidRPr="005117F2" w:rsidRDefault="005117F2" w:rsidP="005117F2">
            <w:pPr>
              <w:rPr>
                <w:rFonts w:ascii="Arial" w:hAnsi="Arial" w:cs="Arial"/>
                <w:sz w:val="6"/>
                <w:szCs w:val="6"/>
              </w:rPr>
            </w:pPr>
          </w:p>
          <w:p w14:paraId="15BA3B69" w14:textId="77777777" w:rsidR="005117F2" w:rsidRPr="005117F2" w:rsidRDefault="005117F2" w:rsidP="005117F2">
            <w:pPr>
              <w:pStyle w:val="ListParagraph"/>
              <w:numPr>
                <w:ilvl w:val="0"/>
                <w:numId w:val="16"/>
              </w:numPr>
              <w:rPr>
                <w:rFonts w:ascii="Arial" w:hAnsi="Arial" w:cs="Arial"/>
              </w:rPr>
            </w:pPr>
            <w:r w:rsidRPr="005117F2">
              <w:rPr>
                <w:rFonts w:ascii="Arial" w:hAnsi="Arial" w:cs="Arial"/>
              </w:rPr>
              <w:t>child sexual exploitation</w:t>
            </w:r>
          </w:p>
          <w:p w14:paraId="2485E37E" w14:textId="77777777" w:rsidR="005117F2" w:rsidRPr="005117F2" w:rsidRDefault="005117F2" w:rsidP="005117F2">
            <w:pPr>
              <w:pStyle w:val="ListParagraph"/>
              <w:numPr>
                <w:ilvl w:val="0"/>
                <w:numId w:val="16"/>
              </w:numPr>
              <w:rPr>
                <w:rFonts w:ascii="Arial" w:hAnsi="Arial" w:cs="Arial"/>
              </w:rPr>
            </w:pPr>
            <w:r w:rsidRPr="005117F2">
              <w:rPr>
                <w:rFonts w:ascii="Arial" w:hAnsi="Arial" w:cs="Arial"/>
              </w:rPr>
              <w:t>benefit fraud</w:t>
            </w:r>
          </w:p>
          <w:p w14:paraId="3F752307" w14:textId="77777777" w:rsidR="005117F2" w:rsidRPr="005117F2" w:rsidRDefault="005117F2" w:rsidP="005117F2">
            <w:pPr>
              <w:pStyle w:val="ListParagraph"/>
              <w:numPr>
                <w:ilvl w:val="0"/>
                <w:numId w:val="16"/>
              </w:numPr>
              <w:rPr>
                <w:rFonts w:ascii="Arial" w:hAnsi="Arial" w:cs="Arial"/>
              </w:rPr>
            </w:pPr>
            <w:r w:rsidRPr="005117F2">
              <w:rPr>
                <w:rFonts w:ascii="Arial" w:hAnsi="Arial" w:cs="Arial"/>
              </w:rPr>
              <w:t>forced marriage</w:t>
            </w:r>
          </w:p>
          <w:p w14:paraId="0BCD9D9C" w14:textId="77777777" w:rsidR="005117F2" w:rsidRPr="005117F2" w:rsidRDefault="005117F2" w:rsidP="005117F2">
            <w:pPr>
              <w:pStyle w:val="ListParagraph"/>
              <w:numPr>
                <w:ilvl w:val="0"/>
                <w:numId w:val="16"/>
              </w:numPr>
              <w:rPr>
                <w:rFonts w:ascii="Arial" w:hAnsi="Arial" w:cs="Arial"/>
              </w:rPr>
            </w:pPr>
            <w:r w:rsidRPr="005117F2">
              <w:rPr>
                <w:rFonts w:ascii="Arial" w:hAnsi="Arial" w:cs="Arial"/>
              </w:rPr>
              <w:t>domestic servitude such as cleaning, childcare, cooking</w:t>
            </w:r>
          </w:p>
          <w:p w14:paraId="6A2429E2" w14:textId="77777777" w:rsidR="005117F2" w:rsidRPr="005117F2" w:rsidRDefault="005117F2" w:rsidP="005117F2">
            <w:pPr>
              <w:pStyle w:val="ListParagraph"/>
              <w:numPr>
                <w:ilvl w:val="0"/>
                <w:numId w:val="16"/>
              </w:numPr>
              <w:rPr>
                <w:rFonts w:ascii="Arial" w:hAnsi="Arial" w:cs="Arial"/>
              </w:rPr>
            </w:pPr>
            <w:r w:rsidRPr="005117F2">
              <w:rPr>
                <w:rFonts w:ascii="Arial" w:hAnsi="Arial" w:cs="Arial"/>
              </w:rPr>
              <w:t>forced labour in factories or agriculture</w:t>
            </w:r>
          </w:p>
          <w:p w14:paraId="0867B67F" w14:textId="77777777" w:rsidR="005117F2" w:rsidRDefault="005117F2" w:rsidP="005117F2">
            <w:pPr>
              <w:pStyle w:val="ListParagraph"/>
              <w:numPr>
                <w:ilvl w:val="0"/>
                <w:numId w:val="16"/>
              </w:numPr>
              <w:rPr>
                <w:rFonts w:ascii="Arial" w:hAnsi="Arial" w:cs="Arial"/>
              </w:rPr>
            </w:pPr>
            <w:r w:rsidRPr="005117F2">
              <w:rPr>
                <w:rFonts w:ascii="Arial" w:hAnsi="Arial" w:cs="Arial"/>
              </w:rPr>
              <w:t>c</w:t>
            </w:r>
            <w:r w:rsidR="00C863F6">
              <w:rPr>
                <w:rFonts w:ascii="Arial" w:hAnsi="Arial" w:cs="Arial"/>
              </w:rPr>
              <w:t xml:space="preserve">ommitting crimes like </w:t>
            </w:r>
            <w:r w:rsidRPr="005117F2">
              <w:rPr>
                <w:rFonts w:ascii="Arial" w:hAnsi="Arial" w:cs="Arial"/>
              </w:rPr>
              <w:t>begging,</w:t>
            </w:r>
            <w:r w:rsidR="00C863F6">
              <w:rPr>
                <w:rFonts w:ascii="Arial" w:hAnsi="Arial" w:cs="Arial"/>
              </w:rPr>
              <w:t xml:space="preserve"> theft</w:t>
            </w:r>
            <w:r w:rsidRPr="005117F2">
              <w:rPr>
                <w:rFonts w:ascii="Arial" w:hAnsi="Arial" w:cs="Arial"/>
              </w:rPr>
              <w:t xml:space="preserve">, working on cannabis farms </w:t>
            </w:r>
            <w:r w:rsidR="00C863F6">
              <w:rPr>
                <w:rFonts w:ascii="Arial" w:hAnsi="Arial" w:cs="Arial"/>
              </w:rPr>
              <w:t>or moving drugs</w:t>
            </w:r>
            <w:r w:rsidRPr="005117F2">
              <w:rPr>
                <w:rFonts w:ascii="Arial" w:hAnsi="Arial" w:cs="Arial"/>
              </w:rPr>
              <w:t>.</w:t>
            </w:r>
          </w:p>
          <w:p w14:paraId="0DD0CF20" w14:textId="77777777" w:rsidR="005117F2" w:rsidRPr="005117F2" w:rsidRDefault="005117F2" w:rsidP="005117F2">
            <w:pPr>
              <w:rPr>
                <w:rFonts w:ascii="Arial" w:hAnsi="Arial" w:cs="Arial"/>
              </w:rPr>
            </w:pPr>
          </w:p>
          <w:p w14:paraId="1EA6BFD1" w14:textId="77777777" w:rsidR="005117F2" w:rsidRPr="00041352" w:rsidRDefault="005117F2" w:rsidP="005117F2">
            <w:pPr>
              <w:jc w:val="both"/>
              <w:rPr>
                <w:rFonts w:ascii="Arial" w:hAnsi="Arial" w:cs="Arial"/>
              </w:rPr>
            </w:pPr>
            <w:r w:rsidRPr="00041352">
              <w:rPr>
                <w:rFonts w:ascii="Arial" w:hAnsi="Arial" w:cs="Arial"/>
              </w:rPr>
              <w:t>Many children are trafficked into the UK from abroad, but children can also be trafficked from one part of the UK to another.</w:t>
            </w:r>
          </w:p>
        </w:tc>
      </w:tr>
      <w:tr w:rsidR="005117F2" w:rsidRPr="00041352" w14:paraId="0535A5A1" w14:textId="77777777" w:rsidTr="00372C32">
        <w:tc>
          <w:tcPr>
            <w:tcW w:w="2051" w:type="dxa"/>
          </w:tcPr>
          <w:p w14:paraId="2FEF4748" w14:textId="77777777" w:rsidR="005117F2" w:rsidRPr="00041352" w:rsidRDefault="005117F2" w:rsidP="005117F2">
            <w:pPr>
              <w:rPr>
                <w:rFonts w:ascii="Arial" w:hAnsi="Arial" w:cs="Arial"/>
              </w:rPr>
            </w:pPr>
            <w:r w:rsidRPr="00041352">
              <w:rPr>
                <w:rFonts w:ascii="Arial" w:hAnsi="Arial" w:cs="Arial"/>
              </w:rPr>
              <w:t>Grooming</w:t>
            </w:r>
            <w:r>
              <w:rPr>
                <w:rFonts w:ascii="Arial" w:hAnsi="Arial" w:cs="Arial"/>
              </w:rPr>
              <w:t xml:space="preserve"> #</w:t>
            </w:r>
          </w:p>
        </w:tc>
        <w:tc>
          <w:tcPr>
            <w:tcW w:w="6251" w:type="dxa"/>
          </w:tcPr>
          <w:p w14:paraId="098E5B38" w14:textId="77777777" w:rsidR="005117F2" w:rsidRDefault="005117F2" w:rsidP="005117F2">
            <w:pPr>
              <w:jc w:val="both"/>
              <w:rPr>
                <w:rFonts w:ascii="Arial" w:hAnsi="Arial" w:cs="Arial"/>
              </w:rPr>
            </w:pPr>
            <w:r w:rsidRPr="00041352">
              <w:rPr>
                <w:rFonts w:ascii="Arial" w:hAnsi="Arial" w:cs="Arial"/>
              </w:rPr>
              <w:t>Grooming is when someone builds a</w:t>
            </w:r>
            <w:r w:rsidR="004F7FF9">
              <w:rPr>
                <w:rFonts w:ascii="Arial" w:hAnsi="Arial" w:cs="Arial"/>
              </w:rPr>
              <w:t xml:space="preserve"> relationship, trust and emotional connection with a child or young person so they can manipulate, exploit and abuse them.  Children and young people who are groomed can be sexually abused, exploited or trafficked.</w:t>
            </w:r>
          </w:p>
          <w:p w14:paraId="354E2074" w14:textId="77777777" w:rsidR="005117F2" w:rsidRPr="00041352" w:rsidRDefault="005117F2" w:rsidP="005117F2">
            <w:pPr>
              <w:jc w:val="both"/>
              <w:rPr>
                <w:rFonts w:ascii="Arial" w:hAnsi="Arial" w:cs="Arial"/>
              </w:rPr>
            </w:pPr>
          </w:p>
          <w:p w14:paraId="113FC2F5" w14:textId="77777777" w:rsidR="004F7FF9" w:rsidRDefault="005117F2" w:rsidP="005117F2">
            <w:pPr>
              <w:jc w:val="both"/>
              <w:rPr>
                <w:rFonts w:ascii="Arial" w:hAnsi="Arial" w:cs="Arial"/>
              </w:rPr>
            </w:pPr>
            <w:r w:rsidRPr="00041352">
              <w:rPr>
                <w:rFonts w:ascii="Arial" w:hAnsi="Arial" w:cs="Arial"/>
              </w:rPr>
              <w:t>Children and young people can be groomed online</w:t>
            </w:r>
            <w:r w:rsidR="004F7FF9">
              <w:rPr>
                <w:rFonts w:ascii="Arial" w:hAnsi="Arial" w:cs="Arial"/>
              </w:rPr>
              <w:t xml:space="preserve">, in person or both - </w:t>
            </w:r>
            <w:r w:rsidRPr="00041352">
              <w:rPr>
                <w:rFonts w:ascii="Arial" w:hAnsi="Arial" w:cs="Arial"/>
              </w:rPr>
              <w:t>by a stranger or by someone they know</w:t>
            </w:r>
            <w:r w:rsidR="004F7FF9">
              <w:rPr>
                <w:rFonts w:ascii="Arial" w:hAnsi="Arial" w:cs="Arial"/>
              </w:rPr>
              <w:t>.  This could be a family member, a friend or someone who has targeted them</w:t>
            </w:r>
            <w:r w:rsidRPr="00041352">
              <w:rPr>
                <w:rFonts w:ascii="Arial" w:hAnsi="Arial" w:cs="Arial"/>
              </w:rPr>
              <w:t xml:space="preserve"> </w:t>
            </w:r>
            <w:r w:rsidR="004F7FF9">
              <w:rPr>
                <w:rFonts w:ascii="Arial" w:hAnsi="Arial" w:cs="Arial"/>
              </w:rPr>
              <w:t>–</w:t>
            </w:r>
            <w:r w:rsidRPr="00041352">
              <w:rPr>
                <w:rFonts w:ascii="Arial" w:hAnsi="Arial" w:cs="Arial"/>
              </w:rPr>
              <w:t xml:space="preserve"> </w:t>
            </w:r>
            <w:r w:rsidR="004F7FF9">
              <w:rPr>
                <w:rFonts w:ascii="Arial" w:hAnsi="Arial" w:cs="Arial"/>
              </w:rPr>
              <w:t xml:space="preserve">like a teacher, faith group leader of sports coach. </w:t>
            </w:r>
          </w:p>
          <w:p w14:paraId="5626E90D" w14:textId="77777777" w:rsidR="005117F2" w:rsidRPr="00041352" w:rsidRDefault="005117F2" w:rsidP="005117F2">
            <w:pPr>
              <w:jc w:val="both"/>
              <w:rPr>
                <w:rFonts w:ascii="Arial" w:hAnsi="Arial" w:cs="Arial"/>
              </w:rPr>
            </w:pPr>
          </w:p>
          <w:p w14:paraId="2DC76C78" w14:textId="77777777" w:rsidR="005117F2" w:rsidRDefault="004F7FF9" w:rsidP="005117F2">
            <w:pPr>
              <w:jc w:val="both"/>
              <w:rPr>
                <w:rFonts w:ascii="Arial" w:hAnsi="Arial" w:cs="Arial"/>
              </w:rPr>
            </w:pPr>
            <w:r>
              <w:rPr>
                <w:rFonts w:ascii="Arial" w:hAnsi="Arial" w:cs="Arial"/>
              </w:rPr>
              <w:t>Anybody can be a groomer, no matter their age, gender or race.  Grooming can take place over a short or long period of time (from weeks to years).  Groomers may also build a relationship with the young person’s family or friends to make them seem trust</w:t>
            </w:r>
            <w:r w:rsidR="00B61B28">
              <w:rPr>
                <w:rFonts w:ascii="Arial" w:hAnsi="Arial" w:cs="Arial"/>
              </w:rPr>
              <w:t>worthy or authoritative.</w:t>
            </w:r>
          </w:p>
          <w:p w14:paraId="5698FBC7" w14:textId="77777777" w:rsidR="005117F2" w:rsidRPr="00041352" w:rsidRDefault="005117F2" w:rsidP="005117F2">
            <w:pPr>
              <w:jc w:val="both"/>
              <w:rPr>
                <w:rFonts w:ascii="Arial" w:hAnsi="Arial" w:cs="Arial"/>
              </w:rPr>
            </w:pPr>
          </w:p>
          <w:p w14:paraId="45FFE65F" w14:textId="77777777" w:rsidR="005117F2" w:rsidRPr="00041352" w:rsidRDefault="005117F2" w:rsidP="005117F2">
            <w:pPr>
              <w:jc w:val="both"/>
              <w:rPr>
                <w:rFonts w:ascii="Arial" w:hAnsi="Arial" w:cs="Arial"/>
              </w:rPr>
            </w:pPr>
            <w:r w:rsidRPr="00041352">
              <w:rPr>
                <w:rFonts w:ascii="Arial" w:hAnsi="Arial" w:cs="Arial"/>
              </w:rPr>
              <w:t>Many children and young people don't understand that they have been groomed or that what has happened is abuse.</w:t>
            </w:r>
          </w:p>
        </w:tc>
      </w:tr>
      <w:tr w:rsidR="005117F2" w:rsidRPr="00041352" w14:paraId="48051929" w14:textId="77777777" w:rsidTr="008E12B0">
        <w:tc>
          <w:tcPr>
            <w:tcW w:w="2051" w:type="dxa"/>
          </w:tcPr>
          <w:p w14:paraId="761FC02A" w14:textId="77777777" w:rsidR="005117F2" w:rsidRPr="00086062" w:rsidRDefault="005117F2" w:rsidP="005117F2">
            <w:pPr>
              <w:rPr>
                <w:rFonts w:ascii="Arial" w:hAnsi="Arial" w:cs="Arial"/>
                <w:highlight w:val="yellow"/>
              </w:rPr>
            </w:pPr>
            <w:r w:rsidRPr="008E12B0">
              <w:rPr>
                <w:rFonts w:ascii="Arial" w:hAnsi="Arial" w:cs="Arial"/>
              </w:rPr>
              <w:lastRenderedPageBreak/>
              <w:t>Harmful sexual behaviour #</w:t>
            </w:r>
          </w:p>
        </w:tc>
        <w:tc>
          <w:tcPr>
            <w:tcW w:w="6251" w:type="dxa"/>
          </w:tcPr>
          <w:p w14:paraId="3B1C11AE" w14:textId="77777777" w:rsidR="005117F2" w:rsidRPr="008E12B0" w:rsidRDefault="005117F2" w:rsidP="005117F2">
            <w:pPr>
              <w:rPr>
                <w:rFonts w:ascii="Arial" w:hAnsi="Arial" w:cs="Arial"/>
              </w:rPr>
            </w:pPr>
            <w:r w:rsidRPr="008E12B0">
              <w:rPr>
                <w:rFonts w:ascii="Arial" w:hAnsi="Arial" w:cs="Arial"/>
              </w:rPr>
              <w:t>Harmful sexual behaviour includes:</w:t>
            </w:r>
          </w:p>
          <w:p w14:paraId="3EDF14F5" w14:textId="77777777" w:rsidR="005117F2" w:rsidRPr="00086062" w:rsidRDefault="005117F2" w:rsidP="005117F2">
            <w:pPr>
              <w:rPr>
                <w:rFonts w:ascii="Arial" w:hAnsi="Arial" w:cs="Arial"/>
                <w:highlight w:val="yellow"/>
              </w:rPr>
            </w:pPr>
          </w:p>
          <w:p w14:paraId="0F33BF31" w14:textId="77777777" w:rsidR="005117F2" w:rsidRPr="008E12B0" w:rsidRDefault="005117F2" w:rsidP="005117F2">
            <w:pPr>
              <w:pStyle w:val="ListParagraph"/>
              <w:numPr>
                <w:ilvl w:val="0"/>
                <w:numId w:val="18"/>
              </w:numPr>
              <w:rPr>
                <w:rFonts w:ascii="Arial" w:hAnsi="Arial" w:cs="Arial"/>
              </w:rPr>
            </w:pPr>
            <w:r w:rsidRPr="008E12B0">
              <w:rPr>
                <w:rFonts w:ascii="Arial" w:hAnsi="Arial" w:cs="Arial"/>
              </w:rPr>
              <w:t>using sexually explicit words and phrases</w:t>
            </w:r>
          </w:p>
          <w:p w14:paraId="4F3A7984" w14:textId="77777777" w:rsidR="005117F2" w:rsidRPr="008E12B0" w:rsidRDefault="005117F2" w:rsidP="005117F2">
            <w:pPr>
              <w:pStyle w:val="ListParagraph"/>
              <w:numPr>
                <w:ilvl w:val="0"/>
                <w:numId w:val="18"/>
              </w:numPr>
              <w:rPr>
                <w:rFonts w:ascii="Arial" w:hAnsi="Arial" w:cs="Arial"/>
              </w:rPr>
            </w:pPr>
            <w:r w:rsidRPr="008E12B0">
              <w:rPr>
                <w:rFonts w:ascii="Arial" w:hAnsi="Arial" w:cs="Arial"/>
              </w:rPr>
              <w:t>inappropriate touching</w:t>
            </w:r>
          </w:p>
          <w:p w14:paraId="11549812" w14:textId="77777777" w:rsidR="005117F2" w:rsidRPr="008E12B0" w:rsidRDefault="005117F2" w:rsidP="005117F2">
            <w:pPr>
              <w:pStyle w:val="ListParagraph"/>
              <w:numPr>
                <w:ilvl w:val="0"/>
                <w:numId w:val="18"/>
              </w:numPr>
              <w:rPr>
                <w:rFonts w:ascii="Arial" w:hAnsi="Arial" w:cs="Arial"/>
              </w:rPr>
            </w:pPr>
            <w:r w:rsidRPr="008E12B0">
              <w:rPr>
                <w:rFonts w:ascii="Arial" w:hAnsi="Arial" w:cs="Arial"/>
              </w:rPr>
              <w:t>using sexual violence or threats</w:t>
            </w:r>
          </w:p>
          <w:p w14:paraId="755A9937" w14:textId="77777777" w:rsidR="005117F2" w:rsidRPr="008E12B0" w:rsidRDefault="005117F2" w:rsidP="005117F2">
            <w:pPr>
              <w:pStyle w:val="ListParagraph"/>
              <w:numPr>
                <w:ilvl w:val="0"/>
                <w:numId w:val="18"/>
              </w:numPr>
              <w:rPr>
                <w:rFonts w:ascii="Arial" w:hAnsi="Arial" w:cs="Arial"/>
              </w:rPr>
            </w:pPr>
            <w:r w:rsidRPr="008E12B0">
              <w:rPr>
                <w:rFonts w:ascii="Arial" w:hAnsi="Arial" w:cs="Arial"/>
              </w:rPr>
              <w:t>full penetrative sex with other children or adults.</w:t>
            </w:r>
          </w:p>
          <w:p w14:paraId="2FB4D967" w14:textId="77777777" w:rsidR="005117F2" w:rsidRPr="00086062" w:rsidRDefault="005117F2" w:rsidP="005117F2">
            <w:pPr>
              <w:rPr>
                <w:rFonts w:ascii="Arial" w:hAnsi="Arial" w:cs="Arial"/>
                <w:highlight w:val="yellow"/>
              </w:rPr>
            </w:pPr>
          </w:p>
        </w:tc>
      </w:tr>
      <w:tr w:rsidR="005117F2" w:rsidRPr="00041352" w14:paraId="6403AA77" w14:textId="77777777" w:rsidTr="00372C32">
        <w:tc>
          <w:tcPr>
            <w:tcW w:w="2051" w:type="dxa"/>
          </w:tcPr>
          <w:p w14:paraId="06A32472" w14:textId="77777777" w:rsidR="005117F2" w:rsidRPr="00041352" w:rsidRDefault="005117F2" w:rsidP="005117F2">
            <w:pPr>
              <w:rPr>
                <w:rFonts w:ascii="Arial" w:hAnsi="Arial" w:cs="Arial"/>
              </w:rPr>
            </w:pPr>
            <w:r w:rsidRPr="00041352">
              <w:rPr>
                <w:rFonts w:ascii="Arial" w:hAnsi="Arial" w:cs="Arial"/>
              </w:rPr>
              <w:t>Forced marriage $</w:t>
            </w:r>
          </w:p>
        </w:tc>
        <w:tc>
          <w:tcPr>
            <w:tcW w:w="6251" w:type="dxa"/>
          </w:tcPr>
          <w:p w14:paraId="3BB9E821" w14:textId="77777777" w:rsidR="005117F2" w:rsidRDefault="005117F2">
            <w:pPr>
              <w:jc w:val="both"/>
              <w:rPr>
                <w:rFonts w:ascii="Arial" w:hAnsi="Arial" w:cs="Arial"/>
              </w:rPr>
            </w:pPr>
            <w:r w:rsidRPr="00041352">
              <w:rPr>
                <w:rFonts w:ascii="Arial" w:hAnsi="Arial" w:cs="Arial"/>
              </w:rPr>
              <w:t xml:space="preserve">Forced marriage is where one or both people do not (or in cases of people with learning disabilities, cannot) consent to the marriage and </w:t>
            </w:r>
            <w:r w:rsidR="00454A28">
              <w:rPr>
                <w:rFonts w:ascii="Arial" w:hAnsi="Arial" w:cs="Arial"/>
              </w:rPr>
              <w:t xml:space="preserve">are </w:t>
            </w:r>
            <w:r w:rsidRPr="00041352">
              <w:rPr>
                <w:rFonts w:ascii="Arial" w:hAnsi="Arial" w:cs="Arial"/>
              </w:rPr>
              <w:t>pressure</w:t>
            </w:r>
            <w:r w:rsidR="00454A28">
              <w:rPr>
                <w:rFonts w:ascii="Arial" w:hAnsi="Arial" w:cs="Arial"/>
              </w:rPr>
              <w:t>d into it</w:t>
            </w:r>
            <w:r w:rsidR="00E87BA9">
              <w:rPr>
                <w:rFonts w:ascii="Arial" w:hAnsi="Arial" w:cs="Arial"/>
              </w:rPr>
              <w:t xml:space="preserve"> either physically, emotionally or psychologically</w:t>
            </w:r>
            <w:r w:rsidRPr="00041352">
              <w:rPr>
                <w:rFonts w:ascii="Arial" w:hAnsi="Arial" w:cs="Arial"/>
              </w:rPr>
              <w:t xml:space="preserve">. </w:t>
            </w:r>
            <w:r w:rsidR="001D6714">
              <w:rPr>
                <w:rFonts w:ascii="Arial" w:hAnsi="Arial" w:cs="Arial"/>
              </w:rPr>
              <w:t xml:space="preserve"> </w:t>
            </w:r>
            <w:r w:rsidRPr="00041352">
              <w:rPr>
                <w:rFonts w:ascii="Arial" w:hAnsi="Arial" w:cs="Arial"/>
              </w:rPr>
              <w:t xml:space="preserve">It is illegal in </w:t>
            </w:r>
            <w:r w:rsidR="00E87BA9">
              <w:rPr>
                <w:rFonts w:ascii="Arial" w:hAnsi="Arial" w:cs="Arial"/>
              </w:rPr>
              <w:t>the UK</w:t>
            </w:r>
            <w:r w:rsidRPr="00041352">
              <w:rPr>
                <w:rFonts w:ascii="Arial" w:hAnsi="Arial" w:cs="Arial"/>
              </w:rPr>
              <w:t xml:space="preserve">. </w:t>
            </w:r>
            <w:r w:rsidR="00831326">
              <w:rPr>
                <w:rFonts w:ascii="Arial" w:hAnsi="Arial" w:cs="Arial"/>
              </w:rPr>
              <w:t xml:space="preserve"> </w:t>
            </w:r>
            <w:r w:rsidRPr="00041352">
              <w:rPr>
                <w:rFonts w:ascii="Arial" w:hAnsi="Arial" w:cs="Arial"/>
              </w:rPr>
              <w:t xml:space="preserve">It is </w:t>
            </w:r>
            <w:r w:rsidR="00E87BA9">
              <w:rPr>
                <w:rFonts w:ascii="Arial" w:hAnsi="Arial" w:cs="Arial"/>
              </w:rPr>
              <w:t>a form of domestic abuse and a serious abuse of human rights</w:t>
            </w:r>
            <w:r w:rsidRPr="00041352">
              <w:rPr>
                <w:rFonts w:ascii="Arial" w:hAnsi="Arial" w:cs="Arial"/>
              </w:rPr>
              <w:t>.</w:t>
            </w:r>
          </w:p>
          <w:p w14:paraId="660B1519" w14:textId="77777777" w:rsidR="00E87BA9" w:rsidRDefault="00E87BA9">
            <w:pPr>
              <w:jc w:val="both"/>
              <w:rPr>
                <w:rFonts w:ascii="Arial" w:hAnsi="Arial" w:cs="Arial"/>
              </w:rPr>
            </w:pPr>
          </w:p>
          <w:p w14:paraId="52355B7D" w14:textId="77777777" w:rsidR="00E87BA9" w:rsidRPr="00041352" w:rsidRDefault="00E87BA9">
            <w:pPr>
              <w:jc w:val="both"/>
              <w:rPr>
                <w:rFonts w:ascii="Arial" w:hAnsi="Arial" w:cs="Arial"/>
              </w:rPr>
            </w:pPr>
            <w:r>
              <w:rPr>
                <w:rFonts w:ascii="Arial" w:hAnsi="Arial" w:cs="Arial"/>
              </w:rPr>
              <w:t xml:space="preserve">In some </w:t>
            </w:r>
            <w:proofErr w:type="gramStart"/>
            <w:r>
              <w:rPr>
                <w:rFonts w:ascii="Arial" w:hAnsi="Arial" w:cs="Arial"/>
              </w:rPr>
              <w:t>cases</w:t>
            </w:r>
            <w:proofErr w:type="gramEnd"/>
            <w:r>
              <w:rPr>
                <w:rFonts w:ascii="Arial" w:hAnsi="Arial" w:cs="Arial"/>
              </w:rPr>
              <w:t xml:space="preserve"> people may be taken abroad without knowing they are to be married and on arrival their passport/travel documents may be taken to stop them returning to the UK.</w:t>
            </w:r>
          </w:p>
        </w:tc>
      </w:tr>
    </w:tbl>
    <w:p w14:paraId="7BAF922F" w14:textId="2EA52D0D" w:rsidR="005117F2" w:rsidRPr="00041352" w:rsidRDefault="005117F2" w:rsidP="005117F2">
      <w:pPr>
        <w:rPr>
          <w:rFonts w:ascii="Arial" w:hAnsi="Arial" w:cs="Arial"/>
        </w:rPr>
      </w:pPr>
      <w:r w:rsidRPr="00041352">
        <w:rPr>
          <w:rFonts w:ascii="Arial" w:hAnsi="Arial" w:cs="Arial"/>
        </w:rPr>
        <w:t>*  Taken from Working Together to Safeguard Child</w:t>
      </w:r>
      <w:r w:rsidR="00212AEC">
        <w:rPr>
          <w:rFonts w:ascii="Arial" w:hAnsi="Arial" w:cs="Arial"/>
        </w:rPr>
        <w:t xml:space="preserve">ren </w:t>
      </w:r>
      <w:r w:rsidRPr="00041352">
        <w:rPr>
          <w:rFonts w:ascii="Arial" w:hAnsi="Arial" w:cs="Arial"/>
        </w:rPr>
        <w:t>2018</w:t>
      </w:r>
    </w:p>
    <w:p w14:paraId="1988180D" w14:textId="77777777" w:rsidR="005117F2" w:rsidRDefault="005117F2" w:rsidP="005117F2">
      <w:pPr>
        <w:rPr>
          <w:rFonts w:ascii="Arial" w:hAnsi="Arial" w:cs="Arial"/>
        </w:rPr>
      </w:pPr>
      <w:r w:rsidRPr="00041352">
        <w:rPr>
          <w:rFonts w:ascii="Arial" w:hAnsi="Arial" w:cs="Arial"/>
        </w:rPr>
        <w:t xml:space="preserve">#  Taken from NSPPC website </w:t>
      </w:r>
      <w:hyperlink r:id="rId27" w:history="1">
        <w:r w:rsidR="00A6379F" w:rsidRPr="00CB4358">
          <w:rPr>
            <w:rStyle w:val="Hyperlink"/>
            <w:rFonts w:ascii="Arial" w:hAnsi="Arial" w:cs="Arial"/>
          </w:rPr>
          <w:t>https://www.nspcc.org.uk/preventing-abuse/child-abuse-and-neglect/</w:t>
        </w:r>
      </w:hyperlink>
    </w:p>
    <w:p w14:paraId="150F71AF" w14:textId="77777777" w:rsidR="005117F2" w:rsidRPr="00041352" w:rsidRDefault="005117F2" w:rsidP="005117F2">
      <w:pPr>
        <w:rPr>
          <w:rFonts w:ascii="Arial" w:hAnsi="Arial" w:cs="Arial"/>
        </w:rPr>
      </w:pPr>
      <w:r w:rsidRPr="00041352">
        <w:rPr>
          <w:rFonts w:ascii="Arial" w:hAnsi="Arial" w:cs="Arial"/>
        </w:rPr>
        <w:t xml:space="preserve">$ Taken from </w:t>
      </w:r>
      <w:hyperlink r:id="rId28" w:history="1">
        <w:r w:rsidRPr="00041352">
          <w:rPr>
            <w:rStyle w:val="Hyperlink"/>
            <w:rFonts w:ascii="Arial" w:hAnsi="Arial" w:cs="Arial"/>
          </w:rPr>
          <w:t>https://www.gov.uk/government/publications/what-is-a-forced-marriage</w:t>
        </w:r>
      </w:hyperlink>
    </w:p>
    <w:p w14:paraId="0C88FA94" w14:textId="77777777" w:rsidR="005117F2" w:rsidRPr="00041352" w:rsidRDefault="005117F2" w:rsidP="005117F2">
      <w:pPr>
        <w:rPr>
          <w:rFonts w:ascii="Arial" w:hAnsi="Arial" w:cs="Arial"/>
        </w:rPr>
      </w:pPr>
    </w:p>
    <w:p w14:paraId="7E01B57C" w14:textId="77777777" w:rsidR="005117F2" w:rsidRDefault="005117F2" w:rsidP="005117F2">
      <w:pPr>
        <w:rPr>
          <w:rFonts w:ascii="Arial" w:hAnsi="Arial" w:cs="Arial"/>
          <w:u w:val="single"/>
        </w:rPr>
      </w:pPr>
      <w:r w:rsidRPr="00041352">
        <w:rPr>
          <w:rFonts w:ascii="Arial" w:hAnsi="Arial" w:cs="Arial"/>
          <w:u w:val="single"/>
        </w:rPr>
        <w:t>Adults at risk</w:t>
      </w:r>
    </w:p>
    <w:p w14:paraId="229C5F51" w14:textId="77777777" w:rsidR="00505069" w:rsidRPr="00041352" w:rsidRDefault="00505069" w:rsidP="005117F2">
      <w:pPr>
        <w:rPr>
          <w:rFonts w:ascii="Arial" w:hAnsi="Arial" w:cs="Arial"/>
          <w:u w:val="single"/>
        </w:rPr>
      </w:pPr>
    </w:p>
    <w:p w14:paraId="64017746" w14:textId="77777777" w:rsidR="005117F2" w:rsidRDefault="005117F2" w:rsidP="00505069">
      <w:pPr>
        <w:jc w:val="both"/>
        <w:rPr>
          <w:rFonts w:ascii="Arial" w:hAnsi="Arial" w:cs="Arial"/>
        </w:rPr>
      </w:pPr>
      <w:r w:rsidRPr="00041352">
        <w:rPr>
          <w:rFonts w:ascii="Arial" w:hAnsi="Arial" w:cs="Arial"/>
        </w:rPr>
        <w:t xml:space="preserve">The Care and Support Statutory Guidance </w:t>
      </w:r>
      <w:proofErr w:type="gramStart"/>
      <w:r w:rsidRPr="00041352">
        <w:rPr>
          <w:rFonts w:ascii="Arial" w:hAnsi="Arial" w:cs="Arial"/>
        </w:rPr>
        <w:t>sets</w:t>
      </w:r>
      <w:proofErr w:type="gramEnd"/>
      <w:r w:rsidRPr="00041352">
        <w:rPr>
          <w:rFonts w:ascii="Arial" w:hAnsi="Arial" w:cs="Arial"/>
        </w:rPr>
        <w:t xml:space="preserve"> out the different types and patterns of abuse and neglect and the different circumstances in which they may take place. This is not intended to be an exhaustive list but an illustrative guide as to the sort of behaviour which could give rise to a safeguarding concern</w:t>
      </w:r>
      <w:r w:rsidR="00505069">
        <w:rPr>
          <w:rFonts w:ascii="Arial" w:hAnsi="Arial" w:cs="Arial"/>
        </w:rPr>
        <w:t>.</w:t>
      </w:r>
    </w:p>
    <w:p w14:paraId="274991E5" w14:textId="77777777" w:rsidR="00505069" w:rsidRPr="00041352" w:rsidRDefault="00505069" w:rsidP="005117F2">
      <w:pPr>
        <w:rPr>
          <w:rFonts w:ascii="Arial" w:hAnsi="Arial" w:cs="Arial"/>
        </w:rPr>
      </w:pPr>
    </w:p>
    <w:tbl>
      <w:tblPr>
        <w:tblStyle w:val="TableGrid"/>
        <w:tblW w:w="0" w:type="auto"/>
        <w:tblLook w:val="04A0" w:firstRow="1" w:lastRow="0" w:firstColumn="1" w:lastColumn="0" w:noHBand="0" w:noVBand="1"/>
      </w:tblPr>
      <w:tblGrid>
        <w:gridCol w:w="2053"/>
        <w:gridCol w:w="6249"/>
      </w:tblGrid>
      <w:tr w:rsidR="002E79D3" w:rsidRPr="00041352" w14:paraId="4F446DEF" w14:textId="77777777" w:rsidTr="002E79D3">
        <w:trPr>
          <w:trHeight w:val="335"/>
        </w:trPr>
        <w:tc>
          <w:tcPr>
            <w:tcW w:w="2053" w:type="dxa"/>
          </w:tcPr>
          <w:p w14:paraId="4C6ED362" w14:textId="77777777" w:rsidR="002E79D3" w:rsidRPr="002E79D3" w:rsidRDefault="002E79D3" w:rsidP="002E79D3">
            <w:pPr>
              <w:rPr>
                <w:rFonts w:ascii="Arial" w:hAnsi="Arial" w:cs="Arial"/>
                <w:b/>
              </w:rPr>
            </w:pPr>
            <w:r w:rsidRPr="002E79D3">
              <w:rPr>
                <w:rFonts w:ascii="Arial" w:hAnsi="Arial" w:cs="Arial"/>
                <w:b/>
              </w:rPr>
              <w:t>Types of Abuse</w:t>
            </w:r>
          </w:p>
        </w:tc>
        <w:tc>
          <w:tcPr>
            <w:tcW w:w="6249" w:type="dxa"/>
          </w:tcPr>
          <w:p w14:paraId="52B04498" w14:textId="77777777" w:rsidR="002E79D3" w:rsidRPr="002E79D3" w:rsidRDefault="002E79D3" w:rsidP="002E79D3">
            <w:pPr>
              <w:jc w:val="both"/>
              <w:rPr>
                <w:rFonts w:ascii="Arial" w:hAnsi="Arial" w:cs="Arial"/>
                <w:b/>
              </w:rPr>
            </w:pPr>
            <w:r w:rsidRPr="002E79D3">
              <w:rPr>
                <w:rFonts w:ascii="Arial" w:hAnsi="Arial" w:cs="Arial"/>
                <w:b/>
              </w:rPr>
              <w:t>Signs / Indicators</w:t>
            </w:r>
          </w:p>
        </w:tc>
      </w:tr>
      <w:tr w:rsidR="005117F2" w:rsidRPr="00041352" w14:paraId="5B4BA036" w14:textId="77777777" w:rsidTr="002E79D3">
        <w:trPr>
          <w:trHeight w:val="335"/>
        </w:trPr>
        <w:tc>
          <w:tcPr>
            <w:tcW w:w="2053" w:type="dxa"/>
          </w:tcPr>
          <w:p w14:paraId="0F3A4730" w14:textId="77777777" w:rsidR="005117F2" w:rsidRPr="00041352" w:rsidRDefault="005117F2" w:rsidP="005117F2">
            <w:pPr>
              <w:rPr>
                <w:rFonts w:ascii="Arial" w:hAnsi="Arial" w:cs="Arial"/>
              </w:rPr>
            </w:pPr>
            <w:r w:rsidRPr="00041352">
              <w:rPr>
                <w:rFonts w:ascii="Arial" w:hAnsi="Arial" w:cs="Arial"/>
              </w:rPr>
              <w:t>Physical abuse</w:t>
            </w:r>
          </w:p>
        </w:tc>
        <w:tc>
          <w:tcPr>
            <w:tcW w:w="6249" w:type="dxa"/>
          </w:tcPr>
          <w:p w14:paraId="49C9BC5A" w14:textId="77777777" w:rsidR="005117F2" w:rsidRPr="00041352" w:rsidRDefault="00DC21B0" w:rsidP="00DC21B0">
            <w:pPr>
              <w:rPr>
                <w:rFonts w:ascii="Arial" w:hAnsi="Arial" w:cs="Arial"/>
              </w:rPr>
            </w:pPr>
            <w:r w:rsidRPr="00464CFB">
              <w:rPr>
                <w:rFonts w:ascii="Arial" w:hAnsi="Arial" w:cs="Arial"/>
              </w:rPr>
              <w:t>•A</w:t>
            </w:r>
            <w:r w:rsidR="005117F2" w:rsidRPr="00464CFB">
              <w:rPr>
                <w:rFonts w:ascii="Arial" w:hAnsi="Arial" w:cs="Arial"/>
              </w:rPr>
              <w:t>ssault •hitting •slapping •</w:t>
            </w:r>
            <w:r w:rsidRPr="00464CFB">
              <w:rPr>
                <w:rFonts w:ascii="Arial" w:hAnsi="Arial" w:cs="Arial"/>
              </w:rPr>
              <w:t>punching •kicking •hair-pulling •biting •</w:t>
            </w:r>
            <w:r w:rsidR="005117F2" w:rsidRPr="00464CFB">
              <w:rPr>
                <w:rFonts w:ascii="Arial" w:hAnsi="Arial" w:cs="Arial"/>
              </w:rPr>
              <w:t xml:space="preserve">pushing </w:t>
            </w:r>
            <w:r w:rsidRPr="00464CFB">
              <w:rPr>
                <w:rFonts w:ascii="Arial" w:hAnsi="Arial" w:cs="Arial"/>
              </w:rPr>
              <w:t xml:space="preserve">•rough handling •scalding &amp; burning •physical punishments •inappropriate or unlawful use of restraint •making someone purposefully uncomfortable (e.g. opening a window and removing blankets) •involuntary isolation or confinement •misuse of medication (e.g. over-sedation) •forcible feeding or </w:t>
            </w:r>
            <w:r w:rsidRPr="00464CFB">
              <w:rPr>
                <w:rFonts w:ascii="Arial" w:hAnsi="Arial" w:cs="Arial"/>
              </w:rPr>
              <w:lastRenderedPageBreak/>
              <w:t>withholding food •unauthorised restraint, restricting movement (e.g. tying someone to a chair).</w:t>
            </w:r>
          </w:p>
        </w:tc>
      </w:tr>
      <w:tr w:rsidR="005117F2" w:rsidRPr="00041352" w14:paraId="324FBA24" w14:textId="77777777" w:rsidTr="002E79D3">
        <w:tc>
          <w:tcPr>
            <w:tcW w:w="2053" w:type="dxa"/>
          </w:tcPr>
          <w:p w14:paraId="7F4E1772" w14:textId="77777777" w:rsidR="005117F2" w:rsidRPr="00041352" w:rsidRDefault="005117F2" w:rsidP="005117F2">
            <w:pPr>
              <w:rPr>
                <w:rFonts w:ascii="Arial" w:hAnsi="Arial" w:cs="Arial"/>
              </w:rPr>
            </w:pPr>
            <w:r w:rsidRPr="00041352">
              <w:rPr>
                <w:rFonts w:ascii="Arial" w:hAnsi="Arial" w:cs="Arial"/>
              </w:rPr>
              <w:lastRenderedPageBreak/>
              <w:t>Domestic violence</w:t>
            </w:r>
            <w:r w:rsidR="00DC21B0">
              <w:rPr>
                <w:rFonts w:ascii="Arial" w:hAnsi="Arial" w:cs="Arial"/>
              </w:rPr>
              <w:t xml:space="preserve"> or abuse</w:t>
            </w:r>
          </w:p>
        </w:tc>
        <w:tc>
          <w:tcPr>
            <w:tcW w:w="6249" w:type="dxa"/>
          </w:tcPr>
          <w:p w14:paraId="71E67CD4" w14:textId="77777777" w:rsidR="005117F2" w:rsidRPr="00041352" w:rsidRDefault="005117F2" w:rsidP="00DC21B0">
            <w:pPr>
              <w:jc w:val="both"/>
              <w:rPr>
                <w:rFonts w:ascii="Arial" w:hAnsi="Arial" w:cs="Arial"/>
              </w:rPr>
            </w:pPr>
            <w:r w:rsidRPr="00041352">
              <w:rPr>
                <w:rFonts w:ascii="Arial" w:hAnsi="Arial" w:cs="Arial"/>
              </w:rPr>
              <w:t xml:space="preserve">The cross-government definition of domestic violence and abuse </w:t>
            </w:r>
            <w:proofErr w:type="gramStart"/>
            <w:r w:rsidRPr="00041352">
              <w:rPr>
                <w:rFonts w:ascii="Arial" w:hAnsi="Arial" w:cs="Arial"/>
              </w:rPr>
              <w:t>is:</w:t>
            </w:r>
            <w:proofErr w:type="gramEnd"/>
            <w:r w:rsidRPr="00041352">
              <w:rPr>
                <w:rFonts w:ascii="Arial" w:hAnsi="Arial" w:cs="Arial"/>
              </w:rPr>
              <w:t xml:space="preserve"> any incident or pattern of incidents of controlling, coercive, threatening behaviour, violence or abuse between those aged 16 or over who are, or have been, intimate partners or family members regardless of gender or sexuali</w:t>
            </w:r>
            <w:r w:rsidRPr="00A815AE">
              <w:rPr>
                <w:rFonts w:ascii="Arial" w:hAnsi="Arial" w:cs="Arial"/>
              </w:rPr>
              <w:t>ty.</w:t>
            </w:r>
            <w:r w:rsidR="00DC21B0" w:rsidRPr="00A815AE">
              <w:rPr>
                <w:rFonts w:ascii="Arial" w:hAnsi="Arial" w:cs="Arial"/>
              </w:rPr>
              <w:t xml:space="preserve"> </w:t>
            </w:r>
            <w:r w:rsidR="00DC21B0" w:rsidRPr="00464CFB">
              <w:rPr>
                <w:rFonts w:ascii="Arial" w:hAnsi="Arial" w:cs="Arial"/>
              </w:rPr>
              <w:t xml:space="preserve">Domestic violence or abuse can relate </w:t>
            </w:r>
            <w:proofErr w:type="gramStart"/>
            <w:r w:rsidR="00DC21B0" w:rsidRPr="00464CFB">
              <w:rPr>
                <w:rFonts w:ascii="Arial" w:hAnsi="Arial" w:cs="Arial"/>
              </w:rPr>
              <w:t>to:</w:t>
            </w:r>
            <w:proofErr w:type="gramEnd"/>
            <w:r w:rsidR="00DC21B0" w:rsidRPr="00464CFB">
              <w:rPr>
                <w:rFonts w:ascii="Arial" w:hAnsi="Arial" w:cs="Arial"/>
              </w:rPr>
              <w:t xml:space="preserve"> psychological, physical, sexual, financial or emotional abuse</w:t>
            </w:r>
            <w:r w:rsidR="00DC21B0" w:rsidRPr="00A815AE">
              <w:rPr>
                <w:rFonts w:ascii="Arial" w:hAnsi="Arial" w:cs="Arial"/>
              </w:rPr>
              <w:t>.</w:t>
            </w:r>
          </w:p>
        </w:tc>
      </w:tr>
      <w:tr w:rsidR="005117F2" w:rsidRPr="00041352" w14:paraId="34CDFD22" w14:textId="77777777" w:rsidTr="002E79D3">
        <w:tc>
          <w:tcPr>
            <w:tcW w:w="2053" w:type="dxa"/>
          </w:tcPr>
          <w:p w14:paraId="37A4CAEC" w14:textId="77777777" w:rsidR="005117F2" w:rsidRPr="00041352" w:rsidRDefault="005117F2" w:rsidP="005117F2">
            <w:pPr>
              <w:rPr>
                <w:rFonts w:ascii="Arial" w:hAnsi="Arial" w:cs="Arial"/>
              </w:rPr>
            </w:pPr>
            <w:r w:rsidRPr="00041352">
              <w:rPr>
                <w:rFonts w:ascii="Arial" w:hAnsi="Arial" w:cs="Arial"/>
              </w:rPr>
              <w:t>Sexual abuse</w:t>
            </w:r>
          </w:p>
        </w:tc>
        <w:tc>
          <w:tcPr>
            <w:tcW w:w="6249" w:type="dxa"/>
          </w:tcPr>
          <w:p w14:paraId="4809A364" w14:textId="77777777" w:rsidR="005117F2" w:rsidRPr="00412123" w:rsidRDefault="005117F2" w:rsidP="0096491D">
            <w:pPr>
              <w:rPr>
                <w:rFonts w:ascii="Arial" w:hAnsi="Arial" w:cs="Arial"/>
              </w:rPr>
            </w:pPr>
            <w:r w:rsidRPr="00464CFB">
              <w:rPr>
                <w:rFonts w:ascii="Arial" w:hAnsi="Arial" w:cs="Arial"/>
              </w:rPr>
              <w:t>•rape</w:t>
            </w:r>
            <w:r w:rsidR="00DC21B0" w:rsidRPr="00464CFB">
              <w:rPr>
                <w:rFonts w:ascii="Arial" w:hAnsi="Arial" w:cs="Arial"/>
              </w:rPr>
              <w:t>, attempted rape or sexual assault •inappropriate touching anywhere •</w:t>
            </w:r>
            <w:r w:rsidR="00412123" w:rsidRPr="00464CFB">
              <w:rPr>
                <w:rFonts w:ascii="Arial" w:hAnsi="Arial" w:cs="Arial"/>
              </w:rPr>
              <w:t>non-consensual</w:t>
            </w:r>
            <w:r w:rsidR="00853921" w:rsidRPr="00464CFB">
              <w:rPr>
                <w:rFonts w:ascii="Arial" w:hAnsi="Arial" w:cs="Arial"/>
              </w:rPr>
              <w:t xml:space="preserve"> sexual activity</w:t>
            </w:r>
            <w:r w:rsidR="00412123" w:rsidRPr="00464CFB">
              <w:rPr>
                <w:rFonts w:ascii="Arial" w:hAnsi="Arial" w:cs="Arial"/>
              </w:rPr>
              <w:t xml:space="preserve"> •any sexual activity that the person lacks the capacity to consent to •inappropriate looking, sexual teasing or innuendo or sexual harassment •sexual photography or forced use of pornography or witnessing of sexual acts •indecent exposure</w:t>
            </w:r>
            <w:r w:rsidR="00412123" w:rsidRPr="00A815AE">
              <w:rPr>
                <w:rFonts w:ascii="Arial" w:hAnsi="Arial" w:cs="Arial"/>
              </w:rPr>
              <w:t>.</w:t>
            </w:r>
          </w:p>
        </w:tc>
      </w:tr>
      <w:tr w:rsidR="005117F2" w:rsidRPr="00041352" w14:paraId="75230A0C" w14:textId="77777777" w:rsidTr="002E79D3">
        <w:tc>
          <w:tcPr>
            <w:tcW w:w="2053" w:type="dxa"/>
          </w:tcPr>
          <w:p w14:paraId="5D74D7F8" w14:textId="77777777" w:rsidR="005117F2" w:rsidRPr="00041352" w:rsidRDefault="005117F2" w:rsidP="005117F2">
            <w:pPr>
              <w:rPr>
                <w:rFonts w:ascii="Arial" w:hAnsi="Arial" w:cs="Arial"/>
              </w:rPr>
            </w:pPr>
            <w:r w:rsidRPr="00041352">
              <w:rPr>
                <w:rFonts w:ascii="Arial" w:hAnsi="Arial" w:cs="Arial"/>
              </w:rPr>
              <w:t xml:space="preserve">Psychological </w:t>
            </w:r>
            <w:r w:rsidR="00412123">
              <w:rPr>
                <w:rFonts w:ascii="Arial" w:hAnsi="Arial" w:cs="Arial"/>
              </w:rPr>
              <w:t xml:space="preserve">or emotional </w:t>
            </w:r>
            <w:r w:rsidRPr="00041352">
              <w:rPr>
                <w:rFonts w:ascii="Arial" w:hAnsi="Arial" w:cs="Arial"/>
              </w:rPr>
              <w:t>abuse</w:t>
            </w:r>
          </w:p>
        </w:tc>
        <w:tc>
          <w:tcPr>
            <w:tcW w:w="6249" w:type="dxa"/>
          </w:tcPr>
          <w:p w14:paraId="668E1E08" w14:textId="77777777" w:rsidR="005117F2" w:rsidRPr="00041352" w:rsidRDefault="005117F2" w:rsidP="00F82973">
            <w:pPr>
              <w:rPr>
                <w:rFonts w:ascii="Arial" w:hAnsi="Arial" w:cs="Arial"/>
              </w:rPr>
            </w:pPr>
            <w:r w:rsidRPr="00A815AE">
              <w:rPr>
                <w:rFonts w:ascii="Arial" w:hAnsi="Arial" w:cs="Arial"/>
              </w:rPr>
              <w:t>•</w:t>
            </w:r>
            <w:r w:rsidR="00412123" w:rsidRPr="00464CFB">
              <w:rPr>
                <w:rFonts w:ascii="Arial" w:hAnsi="Arial" w:cs="Arial"/>
              </w:rPr>
              <w:t>Enforced social isolation – preventing someone accessing services, educational &amp; social opportunities &amp; seeing friends •removing mobility or communication aids or intentionally leaving someone unattended when they need assistance •preventing someone from meeting their religious &amp; cultural needs •preventing the expression of choice &amp; opinion •failure to respect privacy •preventing stimulation, meaningful occupation or activities •Intimidation, coercion, harassment, use of threats, humiliation, bullying, swearing or verbal abuse</w:t>
            </w:r>
            <w:r w:rsidR="00F82973" w:rsidRPr="00464CFB">
              <w:rPr>
                <w:rFonts w:ascii="Arial" w:hAnsi="Arial" w:cs="Arial"/>
              </w:rPr>
              <w:t xml:space="preserve"> •addressing a person in a patronising or infantilising way •threats if harm or abandonment •cyber bulling</w:t>
            </w:r>
            <w:r w:rsidR="00F82973" w:rsidRPr="00A815AE">
              <w:rPr>
                <w:rFonts w:ascii="Arial" w:hAnsi="Arial" w:cs="Arial"/>
              </w:rPr>
              <w:t>.</w:t>
            </w:r>
          </w:p>
        </w:tc>
      </w:tr>
      <w:tr w:rsidR="005117F2" w:rsidRPr="00041352" w14:paraId="76A68042" w14:textId="77777777" w:rsidTr="002E79D3">
        <w:tc>
          <w:tcPr>
            <w:tcW w:w="2053" w:type="dxa"/>
          </w:tcPr>
          <w:p w14:paraId="5C4552D6" w14:textId="77777777" w:rsidR="005117F2" w:rsidRPr="00041352" w:rsidRDefault="005117F2" w:rsidP="005117F2">
            <w:pPr>
              <w:rPr>
                <w:rFonts w:ascii="Arial" w:hAnsi="Arial" w:cs="Arial"/>
              </w:rPr>
            </w:pPr>
            <w:r w:rsidRPr="00041352">
              <w:rPr>
                <w:rFonts w:ascii="Arial" w:hAnsi="Arial" w:cs="Arial"/>
              </w:rPr>
              <w:t>Financial or material abuse</w:t>
            </w:r>
          </w:p>
        </w:tc>
        <w:tc>
          <w:tcPr>
            <w:tcW w:w="6249" w:type="dxa"/>
          </w:tcPr>
          <w:p w14:paraId="6A87CBE8" w14:textId="77777777" w:rsidR="005117F2" w:rsidRPr="00464CFB" w:rsidRDefault="005117F2" w:rsidP="005117F2">
            <w:pPr>
              <w:rPr>
                <w:rFonts w:ascii="Arial" w:hAnsi="Arial" w:cs="Arial"/>
              </w:rPr>
            </w:pPr>
            <w:r w:rsidRPr="00464CFB">
              <w:rPr>
                <w:rFonts w:ascii="Arial" w:hAnsi="Arial" w:cs="Arial"/>
              </w:rPr>
              <w:t>•</w:t>
            </w:r>
            <w:r w:rsidR="00F82973" w:rsidRPr="00464CFB">
              <w:rPr>
                <w:rFonts w:ascii="Arial" w:hAnsi="Arial" w:cs="Arial"/>
              </w:rPr>
              <w:t xml:space="preserve">theft of money or possessions •fraud, scamming •preventing a person from accessing their own money, benefits or assets •employees taking a load from a person using the service •undue pressure, duress, threat or undue influence put on the person in connection with loans, wills, property, inheritance or financial transactions •arranging less care that is needed to save money to maximise inheritance •denying assistance to manage/monitor financial affairs •denting assistance to access benefits •misuse of personal allowance in care home •misuse of benefits or direct payments in a family home •someone moving into a person’s </w:t>
            </w:r>
            <w:r w:rsidR="00485C40" w:rsidRPr="00464CFB">
              <w:rPr>
                <w:rFonts w:ascii="Arial" w:hAnsi="Arial" w:cs="Arial"/>
              </w:rPr>
              <w:t xml:space="preserve">home &amp; living rent free without agreement or under duress •False representation, using another person’s bank account, cards or documents •exploitation of a person’s money or assets e.g. unauthorised use of a car •Misuse of a power of attorney, deputy, </w:t>
            </w:r>
            <w:proofErr w:type="spellStart"/>
            <w:r w:rsidR="00485C40" w:rsidRPr="00464CFB">
              <w:rPr>
                <w:rFonts w:ascii="Arial" w:hAnsi="Arial" w:cs="Arial"/>
              </w:rPr>
              <w:t>appointeeship</w:t>
            </w:r>
            <w:proofErr w:type="spellEnd"/>
            <w:r w:rsidR="00485C40" w:rsidRPr="00464CFB">
              <w:rPr>
                <w:rFonts w:ascii="Arial" w:hAnsi="Arial" w:cs="Arial"/>
              </w:rPr>
              <w:t xml:space="preserve"> or other legal authority •Rouge trading – e.g. unnecessary or overprices property repairs &amp; failure to carry out agreed repairs or poor workmanship.</w:t>
            </w:r>
          </w:p>
        </w:tc>
      </w:tr>
      <w:tr w:rsidR="005117F2" w:rsidRPr="00041352" w14:paraId="20C31BCA" w14:textId="77777777" w:rsidTr="002E79D3">
        <w:tc>
          <w:tcPr>
            <w:tcW w:w="2053" w:type="dxa"/>
          </w:tcPr>
          <w:p w14:paraId="6C936347" w14:textId="77777777" w:rsidR="005117F2" w:rsidRPr="00041352" w:rsidRDefault="005117F2" w:rsidP="005117F2">
            <w:pPr>
              <w:rPr>
                <w:rFonts w:ascii="Arial" w:hAnsi="Arial" w:cs="Arial"/>
              </w:rPr>
            </w:pPr>
            <w:r w:rsidRPr="00041352">
              <w:rPr>
                <w:rFonts w:ascii="Arial" w:hAnsi="Arial" w:cs="Arial"/>
              </w:rPr>
              <w:lastRenderedPageBreak/>
              <w:t>Modern slavery</w:t>
            </w:r>
          </w:p>
        </w:tc>
        <w:tc>
          <w:tcPr>
            <w:tcW w:w="6249" w:type="dxa"/>
          </w:tcPr>
          <w:p w14:paraId="6D548C02" w14:textId="77777777" w:rsidR="00485C40" w:rsidRPr="00A815AE" w:rsidRDefault="005117F2" w:rsidP="005117F2">
            <w:pPr>
              <w:rPr>
                <w:rFonts w:ascii="Arial" w:hAnsi="Arial" w:cs="Arial"/>
              </w:rPr>
            </w:pPr>
            <w:r w:rsidRPr="00A815AE">
              <w:rPr>
                <w:rFonts w:ascii="Arial" w:hAnsi="Arial" w:cs="Arial"/>
              </w:rPr>
              <w:t>•</w:t>
            </w:r>
            <w:r w:rsidR="00485C40" w:rsidRPr="00464CFB">
              <w:rPr>
                <w:rFonts w:ascii="Arial" w:hAnsi="Arial" w:cs="Arial"/>
              </w:rPr>
              <w:t>human trafficking •forced labour •domestic servitude •sexual exploitation, such as escort work prostitution and pornography •debt bondage – being forced to work to pay off debts that realistically they never will be able to</w:t>
            </w:r>
            <w:r w:rsidR="00485C40" w:rsidRPr="00A815AE">
              <w:rPr>
                <w:rFonts w:ascii="Arial" w:hAnsi="Arial" w:cs="Arial"/>
              </w:rPr>
              <w:t xml:space="preserve"> </w:t>
            </w:r>
          </w:p>
          <w:p w14:paraId="5F8C143F" w14:textId="77777777" w:rsidR="00485C40" w:rsidRPr="00A815AE" w:rsidRDefault="00485C40" w:rsidP="005117F2">
            <w:pPr>
              <w:rPr>
                <w:rFonts w:ascii="Arial" w:hAnsi="Arial" w:cs="Arial"/>
              </w:rPr>
            </w:pPr>
          </w:p>
          <w:p w14:paraId="1BF1A7E7" w14:textId="77777777" w:rsidR="005117F2" w:rsidRPr="00041352" w:rsidRDefault="00485C40" w:rsidP="00485C40">
            <w:pPr>
              <w:rPr>
                <w:rFonts w:ascii="Arial" w:hAnsi="Arial" w:cs="Arial"/>
              </w:rPr>
            </w:pPr>
            <w:r w:rsidRPr="00464CFB">
              <w:rPr>
                <w:rFonts w:ascii="Arial" w:hAnsi="Arial" w:cs="Arial"/>
              </w:rPr>
              <w:t>Modern slavery is where</w:t>
            </w:r>
            <w:r>
              <w:rPr>
                <w:rFonts w:ascii="Arial" w:hAnsi="Arial" w:cs="Arial"/>
              </w:rPr>
              <w:t xml:space="preserve"> </w:t>
            </w:r>
            <w:r w:rsidR="005117F2" w:rsidRPr="00041352">
              <w:rPr>
                <w:rFonts w:ascii="Arial" w:hAnsi="Arial" w:cs="Arial"/>
              </w:rPr>
              <w:t>traffickers and slave masters using whatever means they have at their disposal to coerce, deceive and force individuals into a life of abuse, servitude and inhumane treatment</w:t>
            </w:r>
          </w:p>
        </w:tc>
      </w:tr>
      <w:tr w:rsidR="005117F2" w:rsidRPr="00041352" w14:paraId="78515687" w14:textId="77777777" w:rsidTr="002E79D3">
        <w:tc>
          <w:tcPr>
            <w:tcW w:w="2053" w:type="dxa"/>
          </w:tcPr>
          <w:p w14:paraId="780DEA2C" w14:textId="77777777" w:rsidR="005117F2" w:rsidRPr="00041352" w:rsidRDefault="005117F2" w:rsidP="005117F2">
            <w:pPr>
              <w:rPr>
                <w:rFonts w:ascii="Arial" w:hAnsi="Arial" w:cs="Arial"/>
              </w:rPr>
            </w:pPr>
            <w:r w:rsidRPr="00041352">
              <w:rPr>
                <w:rFonts w:ascii="Arial" w:hAnsi="Arial" w:cs="Arial"/>
              </w:rPr>
              <w:t>Discriminatory abuse</w:t>
            </w:r>
          </w:p>
        </w:tc>
        <w:tc>
          <w:tcPr>
            <w:tcW w:w="6249" w:type="dxa"/>
          </w:tcPr>
          <w:p w14:paraId="48DD995D" w14:textId="77777777" w:rsidR="006603A6" w:rsidRPr="00041352" w:rsidRDefault="005117F2" w:rsidP="00D849D4">
            <w:pPr>
              <w:rPr>
                <w:rFonts w:ascii="Arial" w:hAnsi="Arial" w:cs="Arial"/>
              </w:rPr>
            </w:pPr>
            <w:r w:rsidRPr="00A815AE">
              <w:rPr>
                <w:rFonts w:ascii="Arial" w:hAnsi="Arial" w:cs="Arial"/>
              </w:rPr>
              <w:t>•</w:t>
            </w:r>
            <w:r w:rsidR="006603A6" w:rsidRPr="00464CFB">
              <w:rPr>
                <w:rFonts w:ascii="Arial" w:hAnsi="Arial" w:cs="Arial"/>
              </w:rPr>
              <w:t>unequal treatment based on age, disability, gender reassignment, marriage and civil partnership, pregnancy and maternity, race, religion &amp; belief, sex or sexual orientation (known as ‘protected characteristics’ under the Equality Act 2010’) •verbal abuse, derogatory remarks or inappropriate use of language related to a protected characteristic •denying access to communications aids, not allowing access to an interpreter, signer or lip-reader •harassment or deliberate exclusion on the grounds of a protected characteristic •denying basic rights to healthcare, education, employment &amp; criminal justice relating to a protected characteristic •substandard service provision relating to a protected characteristic</w:t>
            </w:r>
            <w:r w:rsidR="006603A6" w:rsidRPr="00A815AE">
              <w:rPr>
                <w:rFonts w:ascii="Arial" w:hAnsi="Arial" w:cs="Arial"/>
              </w:rPr>
              <w:t>.</w:t>
            </w:r>
          </w:p>
        </w:tc>
      </w:tr>
      <w:tr w:rsidR="005117F2" w:rsidRPr="00041352" w14:paraId="6E6275A3" w14:textId="77777777" w:rsidTr="002E79D3">
        <w:tc>
          <w:tcPr>
            <w:tcW w:w="2053" w:type="dxa"/>
          </w:tcPr>
          <w:p w14:paraId="63717FC3" w14:textId="77777777" w:rsidR="005117F2" w:rsidRPr="00041352" w:rsidRDefault="005117F2" w:rsidP="005117F2">
            <w:pPr>
              <w:rPr>
                <w:rFonts w:ascii="Arial" w:hAnsi="Arial" w:cs="Arial"/>
              </w:rPr>
            </w:pPr>
            <w:r w:rsidRPr="00041352">
              <w:rPr>
                <w:rFonts w:ascii="Arial" w:hAnsi="Arial" w:cs="Arial"/>
              </w:rPr>
              <w:t>Organisational abuse</w:t>
            </w:r>
          </w:p>
        </w:tc>
        <w:tc>
          <w:tcPr>
            <w:tcW w:w="6249" w:type="dxa"/>
          </w:tcPr>
          <w:p w14:paraId="143F4C76" w14:textId="77777777" w:rsidR="006603A6" w:rsidRPr="00A815AE" w:rsidRDefault="006603A6" w:rsidP="005117F2">
            <w:pPr>
              <w:rPr>
                <w:rFonts w:ascii="Arial" w:hAnsi="Arial" w:cs="Arial"/>
              </w:rPr>
            </w:pPr>
            <w:r w:rsidRPr="00464CFB">
              <w:rPr>
                <w:rFonts w:ascii="Arial" w:hAnsi="Arial" w:cs="Arial"/>
              </w:rPr>
              <w:t>•discouraging visits or then involvement of relatives or friends •run-down or overcrowded establishment •authoritarian management or rigid regimes •lack of leadership &amp; supervision •insufficient staff or high turnover resulting in poor quality care •abusive &amp; disrespectful attitudes towards people using the service •inappropriate use of restraints</w:t>
            </w:r>
            <w:r w:rsidR="005C699C" w:rsidRPr="00A815AE">
              <w:rPr>
                <w:rFonts w:ascii="Arial" w:hAnsi="Arial" w:cs="Arial"/>
              </w:rPr>
              <w:t xml:space="preserve"> </w:t>
            </w:r>
            <w:r w:rsidR="005C699C" w:rsidRPr="00464CFB">
              <w:rPr>
                <w:rFonts w:ascii="Arial" w:hAnsi="Arial" w:cs="Arial"/>
              </w:rPr>
              <w:t>•lack of respect for dignity &amp; privacy •failure to manage residents with abusive behaviour •not providing adequate food &amp; drink, or assistance with eating •not offering choice or promoting independence •misuse of medication •failure to provide care with dentures, spectacles or hearing aids •not taking account of individuals’ cultural, religious or ethnic needs •failure to respond to abuse appropriately •Interference with personal correspondence or communication •failure to respond to complaints</w:t>
            </w:r>
            <w:r w:rsidR="005C699C" w:rsidRPr="00A815AE">
              <w:rPr>
                <w:rFonts w:ascii="Arial" w:hAnsi="Arial" w:cs="Arial"/>
              </w:rPr>
              <w:t>.</w:t>
            </w:r>
          </w:p>
          <w:p w14:paraId="5B64FE91" w14:textId="77777777" w:rsidR="006603A6" w:rsidRPr="00A815AE" w:rsidRDefault="006603A6" w:rsidP="005117F2">
            <w:pPr>
              <w:rPr>
                <w:rFonts w:ascii="Arial" w:hAnsi="Arial" w:cs="Arial"/>
              </w:rPr>
            </w:pPr>
          </w:p>
          <w:p w14:paraId="4C86E741" w14:textId="77777777" w:rsidR="005117F2" w:rsidRPr="00041352" w:rsidRDefault="006603A6" w:rsidP="006603A6">
            <w:pPr>
              <w:rPr>
                <w:rFonts w:ascii="Arial" w:hAnsi="Arial" w:cs="Arial"/>
              </w:rPr>
            </w:pPr>
            <w:r w:rsidRPr="00464CFB">
              <w:rPr>
                <w:rFonts w:ascii="Arial" w:hAnsi="Arial" w:cs="Arial"/>
              </w:rPr>
              <w:t>Organisational abuse relates</w:t>
            </w:r>
            <w:r>
              <w:rPr>
                <w:rFonts w:ascii="Arial" w:hAnsi="Arial" w:cs="Arial"/>
              </w:rPr>
              <w:t xml:space="preserve"> to </w:t>
            </w:r>
            <w:r w:rsidR="005117F2" w:rsidRPr="00041352">
              <w:rPr>
                <w:rFonts w:ascii="Arial" w:hAnsi="Arial" w:cs="Arial"/>
              </w:rPr>
              <w:t xml:space="preserve">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005117F2" w:rsidRPr="00041352">
              <w:rPr>
                <w:rFonts w:ascii="Arial" w:hAnsi="Arial" w:cs="Arial"/>
              </w:rPr>
              <w:t>as a result of</w:t>
            </w:r>
            <w:proofErr w:type="gramEnd"/>
            <w:r w:rsidR="005117F2" w:rsidRPr="00041352">
              <w:rPr>
                <w:rFonts w:ascii="Arial" w:hAnsi="Arial" w:cs="Arial"/>
              </w:rPr>
              <w:t xml:space="preserve"> the structure, policies, processes and practices within an organisation.</w:t>
            </w:r>
          </w:p>
        </w:tc>
      </w:tr>
      <w:tr w:rsidR="005117F2" w:rsidRPr="00041352" w14:paraId="35A9B510" w14:textId="77777777" w:rsidTr="002E79D3">
        <w:tc>
          <w:tcPr>
            <w:tcW w:w="2053" w:type="dxa"/>
          </w:tcPr>
          <w:p w14:paraId="5247E3ED" w14:textId="77777777" w:rsidR="005117F2" w:rsidRPr="00041352" w:rsidRDefault="005117F2" w:rsidP="005117F2">
            <w:pPr>
              <w:rPr>
                <w:rFonts w:ascii="Arial" w:hAnsi="Arial" w:cs="Arial"/>
              </w:rPr>
            </w:pPr>
            <w:r w:rsidRPr="00041352">
              <w:rPr>
                <w:rFonts w:ascii="Arial" w:hAnsi="Arial" w:cs="Arial"/>
              </w:rPr>
              <w:t>Neglect and acts of omission</w:t>
            </w:r>
          </w:p>
        </w:tc>
        <w:tc>
          <w:tcPr>
            <w:tcW w:w="6249" w:type="dxa"/>
          </w:tcPr>
          <w:p w14:paraId="2AFFE2BA" w14:textId="77777777" w:rsidR="005117F2" w:rsidRPr="00A815AE" w:rsidRDefault="005117F2" w:rsidP="005117F2">
            <w:pPr>
              <w:rPr>
                <w:rFonts w:ascii="Arial" w:hAnsi="Arial" w:cs="Arial"/>
              </w:rPr>
            </w:pPr>
            <w:r w:rsidRPr="00A815AE">
              <w:rPr>
                <w:rFonts w:ascii="Arial" w:hAnsi="Arial" w:cs="Arial"/>
              </w:rPr>
              <w:t>•</w:t>
            </w:r>
            <w:r w:rsidR="005C699C" w:rsidRPr="00464CFB">
              <w:rPr>
                <w:rFonts w:ascii="Arial" w:hAnsi="Arial" w:cs="Arial"/>
              </w:rPr>
              <w:t xml:space="preserve">failure to provide or allow access to food, shelter, clothing, heating, stimulation &amp; activity, personal or </w:t>
            </w:r>
            <w:r w:rsidR="005C699C" w:rsidRPr="00464CFB">
              <w:rPr>
                <w:rFonts w:ascii="Arial" w:hAnsi="Arial" w:cs="Arial"/>
              </w:rPr>
              <w:lastRenderedPageBreak/>
              <w:t>medical care •providing care in a way the person dislikes •failure to administer medication as prescribed •refusal of access to visitors •not taking account of individuals’ cultural, religious or ethnic needs •not taking account of educational, social &amp; recreational needs •ignoring or isolating the person •preventing the person from making their own decisions •preventing access to glasses, hearing aids, dentures etc</w:t>
            </w:r>
            <w:r w:rsidR="005C699C" w:rsidRPr="00A815AE">
              <w:rPr>
                <w:rFonts w:ascii="Arial" w:hAnsi="Arial" w:cs="Arial"/>
              </w:rPr>
              <w:t>.</w:t>
            </w:r>
          </w:p>
        </w:tc>
      </w:tr>
      <w:tr w:rsidR="005117F2" w:rsidRPr="00041352" w14:paraId="136BF01B" w14:textId="77777777" w:rsidTr="002E79D3">
        <w:tc>
          <w:tcPr>
            <w:tcW w:w="2053" w:type="dxa"/>
          </w:tcPr>
          <w:p w14:paraId="4A940931" w14:textId="77777777" w:rsidR="005117F2" w:rsidRPr="00041352" w:rsidRDefault="005117F2" w:rsidP="005117F2">
            <w:pPr>
              <w:rPr>
                <w:rFonts w:ascii="Arial" w:hAnsi="Arial" w:cs="Arial"/>
              </w:rPr>
            </w:pPr>
            <w:r w:rsidRPr="00041352">
              <w:rPr>
                <w:rFonts w:ascii="Arial" w:hAnsi="Arial" w:cs="Arial"/>
              </w:rPr>
              <w:lastRenderedPageBreak/>
              <w:t>Self-neglect</w:t>
            </w:r>
            <w:r w:rsidR="00206CEF">
              <w:rPr>
                <w:rFonts w:ascii="Arial" w:hAnsi="Arial" w:cs="Arial"/>
              </w:rPr>
              <w:t xml:space="preserve"> (including hoarding)</w:t>
            </w:r>
          </w:p>
        </w:tc>
        <w:tc>
          <w:tcPr>
            <w:tcW w:w="6249" w:type="dxa"/>
          </w:tcPr>
          <w:p w14:paraId="2C318999" w14:textId="77777777" w:rsidR="002C1931" w:rsidRPr="00A815AE" w:rsidRDefault="00206CEF" w:rsidP="00505069">
            <w:pPr>
              <w:jc w:val="both"/>
              <w:rPr>
                <w:rFonts w:ascii="Arial" w:hAnsi="Arial" w:cs="Arial"/>
              </w:rPr>
            </w:pPr>
            <w:r w:rsidRPr="00A815AE">
              <w:rPr>
                <w:rFonts w:ascii="Arial" w:hAnsi="Arial" w:cs="Arial"/>
              </w:rPr>
              <w:t>•</w:t>
            </w:r>
            <w:r w:rsidRPr="00464CFB">
              <w:rPr>
                <w:rFonts w:ascii="Arial" w:hAnsi="Arial" w:cs="Arial"/>
              </w:rPr>
              <w:t>lack of self-care to an extent that it threatens personal health &amp; safety •neglecting to care for one’s personal hygiene or surroundings •Inability to avoid self-harm •failure to seek help or access services to meet health &amp; social care needs •inability or unwillingness to manage one’s personal affairs</w:t>
            </w:r>
            <w:r w:rsidRPr="00A815AE">
              <w:rPr>
                <w:rFonts w:ascii="Arial" w:hAnsi="Arial" w:cs="Arial"/>
              </w:rPr>
              <w:t>.</w:t>
            </w:r>
          </w:p>
          <w:p w14:paraId="03788289" w14:textId="77777777" w:rsidR="002C1931" w:rsidRPr="00A815AE" w:rsidRDefault="002C1931" w:rsidP="00505069">
            <w:pPr>
              <w:jc w:val="both"/>
              <w:rPr>
                <w:rFonts w:ascii="Arial" w:hAnsi="Arial" w:cs="Arial"/>
              </w:rPr>
            </w:pPr>
          </w:p>
          <w:p w14:paraId="41346DFA" w14:textId="77777777" w:rsidR="005117F2" w:rsidRPr="00A815AE" w:rsidRDefault="005117F2" w:rsidP="00505069">
            <w:pPr>
              <w:jc w:val="both"/>
              <w:rPr>
                <w:rFonts w:ascii="Arial" w:hAnsi="Arial" w:cs="Arial"/>
              </w:rPr>
            </w:pPr>
            <w:r w:rsidRPr="00A815AE">
              <w:rPr>
                <w:rFonts w:ascii="Arial" w:hAnsi="Arial" w:cs="Arial"/>
              </w:rPr>
              <w:t>It should be noted that self-neglect may not prompt a section 42 enquiry. An assessment should be made on a case</w:t>
            </w:r>
            <w:r w:rsidR="00CE4505" w:rsidRPr="00A815AE">
              <w:rPr>
                <w:rFonts w:ascii="Arial" w:hAnsi="Arial" w:cs="Arial"/>
              </w:rPr>
              <w:t>-</w:t>
            </w:r>
            <w:r w:rsidRPr="00A815AE">
              <w:rPr>
                <w:rFonts w:ascii="Arial" w:hAnsi="Arial" w:cs="Arial"/>
              </w:rPr>
              <w:t>by</w:t>
            </w:r>
            <w:r w:rsidR="00CE4505" w:rsidRPr="00A815AE">
              <w:rPr>
                <w:rFonts w:ascii="Arial" w:hAnsi="Arial" w:cs="Arial"/>
              </w:rPr>
              <w:t>-</w:t>
            </w:r>
            <w:r w:rsidRPr="00A815AE">
              <w:rPr>
                <w:rFonts w:ascii="Arial" w:hAnsi="Arial" w:cs="Arial"/>
              </w:rPr>
              <w:t>case basis. A decision on whether a response is required under safeguarding will depend on the adult’s ability to protect themselves by controlling their own behaviour. There may come a point when they are no longer able to do this, without external support.</w:t>
            </w:r>
          </w:p>
        </w:tc>
      </w:tr>
      <w:tr w:rsidR="0096491D" w:rsidRPr="00041352" w14:paraId="23C2C557" w14:textId="77777777" w:rsidTr="002E79D3">
        <w:tc>
          <w:tcPr>
            <w:tcW w:w="2053" w:type="dxa"/>
          </w:tcPr>
          <w:p w14:paraId="2EE6FEF2" w14:textId="77777777" w:rsidR="0096491D" w:rsidRPr="00A815AE" w:rsidRDefault="0096491D" w:rsidP="005117F2">
            <w:pPr>
              <w:rPr>
                <w:rFonts w:ascii="Arial" w:hAnsi="Arial" w:cs="Arial"/>
              </w:rPr>
            </w:pPr>
            <w:r w:rsidRPr="00A815AE">
              <w:rPr>
                <w:rFonts w:ascii="Arial" w:hAnsi="Arial" w:cs="Arial"/>
              </w:rPr>
              <w:t>Forced Honour-based Violence</w:t>
            </w:r>
          </w:p>
        </w:tc>
        <w:tc>
          <w:tcPr>
            <w:tcW w:w="6249" w:type="dxa"/>
          </w:tcPr>
          <w:p w14:paraId="6ECF5A29" w14:textId="77777777" w:rsidR="0096491D" w:rsidRPr="00464CFB" w:rsidRDefault="00853921" w:rsidP="00505069">
            <w:pPr>
              <w:jc w:val="both"/>
            </w:pPr>
            <w:r w:rsidRPr="00464CFB">
              <w:rPr>
                <w:rFonts w:ascii="Arial" w:hAnsi="Arial" w:cs="Arial"/>
              </w:rPr>
              <w:t xml:space="preserve">Guidance </w:t>
            </w:r>
            <w:r w:rsidR="00CE4505" w:rsidRPr="00464CFB">
              <w:rPr>
                <w:rFonts w:ascii="Arial" w:hAnsi="Arial" w:cs="Arial"/>
              </w:rPr>
              <w:t xml:space="preserve">provided by the National Police Chief Council (NPCC) defines honour-based violence as </w:t>
            </w:r>
            <w:r w:rsidRPr="00501DAC">
              <w:rPr>
                <w:rFonts w:ascii="Arial" w:hAnsi="Arial" w:cs="Arial"/>
              </w:rPr>
              <w:t>an incident or crime involving violence, threats of violence, intimidation, coercion or abuse (including psychological, physical, sexual, financial or emotional abuse), which has or may have been committed to protect or defend the honour of an individual, family and or community for alleged or perceived breaches of the family and / or community’s code of behaviou</w:t>
            </w:r>
            <w:r w:rsidRPr="00464CFB">
              <w:rPr>
                <w:rFonts w:ascii="Arial" w:hAnsi="Arial" w:cs="Arial"/>
              </w:rPr>
              <w:t>r.</w:t>
            </w:r>
          </w:p>
        </w:tc>
      </w:tr>
      <w:tr w:rsidR="0096491D" w:rsidRPr="00041352" w14:paraId="05888AD2" w14:textId="77777777" w:rsidTr="002E79D3">
        <w:tc>
          <w:tcPr>
            <w:tcW w:w="2053" w:type="dxa"/>
          </w:tcPr>
          <w:p w14:paraId="02196A8F" w14:textId="77777777" w:rsidR="0096491D" w:rsidRPr="00A815AE" w:rsidRDefault="0096491D" w:rsidP="005117F2">
            <w:pPr>
              <w:rPr>
                <w:rFonts w:ascii="Arial" w:hAnsi="Arial" w:cs="Arial"/>
              </w:rPr>
            </w:pPr>
            <w:r w:rsidRPr="00A815AE">
              <w:rPr>
                <w:rFonts w:ascii="Arial" w:hAnsi="Arial" w:cs="Arial"/>
              </w:rPr>
              <w:t>Hate Crime</w:t>
            </w:r>
          </w:p>
        </w:tc>
        <w:tc>
          <w:tcPr>
            <w:tcW w:w="6249" w:type="dxa"/>
          </w:tcPr>
          <w:p w14:paraId="24199C29" w14:textId="77777777" w:rsidR="0096491D" w:rsidRPr="00A815AE" w:rsidRDefault="00656CC0" w:rsidP="00656CC0">
            <w:pPr>
              <w:jc w:val="both"/>
              <w:rPr>
                <w:rFonts w:ascii="Arial" w:hAnsi="Arial" w:cs="Arial"/>
              </w:rPr>
            </w:pPr>
            <w:r w:rsidRPr="00A815AE">
              <w:rPr>
                <w:rFonts w:ascii="Arial" w:hAnsi="Arial" w:cs="Arial"/>
              </w:rPr>
              <w:t>Hate crime is a criminal offence motivated by hostility or prejudice towards someone who has one of the protected characteristics, such as race, religion, sexual orientation, transgender identity, disability; and can include physical attacks (assault, damage to property, offensive graffiti, neighbour disputes &amp; arson) or threat of attack (offensive letters/emails, abusive/obscene telephone calls, groups hanging around to intimidate &amp; malicious complaints)</w:t>
            </w:r>
          </w:p>
        </w:tc>
      </w:tr>
      <w:tr w:rsidR="0096491D" w:rsidRPr="00041352" w14:paraId="63F7213D" w14:textId="77777777" w:rsidTr="002E79D3">
        <w:tc>
          <w:tcPr>
            <w:tcW w:w="2053" w:type="dxa"/>
          </w:tcPr>
          <w:p w14:paraId="62424E10" w14:textId="77777777" w:rsidR="0096491D" w:rsidRPr="00A815AE" w:rsidRDefault="0096491D" w:rsidP="005117F2">
            <w:pPr>
              <w:rPr>
                <w:rFonts w:ascii="Arial" w:hAnsi="Arial" w:cs="Arial"/>
              </w:rPr>
            </w:pPr>
            <w:r w:rsidRPr="00A815AE">
              <w:rPr>
                <w:rFonts w:ascii="Arial" w:hAnsi="Arial" w:cs="Arial"/>
              </w:rPr>
              <w:t>Mate Crime</w:t>
            </w:r>
          </w:p>
        </w:tc>
        <w:tc>
          <w:tcPr>
            <w:tcW w:w="6249" w:type="dxa"/>
          </w:tcPr>
          <w:p w14:paraId="24B9A95C" w14:textId="77777777" w:rsidR="00437E07" w:rsidRPr="00A815AE" w:rsidRDefault="00CE4505" w:rsidP="00505069">
            <w:pPr>
              <w:jc w:val="both"/>
              <w:rPr>
                <w:rStyle w:val="normaltextrun"/>
                <w:rFonts w:ascii="Arial" w:hAnsi="Arial" w:cs="Arial"/>
                <w:color w:val="000000"/>
                <w:shd w:val="clear" w:color="auto" w:fill="FFFFFF"/>
              </w:rPr>
            </w:pPr>
            <w:r w:rsidRPr="00A815AE">
              <w:rPr>
                <w:rStyle w:val="normaltextrun"/>
                <w:rFonts w:ascii="Arial" w:hAnsi="Arial" w:cs="Arial"/>
                <w:color w:val="000000"/>
                <w:shd w:val="clear" w:color="auto" w:fill="FFFFFF"/>
              </w:rPr>
              <w:t xml:space="preserve">Mate crime is when a person is harmed or taken advantage of by </w:t>
            </w:r>
            <w:proofErr w:type="gramStart"/>
            <w:r w:rsidRPr="00A815AE">
              <w:rPr>
                <w:rStyle w:val="normaltextrun"/>
                <w:rFonts w:ascii="Arial" w:hAnsi="Arial" w:cs="Arial"/>
                <w:color w:val="000000"/>
                <w:shd w:val="clear" w:color="auto" w:fill="FFFFFF"/>
              </w:rPr>
              <w:t>someone</w:t>
            </w:r>
            <w:proofErr w:type="gramEnd"/>
            <w:r w:rsidRPr="00A815AE">
              <w:rPr>
                <w:rStyle w:val="normaltextrun"/>
                <w:rFonts w:ascii="Arial" w:hAnsi="Arial" w:cs="Arial"/>
                <w:color w:val="000000"/>
                <w:shd w:val="clear" w:color="auto" w:fill="FFFFFF"/>
              </w:rPr>
              <w:t xml:space="preserve"> they thought was their friend</w:t>
            </w:r>
            <w:r w:rsidR="00437E07" w:rsidRPr="00A815AE">
              <w:rPr>
                <w:rStyle w:val="normaltextrun"/>
                <w:rFonts w:ascii="Arial" w:hAnsi="Arial" w:cs="Arial"/>
                <w:color w:val="000000"/>
                <w:shd w:val="clear" w:color="auto" w:fill="FFFFFF"/>
              </w:rPr>
              <w:t xml:space="preserve"> and can include:</w:t>
            </w:r>
          </w:p>
          <w:p w14:paraId="01A2F755" w14:textId="77777777" w:rsidR="0096491D" w:rsidRPr="00464CFB" w:rsidRDefault="00437E07" w:rsidP="00437E07">
            <w:pPr>
              <w:jc w:val="both"/>
              <w:rPr>
                <w:rFonts w:ascii="Arial" w:hAnsi="Arial" w:cs="Arial"/>
              </w:rPr>
            </w:pPr>
            <w:r w:rsidRPr="00A815AE">
              <w:rPr>
                <w:rFonts w:ascii="Arial" w:hAnsi="Arial" w:cs="Arial"/>
              </w:rPr>
              <w:t xml:space="preserve">• </w:t>
            </w:r>
            <w:r w:rsidRPr="00A815AE">
              <w:rPr>
                <w:rStyle w:val="normaltextrun"/>
                <w:rFonts w:ascii="Arial" w:hAnsi="Arial" w:cs="Arial"/>
                <w:color w:val="000000"/>
                <w:shd w:val="clear" w:color="auto" w:fill="FFFFFF"/>
              </w:rPr>
              <w:t xml:space="preserve">Theft/financial abuse, such as lending someone money and it not being paid back or misuse of a person’s </w:t>
            </w:r>
            <w:r w:rsidR="00656CC0" w:rsidRPr="00A815AE">
              <w:rPr>
                <w:rStyle w:val="normaltextrun"/>
                <w:rFonts w:ascii="Arial" w:hAnsi="Arial" w:cs="Arial"/>
                <w:color w:val="000000"/>
                <w:shd w:val="clear" w:color="auto" w:fill="FFFFFF"/>
              </w:rPr>
              <w:t>property •</w:t>
            </w:r>
            <w:r w:rsidRPr="00A815AE">
              <w:rPr>
                <w:rFonts w:ascii="Arial" w:hAnsi="Arial" w:cs="Arial"/>
              </w:rPr>
              <w:t xml:space="preserve"> Cuckooing, where the abuser takes over as person’s home despite the person not wanting them to be there • harassment or emotional abuse, where a person may be manipulated, misled and made to feel worthless • sexual assault/abuse, where a person may be taken advantage of sexually.</w:t>
            </w:r>
            <w:r w:rsidR="00CE4505" w:rsidRPr="00A815AE">
              <w:rPr>
                <w:rStyle w:val="eop"/>
                <w:rFonts w:ascii="Arial" w:hAnsi="Arial" w:cs="Arial"/>
                <w:color w:val="000000"/>
                <w:shd w:val="clear" w:color="auto" w:fill="FFFFFF"/>
              </w:rPr>
              <w:t> </w:t>
            </w:r>
          </w:p>
        </w:tc>
      </w:tr>
    </w:tbl>
    <w:p w14:paraId="1AC30531" w14:textId="77777777" w:rsidR="005117F2" w:rsidRPr="00041352" w:rsidRDefault="005117F2" w:rsidP="005117F2">
      <w:pPr>
        <w:rPr>
          <w:rFonts w:ascii="Arial" w:hAnsi="Arial" w:cs="Arial"/>
          <w:u w:val="single"/>
        </w:rPr>
      </w:pPr>
    </w:p>
    <w:p w14:paraId="46AAFA8C" w14:textId="77777777" w:rsidR="005117F2" w:rsidRDefault="005117F2" w:rsidP="005117F2">
      <w:pPr>
        <w:rPr>
          <w:rStyle w:val="Hyperlink"/>
          <w:rFonts w:ascii="Arial" w:hAnsi="Arial" w:cs="Arial"/>
        </w:rPr>
      </w:pPr>
      <w:hyperlink r:id="rId29" w:history="1">
        <w:r w:rsidRPr="00041352">
          <w:rPr>
            <w:rStyle w:val="Hyperlink"/>
            <w:rFonts w:ascii="Arial" w:hAnsi="Arial" w:cs="Arial"/>
          </w:rPr>
          <w:t>https://www.gov.uk/government/publications/care-act-statutory-guidance/care-and-support-statutory-guidance</w:t>
        </w:r>
      </w:hyperlink>
    </w:p>
    <w:p w14:paraId="285AAD38" w14:textId="77777777" w:rsidR="00235C50" w:rsidRDefault="00235C50" w:rsidP="005117F2">
      <w:pPr>
        <w:rPr>
          <w:rStyle w:val="Hyperlink"/>
          <w:rFonts w:ascii="Arial" w:hAnsi="Arial" w:cs="Arial"/>
        </w:rPr>
      </w:pPr>
      <w:hyperlink r:id="rId30" w:history="1">
        <w:r w:rsidRPr="00464CFB">
          <w:rPr>
            <w:rStyle w:val="Hyperlink"/>
            <w:rFonts w:ascii="Arial" w:hAnsi="Arial" w:cs="Arial"/>
          </w:rPr>
          <w:t>https://www.scie.org.uk/safeguarding/adults/introduction/types-and-indicators-of-abuse</w:t>
        </w:r>
      </w:hyperlink>
    </w:p>
    <w:p w14:paraId="39B40773" w14:textId="77777777" w:rsidR="00235C50" w:rsidRPr="00041352" w:rsidRDefault="00235C50" w:rsidP="005117F2">
      <w:pPr>
        <w:rPr>
          <w:rFonts w:ascii="Arial" w:hAnsi="Arial" w:cs="Arial"/>
          <w:u w:val="single"/>
        </w:rPr>
      </w:pPr>
    </w:p>
    <w:p w14:paraId="4A8E92E7" w14:textId="77777777" w:rsidR="005117F2" w:rsidRDefault="005117F2" w:rsidP="005117F2">
      <w:pPr>
        <w:tabs>
          <w:tab w:val="left" w:pos="5745"/>
        </w:tabs>
        <w:rPr>
          <w:rFonts w:ascii="Arial" w:hAnsi="Arial" w:cs="Arial"/>
          <w:sz w:val="22"/>
          <w:szCs w:val="22"/>
        </w:rPr>
      </w:pPr>
    </w:p>
    <w:p w14:paraId="5AA696BC" w14:textId="77777777" w:rsidR="005117F2" w:rsidRDefault="005117F2" w:rsidP="005117F2">
      <w:pPr>
        <w:tabs>
          <w:tab w:val="left" w:pos="5745"/>
        </w:tabs>
        <w:rPr>
          <w:rFonts w:ascii="Arial" w:hAnsi="Arial" w:cs="Arial"/>
          <w:sz w:val="22"/>
          <w:szCs w:val="22"/>
        </w:rPr>
      </w:pPr>
    </w:p>
    <w:p w14:paraId="43F19CF0" w14:textId="77777777" w:rsidR="000C578E" w:rsidRDefault="000C578E">
      <w:pPr>
        <w:rPr>
          <w:rFonts w:ascii="Arial" w:hAnsi="Arial" w:cs="Arial"/>
          <w:sz w:val="22"/>
          <w:szCs w:val="22"/>
        </w:rPr>
      </w:pPr>
      <w:r>
        <w:rPr>
          <w:rFonts w:ascii="Arial" w:hAnsi="Arial" w:cs="Arial"/>
          <w:sz w:val="22"/>
          <w:szCs w:val="22"/>
        </w:rPr>
        <w:br w:type="page"/>
      </w:r>
    </w:p>
    <w:p w14:paraId="271E7995" w14:textId="77777777" w:rsidR="000C578E" w:rsidRDefault="00AC030B" w:rsidP="000C578E">
      <w:pPr>
        <w:rPr>
          <w:rFonts w:ascii="Arial" w:hAnsi="Arial" w:cs="Arial"/>
          <w:b/>
          <w:sz w:val="28"/>
          <w:szCs w:val="28"/>
        </w:rPr>
      </w:pPr>
      <w:bookmarkStart w:id="24" w:name="APPENDIX2"/>
      <w:bookmarkEnd w:id="24"/>
      <w:r w:rsidRPr="004F39A6">
        <w:rPr>
          <w:rFonts w:ascii="Arial" w:hAnsi="Arial" w:cs="Arial"/>
          <w:b/>
          <w:noProof/>
          <w:sz w:val="28"/>
          <w:szCs w:val="28"/>
        </w:rPr>
        <w:lastRenderedPageBreak/>
        <w:drawing>
          <wp:anchor distT="0" distB="0" distL="114300" distR="114300" simplePos="0" relativeHeight="251657216" behindDoc="1" locked="0" layoutInCell="1" allowOverlap="1" wp14:anchorId="64B0E180" wp14:editId="70C7DB24">
            <wp:simplePos x="0" y="0"/>
            <wp:positionH relativeFrom="margin">
              <wp:align>left</wp:align>
            </wp:positionH>
            <wp:positionV relativeFrom="paragraph">
              <wp:posOffset>-600075</wp:posOffset>
            </wp:positionV>
            <wp:extent cx="1152525" cy="569451"/>
            <wp:effectExtent l="0" t="0" r="0" b="2540"/>
            <wp:wrapNone/>
            <wp:docPr id="164" name="Picture 164" descr="U:\ABC_logo_redesign201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BC_logo_redesign2018_4.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52525" cy="5694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78E" w:rsidRPr="004F39A6">
        <w:rPr>
          <w:rFonts w:ascii="Arial" w:hAnsi="Arial" w:cs="Arial"/>
          <w:b/>
          <w:sz w:val="28"/>
          <w:szCs w:val="28"/>
        </w:rPr>
        <w:t>Safeguarding Policy – Appendix 2: Procedure Flow Chart</w:t>
      </w:r>
    </w:p>
    <w:p w14:paraId="572B0D2A" w14:textId="726FED19" w:rsidR="00EC7FC3" w:rsidRDefault="009C4DC2">
      <w:pPr>
        <w:rPr>
          <w:noProof/>
        </w:rPr>
      </w:pPr>
      <w:r>
        <w:rPr>
          <w:noProof/>
        </w:rPr>
        <mc:AlternateContent>
          <mc:Choice Requires="wpg">
            <w:drawing>
              <wp:anchor distT="0" distB="0" distL="114300" distR="114300" simplePos="0" relativeHeight="251662336" behindDoc="0" locked="0" layoutInCell="1" allowOverlap="1" wp14:anchorId="556A8135" wp14:editId="3D559F6C">
                <wp:simplePos x="0" y="0"/>
                <wp:positionH relativeFrom="column">
                  <wp:posOffset>-274320</wp:posOffset>
                </wp:positionH>
                <wp:positionV relativeFrom="paragraph">
                  <wp:posOffset>138430</wp:posOffset>
                </wp:positionV>
                <wp:extent cx="6468745" cy="8587740"/>
                <wp:effectExtent l="0" t="0" r="27305" b="22860"/>
                <wp:wrapNone/>
                <wp:docPr id="6" name="Group 6"/>
                <wp:cNvGraphicFramePr/>
                <a:graphic xmlns:a="http://schemas.openxmlformats.org/drawingml/2006/main">
                  <a:graphicData uri="http://schemas.microsoft.com/office/word/2010/wordprocessingGroup">
                    <wpg:wgp>
                      <wpg:cNvGrpSpPr/>
                      <wpg:grpSpPr>
                        <a:xfrm>
                          <a:off x="0" y="0"/>
                          <a:ext cx="6468745" cy="8587740"/>
                          <a:chOff x="0" y="0"/>
                          <a:chExt cx="6468745" cy="8587740"/>
                        </a:xfrm>
                      </wpg:grpSpPr>
                      <wpg:grpSp>
                        <wpg:cNvPr id="7" name="Group 7"/>
                        <wpg:cNvGrpSpPr/>
                        <wpg:grpSpPr>
                          <a:xfrm>
                            <a:off x="1295400" y="6164580"/>
                            <a:ext cx="1895475" cy="323850"/>
                            <a:chOff x="84727" y="-541020"/>
                            <a:chExt cx="1895554" cy="323850"/>
                          </a:xfrm>
                        </wpg:grpSpPr>
                        <wps:wsp>
                          <wps:cNvPr id="8" name="Right Arrow 8"/>
                          <wps:cNvSpPr/>
                          <wps:spPr>
                            <a:xfrm rot="13301902">
                              <a:off x="84727" y="-449580"/>
                              <a:ext cx="1895554" cy="2324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70551" y="-541020"/>
                              <a:ext cx="579372" cy="2590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4CD73"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ight Arrow 10"/>
                        <wps:cNvSpPr/>
                        <wps:spPr>
                          <a:xfrm rot="2565170">
                            <a:off x="632460" y="7048500"/>
                            <a:ext cx="2293620" cy="2324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3482340" y="6210300"/>
                            <a:ext cx="190500" cy="2317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own Arrow 12"/>
                        <wps:cNvSpPr/>
                        <wps:spPr>
                          <a:xfrm>
                            <a:off x="3482340" y="5501640"/>
                            <a:ext cx="190500" cy="2317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own Arrow 13"/>
                        <wps:cNvSpPr/>
                        <wps:spPr>
                          <a:xfrm>
                            <a:off x="3474720" y="4572000"/>
                            <a:ext cx="190500" cy="2317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own Arrow 14"/>
                        <wps:cNvSpPr/>
                        <wps:spPr>
                          <a:xfrm>
                            <a:off x="3482340" y="3863340"/>
                            <a:ext cx="190500" cy="2317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861060" y="2103120"/>
                            <a:ext cx="190500" cy="49784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68580" y="0"/>
                            <a:ext cx="4488180" cy="3352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A0687" w14:textId="77777777" w:rsidR="007B7CD2" w:rsidRPr="00212AEC" w:rsidRDefault="007B7CD2" w:rsidP="009C4DC2">
                              <w:pPr>
                                <w:contextualSpacing/>
                                <w:jc w:val="center"/>
                                <w:rPr>
                                  <w:rFonts w:ascii="Arial" w:hAnsi="Arial" w:cs="Arial"/>
                                  <w:b/>
                                  <w:sz w:val="22"/>
                                  <w:szCs w:val="22"/>
                                </w:rPr>
                              </w:pPr>
                              <w:r w:rsidRPr="00212AEC">
                                <w:rPr>
                                  <w:rFonts w:ascii="Arial" w:hAnsi="Arial" w:cs="Arial"/>
                                  <w:b/>
                                  <w:sz w:val="22"/>
                                  <w:szCs w:val="22"/>
                                </w:rPr>
                                <w:t>Allegation of abuse made or concern raised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68580" y="541020"/>
                            <a:ext cx="4457700" cy="45720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92950"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Is the allegation or concern about a member, staff, contractor or the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739140" y="1005840"/>
                            <a:ext cx="371164" cy="66294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36220" y="1089660"/>
                            <a:ext cx="1365885" cy="2590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E4BCE9"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2895600" y="960120"/>
                            <a:ext cx="1365885" cy="662940"/>
                            <a:chOff x="860" y="-7620"/>
                            <a:chExt cx="1365885" cy="662940"/>
                          </a:xfrm>
                        </wpg:grpSpPr>
                        <wps:wsp>
                          <wps:cNvPr id="21" name="Down Arrow 21"/>
                          <wps:cNvSpPr/>
                          <wps:spPr>
                            <a:xfrm>
                              <a:off x="510540" y="-7620"/>
                              <a:ext cx="370840" cy="66294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860" y="121920"/>
                              <a:ext cx="1365885" cy="2590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C71BF"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ounded Rectangle 23"/>
                        <wps:cNvSpPr/>
                        <wps:spPr>
                          <a:xfrm>
                            <a:off x="266700" y="2651760"/>
                            <a:ext cx="1363345" cy="83439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4F3A6"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DSO, alongside HR to investigate and as appropriate follow the council’s disciplinary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ounded Rectangle 24"/>
                        <wps:cNvSpPr/>
                        <wps:spPr>
                          <a:xfrm>
                            <a:off x="2636520" y="1630680"/>
                            <a:ext cx="1813560" cy="4495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1A85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Is the person at risk of immediate harm?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236220" y="1691640"/>
                            <a:ext cx="1363345" cy="42672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2BAA30"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6"/>
                                  <w:szCs w:val="16"/>
                                </w:rPr>
                                <w:t>Immediately inform the DSO and line</w:t>
                              </w:r>
                              <w:r w:rsidRPr="00212AEC">
                                <w:rPr>
                                  <w:rFonts w:ascii="Arial" w:hAnsi="Arial" w:cs="Arial"/>
                                  <w:b/>
                                  <w:sz w:val="17"/>
                                  <w:szCs w:val="17"/>
                                </w:rPr>
                                <w:t xml:space="preserv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ounded Rectangle 27"/>
                        <wps:cNvSpPr/>
                        <wps:spPr>
                          <a:xfrm>
                            <a:off x="2644140" y="2606040"/>
                            <a:ext cx="1851660" cy="44196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494C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Listen carefully to what the person has to say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5090160" y="1600200"/>
                            <a:ext cx="1378585" cy="1586865"/>
                            <a:chOff x="0" y="0"/>
                            <a:chExt cx="1378585" cy="1586865"/>
                          </a:xfrm>
                        </wpg:grpSpPr>
                        <wps:wsp>
                          <wps:cNvPr id="29" name="Down Arrow 29"/>
                          <wps:cNvSpPr/>
                          <wps:spPr>
                            <a:xfrm>
                              <a:off x="579120" y="510540"/>
                              <a:ext cx="190500" cy="497840"/>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15240" y="0"/>
                              <a:ext cx="1363345" cy="565785"/>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90432"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Immediately contact relevant emergency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0" y="1021080"/>
                              <a:ext cx="1363345" cy="565785"/>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D09587"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Immediately inform the DSO, SLO or your line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0" name="Rounded Rectangle 160"/>
                        <wps:cNvSpPr/>
                        <wps:spPr>
                          <a:xfrm>
                            <a:off x="2644140" y="3345180"/>
                            <a:ext cx="1844040" cy="51435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9DB40"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Explain information will be shared with other responsible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ounded Rectangle 161"/>
                        <wps:cNvSpPr/>
                        <wps:spPr>
                          <a:xfrm>
                            <a:off x="2651760" y="4137660"/>
                            <a:ext cx="1836420" cy="40386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8BECF"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Only ask questions for clarification, use open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ounded Rectangle 162"/>
                        <wps:cNvSpPr/>
                        <wps:spPr>
                          <a:xfrm>
                            <a:off x="2651760" y="4853940"/>
                            <a:ext cx="1851660" cy="66675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779E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Reassure the child, young person or adult at risk they have done the right thing in telling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ounded Rectangle 163"/>
                        <wps:cNvSpPr/>
                        <wps:spPr>
                          <a:xfrm>
                            <a:off x="2651760" y="5760720"/>
                            <a:ext cx="1851660" cy="42672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CCD9C"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Explain what you will do next and who you will inform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ounded Rectangle 165"/>
                        <wps:cNvSpPr/>
                        <wps:spPr>
                          <a:xfrm>
                            <a:off x="2651760" y="6492240"/>
                            <a:ext cx="1905000" cy="597194"/>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CB53D"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Immediately inform the DSO, SLO or your line manager – if agreed, you need to make a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 name="Group 166"/>
                        <wpg:cNvGrpSpPr/>
                        <wpg:grpSpPr>
                          <a:xfrm>
                            <a:off x="3246120" y="2118360"/>
                            <a:ext cx="701040" cy="452755"/>
                            <a:chOff x="0" y="0"/>
                            <a:chExt cx="701040" cy="452755"/>
                          </a:xfrm>
                        </wpg:grpSpPr>
                        <wps:wsp>
                          <wps:cNvPr id="167" name="Down Arrow 167"/>
                          <wps:cNvSpPr/>
                          <wps:spPr>
                            <a:xfrm>
                              <a:off x="251460" y="0"/>
                              <a:ext cx="190500" cy="45275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ounded Rectangle 168"/>
                          <wps:cNvSpPr/>
                          <wps:spPr>
                            <a:xfrm>
                              <a:off x="0" y="38100"/>
                              <a:ext cx="701040" cy="2590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138B3"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9" name="Rounded Rectangle 169"/>
                        <wps:cNvSpPr/>
                        <wps:spPr>
                          <a:xfrm>
                            <a:off x="2651760" y="7581900"/>
                            <a:ext cx="1901190" cy="100584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512BF2"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Record all details onto the QES Case Review System.  Details should still be logged if a safeguarding concern &amp; the adult has not given consent &amp; the referral not made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0" name="Group 170"/>
                        <wpg:cNvGrpSpPr/>
                        <wpg:grpSpPr>
                          <a:xfrm>
                            <a:off x="0" y="5314950"/>
                            <a:ext cx="1499235" cy="929963"/>
                            <a:chOff x="0" y="-95250"/>
                            <a:chExt cx="1499235" cy="929963"/>
                          </a:xfrm>
                        </wpg:grpSpPr>
                        <wps:wsp>
                          <wps:cNvPr id="171" name="Down Arrow 171"/>
                          <wps:cNvSpPr/>
                          <wps:spPr>
                            <a:xfrm>
                              <a:off x="632460" y="579120"/>
                              <a:ext cx="190500" cy="255593"/>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ounded Rectangle 172"/>
                          <wps:cNvSpPr/>
                          <wps:spPr>
                            <a:xfrm>
                              <a:off x="0" y="-95250"/>
                              <a:ext cx="1499235" cy="661035"/>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04F38"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DSO / SLO has consultation with Kent Contact &amp; Assessment Service (KCAS)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3" name="Rounded Rectangle 173"/>
                        <wps:cNvSpPr/>
                        <wps:spPr>
                          <a:xfrm>
                            <a:off x="0" y="6271260"/>
                            <a:ext cx="1499235" cy="40767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08AD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If agreed for you to make a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ounded Rectangle 174"/>
                        <wps:cNvSpPr/>
                        <wps:spPr>
                          <a:xfrm>
                            <a:off x="0" y="7040880"/>
                            <a:ext cx="1499235" cy="40767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275B0" w14:textId="77777777" w:rsidR="007B7CD2" w:rsidRPr="00581558" w:rsidRDefault="007B7CD2" w:rsidP="009C4DC2">
                              <w:pPr>
                                <w:contextualSpacing/>
                                <w:jc w:val="center"/>
                                <w:rPr>
                                  <w:b/>
                                  <w:sz w:val="17"/>
                                  <w:szCs w:val="17"/>
                                </w:rPr>
                              </w:pPr>
                              <w:r w:rsidRPr="00212AEC">
                                <w:rPr>
                                  <w:rFonts w:ascii="Arial" w:hAnsi="Arial" w:cs="Arial"/>
                                  <w:b/>
                                  <w:sz w:val="16"/>
                                  <w:szCs w:val="16"/>
                                </w:rPr>
                                <w:t>Monitor case and record outcome</w:t>
                              </w:r>
                              <w:r w:rsidRPr="00A51763">
                                <w:rPr>
                                  <w:b/>
                                  <w:noProof/>
                                  <w:sz w:val="17"/>
                                  <w:szCs w:val="17"/>
                                </w:rPr>
                                <w:drawing>
                                  <wp:inline distT="0" distB="0" distL="0" distR="0" wp14:anchorId="3BAE5A5D" wp14:editId="2ACD66CC">
                                    <wp:extent cx="1264285" cy="34767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4285" cy="3476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7452360"/>
                            <a:ext cx="1499680" cy="1024890"/>
                            <a:chOff x="0" y="0"/>
                            <a:chExt cx="1499680" cy="1024890"/>
                          </a:xfrm>
                        </wpg:grpSpPr>
                        <wps:wsp>
                          <wps:cNvPr id="176" name="Up Arrow 176"/>
                          <wps:cNvSpPr/>
                          <wps:spPr>
                            <a:xfrm>
                              <a:off x="609600" y="0"/>
                              <a:ext cx="202844" cy="62484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ounded Rectangle 177"/>
                          <wps:cNvSpPr/>
                          <wps:spPr>
                            <a:xfrm>
                              <a:off x="0" y="617220"/>
                              <a:ext cx="1499680" cy="40767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D5EC0"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Upload to QES &amp; case assigned to SLO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ounded Rectangle 178"/>
                          <wps:cNvSpPr/>
                          <wps:spPr>
                            <a:xfrm>
                              <a:off x="358140" y="160020"/>
                              <a:ext cx="701040" cy="25908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68D5C"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SLO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9" name="Right Arrow 179"/>
                        <wps:cNvSpPr/>
                        <wps:spPr>
                          <a:xfrm>
                            <a:off x="4488180" y="1638300"/>
                            <a:ext cx="586740" cy="48006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44023"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Down Arrow 180"/>
                        <wps:cNvSpPr/>
                        <wps:spPr>
                          <a:xfrm>
                            <a:off x="3489960" y="3070860"/>
                            <a:ext cx="190500" cy="2317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Left Arrow 181"/>
                        <wps:cNvSpPr/>
                        <wps:spPr>
                          <a:xfrm>
                            <a:off x="1516380" y="8077200"/>
                            <a:ext cx="1097280" cy="400050"/>
                          </a:xfrm>
                          <a:prstGeom prst="lef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BE8FC" w14:textId="77777777" w:rsidR="007B7CD2" w:rsidRPr="00612C1C" w:rsidRDefault="007B7CD2" w:rsidP="009C4DC2">
                              <w:pPr>
                                <w:jc w:val="center"/>
                                <w:rPr>
                                  <w:b/>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3352800" y="7056120"/>
                            <a:ext cx="468630" cy="496634"/>
                            <a:chOff x="-30480" y="0"/>
                            <a:chExt cx="468630" cy="496634"/>
                          </a:xfrm>
                        </wpg:grpSpPr>
                        <wps:wsp>
                          <wps:cNvPr id="183" name="Down Arrow 183"/>
                          <wps:cNvSpPr/>
                          <wps:spPr>
                            <a:xfrm>
                              <a:off x="99060" y="0"/>
                              <a:ext cx="190500" cy="496634"/>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ounded Rectangle 184"/>
                          <wps:cNvSpPr/>
                          <wps:spPr>
                            <a:xfrm>
                              <a:off x="-30480" y="83820"/>
                              <a:ext cx="468630" cy="228600"/>
                            </a:xfrm>
                            <a:prstGeom prst="round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10F87" w14:textId="5473C9B7" w:rsidR="007B7CD2" w:rsidRPr="00485EEC" w:rsidRDefault="007B7CD2" w:rsidP="00485EEC">
                                <w:pPr>
                                  <w:contextualSpacing/>
                                  <w:jc w:val="center"/>
                                  <w:rPr>
                                    <w:rFonts w:ascii="Arial" w:hAnsi="Arial" w:cs="Arial"/>
                                    <w:b/>
                                    <w:sz w:val="17"/>
                                    <w:szCs w:val="17"/>
                                  </w:rPr>
                                </w:pPr>
                                <w:r w:rsidRPr="00485EEC">
                                  <w:rPr>
                                    <w:rFonts w:ascii="Arial" w:hAnsi="Arial" w:cs="Arial"/>
                                    <w:b/>
                                    <w:sz w:val="17"/>
                                    <w:szCs w:val="17"/>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56A8135" id="Group 6" o:spid="_x0000_s1026" style="position:absolute;margin-left:-21.6pt;margin-top:10.9pt;width:509.35pt;height:676.2pt;z-index:251662336" coordsize="64687,8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">
                <v:group id="Group 7" o:spid="_x0000_s1027" style="position:absolute;left:12954;top:61645;width:18954;height:3239" coordorigin="847,-5410" coordsize="1895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8" type="#_x0000_t13" style="position:absolute;left:847;top:-4495;width:18955;height:2324;rotation:-906373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" adj="20276" fillcolor="black [3213]" strokecolor="black [3213]" strokeweight="2pt"/>
                  <v:roundrect id="Rounded Rectangle 9" o:spid="_x0000_s1029" style="position:absolute;left:6705;top:-5410;width:5794;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" fillcolor="black [3213]" strokecolor="black [3213]" strokeweight="2pt">
                    <v:textbox>
                      <w:txbxContent>
                        <w:p w14:paraId="24D4CD73"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NO</w:t>
                          </w:r>
                        </w:p>
                      </w:txbxContent>
                    </v:textbox>
                  </v:roundrect>
                </v:group>
                <v:shape id="Right Arrow 10" o:spid="_x0000_s1030" type="#_x0000_t13" style="position:absolute;left:6324;top:70485;width:22936;height:2324;rotation:28018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" adj="20506" fillcolor="black [3213]" strokecolor="black [3213]"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1" type="#_x0000_t67" style="position:absolute;left:34823;top:62103;width:1905;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" adj="12723" fillcolor="black [3213]" strokecolor="black [3213]" strokeweight="2pt"/>
                <v:shape id="Down Arrow 12" o:spid="_x0000_s1032" type="#_x0000_t67" style="position:absolute;left:34823;top:55016;width:1905;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" adj="12723" fillcolor="black [3213]" strokecolor="black [3213]" strokeweight="2pt"/>
                <v:shape id="Down Arrow 13" o:spid="_x0000_s1033" type="#_x0000_t67" style="position:absolute;left:34747;top:45720;width:1905;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" adj="12723" fillcolor="black [3213]" strokecolor="black [3213]" strokeweight="2pt"/>
                <v:shape id="Down Arrow 14" o:spid="_x0000_s1034" type="#_x0000_t67" style="position:absolute;left:34823;top:38633;width:1905;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" adj="12723" fillcolor="black [3213]" strokecolor="black [3213]" strokeweight="2pt"/>
                <v:shape id="Down Arrow 15" o:spid="_x0000_s1035" type="#_x0000_t67" style="position:absolute;left:8610;top:21031;width:1905;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" adj="17467" fillcolor="black [3213]" strokecolor="black [3213]" strokeweight="2pt"/>
                <v:roundrect id="Rounded Rectangle 16" o:spid="_x0000_s1036" style="position:absolute;left:685;width:44882;height:33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" fillcolor="black [3213]" strokecolor="black [3213]" strokeweight="2pt">
                  <v:textbox>
                    <w:txbxContent>
                      <w:p w14:paraId="641A0687" w14:textId="77777777" w:rsidR="007B7CD2" w:rsidRPr="00212AEC" w:rsidRDefault="007B7CD2" w:rsidP="009C4DC2">
                        <w:pPr>
                          <w:contextualSpacing/>
                          <w:jc w:val="center"/>
                          <w:rPr>
                            <w:rFonts w:ascii="Arial" w:hAnsi="Arial" w:cs="Arial"/>
                            <w:b/>
                            <w:sz w:val="22"/>
                            <w:szCs w:val="22"/>
                          </w:rPr>
                        </w:pPr>
                        <w:r w:rsidRPr="00212AEC">
                          <w:rPr>
                            <w:rFonts w:ascii="Arial" w:hAnsi="Arial" w:cs="Arial"/>
                            <w:b/>
                            <w:sz w:val="22"/>
                            <w:szCs w:val="22"/>
                          </w:rPr>
                          <w:t>Allegation of abuse made or concern raised</w:t>
                        </w:r>
                      </w:p>
                    </w:txbxContent>
                  </v:textbox>
                </v:roundrect>
                <v:roundrect id="Rounded Rectangle 17" o:spid="_x0000_s1037" style="position:absolute;left:685;top:5410;width:4457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" fillcolor="black [3213]" strokecolor="black [3213]" strokeweight="2pt">
                  <v:textbox>
                    <w:txbxContent>
                      <w:p w14:paraId="2AD92950"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Is the allegation or concern about a member, staff, contractor or the Council?</w:t>
                        </w:r>
                      </w:p>
                    </w:txbxContent>
                  </v:textbox>
                </v:roundrect>
                <v:shape id="Down Arrow 18" o:spid="_x0000_s1038" type="#_x0000_t67" style="position:absolute;left:7391;top:10058;width:3712;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" adj="15553" fillcolor="black [3213]" strokecolor="black [3213]" strokeweight="2pt"/>
                <v:roundrect id="Rounded Rectangle 19" o:spid="_x0000_s1039" style="position:absolute;left:2362;top:10896;width:13659;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" fillcolor="black [3213]" strokecolor="black [3213]" strokeweight="2pt">
                  <v:textbox>
                    <w:txbxContent>
                      <w:p w14:paraId="31E4BCE9"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YES</w:t>
                        </w:r>
                      </w:p>
                    </w:txbxContent>
                  </v:textbox>
                </v:roundrect>
                <v:group id="Group 20" o:spid="_x0000_s1040" style="position:absolute;left:28956;top:9601;width:13658;height:6629" coordorigin="8,-76" coordsize="13658,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Down Arrow 21" o:spid="_x0000_s1041" type="#_x0000_t67" style="position:absolute;left:5105;top:-76;width:3708;height:6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" adj="15559" fillcolor="black [3213]" strokecolor="black [3213]" strokeweight="2pt"/>
                  <v:roundrect id="Rounded Rectangle 22" o:spid="_x0000_s1042" style="position:absolute;left:8;top:1219;width:13659;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" fillcolor="black [3213]" strokecolor="black [3213]" strokeweight="2pt">
                    <v:textbox>
                      <w:txbxContent>
                        <w:p w14:paraId="5F9C71BF"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NO</w:t>
                          </w:r>
                        </w:p>
                      </w:txbxContent>
                    </v:textbox>
                  </v:roundrect>
                </v:group>
                <v:roundrect id="Rounded Rectangle 23" o:spid="_x0000_s1043" style="position:absolute;left:2667;top:26517;width:13633;height:8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" fillcolor="black [3213]" strokecolor="black [3213]" strokeweight="2pt">
                  <v:textbox>
                    <w:txbxContent>
                      <w:p w14:paraId="03E4F3A6"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DSO, alongside HR to investigate and as appropriate follow the council’s disciplinary procedure</w:t>
                        </w:r>
                      </w:p>
                    </w:txbxContent>
                  </v:textbox>
                </v:roundrect>
                <v:roundrect id="Rounded Rectangle 24" o:spid="_x0000_s1044" style="position:absolute;left:26365;top:16306;width:18135;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" fillcolor="black [3213]" strokecolor="black [3213]" strokeweight="2pt">
                  <v:textbox>
                    <w:txbxContent>
                      <w:p w14:paraId="6DC1A85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Is the person at risk of immediate harm?</w:t>
                        </w:r>
                      </w:p>
                    </w:txbxContent>
                  </v:textbox>
                </v:roundrect>
                <v:roundrect id="Rounded Rectangle 25" o:spid="_x0000_s1045" style="position:absolute;left:2362;top:16916;width:13633;height:4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" fillcolor="black [3213]" strokecolor="black [3213]" strokeweight="2pt">
                  <v:textbox>
                    <w:txbxContent>
                      <w:p w14:paraId="602BAA30"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6"/>
                            <w:szCs w:val="16"/>
                          </w:rPr>
                          <w:t>Immediately inform the DSO and line</w:t>
                        </w:r>
                        <w:r w:rsidRPr="00212AEC">
                          <w:rPr>
                            <w:rFonts w:ascii="Arial" w:hAnsi="Arial" w:cs="Arial"/>
                            <w:b/>
                            <w:sz w:val="17"/>
                            <w:szCs w:val="17"/>
                          </w:rPr>
                          <w:t xml:space="preserve"> manager</w:t>
                        </w:r>
                      </w:p>
                    </w:txbxContent>
                  </v:textbox>
                </v:roundrect>
                <v:roundrect id="Rounded Rectangle 27" o:spid="_x0000_s1046" style="position:absolute;left:26441;top:26060;width:18517;height:44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" fillcolor="black [3213]" strokecolor="black [3213]" strokeweight="2pt">
                  <v:textbox>
                    <w:txbxContent>
                      <w:p w14:paraId="6BB494C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Listen carefully to what the person has to say</w:t>
                        </w:r>
                      </w:p>
                    </w:txbxContent>
                  </v:textbox>
                </v:roundrect>
                <v:group id="Group 28" o:spid="_x0000_s1047" style="position:absolute;left:50901;top:16002;width:13786;height:15868" coordsize="13785,1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Down Arrow 29" o:spid="_x0000_s1048" type="#_x0000_t67" style="position:absolute;left:5791;top:5105;width:1905;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" adj="17467" fillcolor="black [3213]" strokecolor="black [3213]" strokeweight="2pt"/>
                  <v:roundrect id="Rounded Rectangle 30" o:spid="_x0000_s1049" style="position:absolute;left:152;width:13633;height:5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" fillcolor="black [3213]" strokecolor="black [3213]" strokeweight="2pt">
                    <v:textbox>
                      <w:txbxContent>
                        <w:p w14:paraId="2FB90432"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Immediately contact relevant emergency services</w:t>
                          </w:r>
                        </w:p>
                      </w:txbxContent>
                    </v:textbox>
                  </v:roundrect>
                  <v:roundrect id="Rounded Rectangle 31" o:spid="_x0000_s1050" style="position:absolute;top:10210;width:13633;height:5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" fillcolor="black [3213]" strokecolor="black [3213]" strokeweight="2pt">
                    <v:textbox>
                      <w:txbxContent>
                        <w:p w14:paraId="7FD09587"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Immediately inform the DSO, SLO or your line manager</w:t>
                          </w:r>
                        </w:p>
                      </w:txbxContent>
                    </v:textbox>
                  </v:roundrect>
                </v:group>
                <v:roundrect id="Rounded Rectangle 160" o:spid="_x0000_s1051" style="position:absolute;left:26441;top:33451;width:18440;height:5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" fillcolor="black [3213]" strokecolor="black [3213]" strokeweight="2pt">
                  <v:textbox>
                    <w:txbxContent>
                      <w:p w14:paraId="6799DB40"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Explain information will be shared with other responsible people</w:t>
                        </w:r>
                      </w:p>
                    </w:txbxContent>
                  </v:textbox>
                </v:roundrect>
                <v:roundrect id="Rounded Rectangle 161" o:spid="_x0000_s1052" style="position:absolute;left:26517;top:41376;width:18364;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" fillcolor="black [3213]" strokecolor="black [3213]" strokeweight="2pt">
                  <v:textbox>
                    <w:txbxContent>
                      <w:p w14:paraId="1EE8BECF"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Only ask questions for clarification, use open questions</w:t>
                        </w:r>
                      </w:p>
                    </w:txbxContent>
                  </v:textbox>
                </v:roundrect>
                <v:roundrect id="Rounded Rectangle 162" o:spid="_x0000_s1053" style="position:absolute;left:26517;top:48539;width:18517;height:6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" fillcolor="black [3213]" strokecolor="black [3213]" strokeweight="2pt">
                  <v:textbox>
                    <w:txbxContent>
                      <w:p w14:paraId="534779E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Reassure the child, young person or adult at risk they have done the right thing in telling you</w:t>
                        </w:r>
                      </w:p>
                    </w:txbxContent>
                  </v:textbox>
                </v:roundrect>
                <v:roundrect id="Rounded Rectangle 163" o:spid="_x0000_s1054" style="position:absolute;left:26517;top:57607;width:18517;height:4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" fillcolor="black [3213]" strokecolor="black [3213]" strokeweight="2pt">
                  <v:textbox>
                    <w:txbxContent>
                      <w:p w14:paraId="07CCCD9C"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Explain what you will do next and who you will inform</w:t>
                        </w:r>
                      </w:p>
                    </w:txbxContent>
                  </v:textbox>
                </v:roundrect>
                <v:roundrect id="Rounded Rectangle 165" o:spid="_x0000_s1055" style="position:absolute;left:26517;top:64922;width:19050;height:5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" fillcolor="black [3213]" strokecolor="black [3213]" strokeweight="2pt">
                  <v:textbox>
                    <w:txbxContent>
                      <w:p w14:paraId="18ECB53D"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Immediately inform the DSO, SLO or your line manager – if agreed, you need to make a referral</w:t>
                        </w:r>
                      </w:p>
                    </w:txbxContent>
                  </v:textbox>
                </v:roundrect>
                <v:group id="Group 166" o:spid="_x0000_s1056" style="position:absolute;left:32461;top:21183;width:7010;height:4528" coordsize="7010,4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Down Arrow 167" o:spid="_x0000_s1057" type="#_x0000_t67" style="position:absolute;left:2514;width:1905;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" adj="17056" fillcolor="black [3213]" strokecolor="black [3213]" strokeweight="2pt"/>
                  <v:roundrect id="Rounded Rectangle 168" o:spid="_x0000_s1058" style="position:absolute;top:381;width:7010;height:25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" fillcolor="black [3213]" strokecolor="black [3213]" strokeweight="2pt">
                    <v:textbox>
                      <w:txbxContent>
                        <w:p w14:paraId="0E5138B3"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NO</w:t>
                          </w:r>
                        </w:p>
                      </w:txbxContent>
                    </v:textbox>
                  </v:roundrect>
                </v:group>
                <v:roundrect id="Rounded Rectangle 169" o:spid="_x0000_s1059" style="position:absolute;left:26517;top:75819;width:19012;height:100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" fillcolor="black [3213]" strokecolor="black [3213]" strokeweight="2pt">
                  <v:textbox>
                    <w:txbxContent>
                      <w:p w14:paraId="55512BF2"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Record all details onto the QES Case Review System.  Details should still be logged if a safeguarding concern &amp; the adult has not given consent &amp; the referral not made</w:t>
                        </w:r>
                      </w:p>
                    </w:txbxContent>
                  </v:textbox>
                </v:roundrect>
                <v:group id="Group 170" o:spid="_x0000_s1060" style="position:absolute;top:53149;width:14992;height:9300" coordorigin=",-952" coordsize="14992,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Down Arrow 171" o:spid="_x0000_s1061" type="#_x0000_t67" style="position:absolute;left:6324;top:5791;width:1905;height:2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" adj="13550" fillcolor="black [3213]" strokecolor="black [3213]" strokeweight="2pt"/>
                  <v:roundrect id="Rounded Rectangle 172" o:spid="_x0000_s1062" style="position:absolute;top:-952;width:14992;height:66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" fillcolor="black [3213]" strokecolor="black [3213]" strokeweight="2pt">
                    <v:textbox>
                      <w:txbxContent>
                        <w:p w14:paraId="44504F38"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DSO / SLO has consultation with Kent Contact &amp; Assessment Service (KCAS)</w:t>
                          </w:r>
                        </w:p>
                      </w:txbxContent>
                    </v:textbox>
                  </v:roundrect>
                </v:group>
                <v:roundrect id="Rounded Rectangle 173" o:spid="_x0000_s1063" style="position:absolute;top:62712;width:14992;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" fillcolor="black [3213]" strokecolor="black [3213]" strokeweight="2pt">
                  <v:textbox>
                    <w:txbxContent>
                      <w:p w14:paraId="74808ADA"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If agreed for you to make a referral</w:t>
                        </w:r>
                      </w:p>
                    </w:txbxContent>
                  </v:textbox>
                </v:roundrect>
                <v:roundrect id="Rounded Rectangle 174" o:spid="_x0000_s1064" style="position:absolute;top:70408;width:14992;height:4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" fillcolor="black [3213]" strokecolor="black [3213]" strokeweight="2pt">
                  <v:textbox>
                    <w:txbxContent>
                      <w:p w14:paraId="13F275B0" w14:textId="77777777" w:rsidR="007B7CD2" w:rsidRPr="00581558" w:rsidRDefault="007B7CD2" w:rsidP="009C4DC2">
                        <w:pPr>
                          <w:contextualSpacing/>
                          <w:jc w:val="center"/>
                          <w:rPr>
                            <w:b/>
                            <w:sz w:val="17"/>
                            <w:szCs w:val="17"/>
                          </w:rPr>
                        </w:pPr>
                        <w:r w:rsidRPr="00212AEC">
                          <w:rPr>
                            <w:rFonts w:ascii="Arial" w:hAnsi="Arial" w:cs="Arial"/>
                            <w:b/>
                            <w:sz w:val="16"/>
                            <w:szCs w:val="16"/>
                          </w:rPr>
                          <w:t>Monitor case and record outcome</w:t>
                        </w:r>
                        <w:r w:rsidRPr="00A51763">
                          <w:rPr>
                            <w:b/>
                            <w:noProof/>
                            <w:sz w:val="17"/>
                            <w:szCs w:val="17"/>
                          </w:rPr>
                          <w:drawing>
                            <wp:inline distT="0" distB="0" distL="0" distR="0" wp14:anchorId="3BAE5A5D" wp14:editId="2ACD66CC">
                              <wp:extent cx="1264285" cy="34767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4285" cy="347678"/>
                                      </a:xfrm>
                                      <a:prstGeom prst="rect">
                                        <a:avLst/>
                                      </a:prstGeom>
                                      <a:noFill/>
                                      <a:ln>
                                        <a:noFill/>
                                      </a:ln>
                                    </pic:spPr>
                                  </pic:pic>
                                </a:graphicData>
                              </a:graphic>
                            </wp:inline>
                          </w:drawing>
                        </w:r>
                      </w:p>
                    </w:txbxContent>
                  </v:textbox>
                </v:roundrect>
                <v:group id="Group 175" o:spid="_x0000_s1065" style="position:absolute;top:74523;width:14996;height:10249" coordsize="14996,1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76" o:spid="_x0000_s1066" type="#_x0000_t68" style="position:absolute;left:6096;width:2028;height:6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" adj="3506" fillcolor="black [3213]" strokecolor="black [3213]" strokeweight="2pt"/>
                  <v:roundrect id="Rounded Rectangle 177" o:spid="_x0000_s1067" style="position:absolute;top:6172;width:14996;height:4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" fillcolor="black [3213]" strokecolor="black [3213]" strokeweight="2pt">
                    <v:textbox>
                      <w:txbxContent>
                        <w:p w14:paraId="24ED5EC0" w14:textId="77777777" w:rsidR="007B7CD2" w:rsidRPr="00212AEC" w:rsidRDefault="007B7CD2" w:rsidP="009C4DC2">
                          <w:pPr>
                            <w:contextualSpacing/>
                            <w:jc w:val="center"/>
                            <w:rPr>
                              <w:rFonts w:ascii="Arial" w:hAnsi="Arial" w:cs="Arial"/>
                              <w:b/>
                              <w:sz w:val="16"/>
                              <w:szCs w:val="16"/>
                            </w:rPr>
                          </w:pPr>
                          <w:r w:rsidRPr="00212AEC">
                            <w:rPr>
                              <w:rFonts w:ascii="Arial" w:hAnsi="Arial" w:cs="Arial"/>
                              <w:b/>
                              <w:sz w:val="16"/>
                              <w:szCs w:val="16"/>
                            </w:rPr>
                            <w:t>Upload to QES &amp; case assigned to SLO</w:t>
                          </w:r>
                        </w:p>
                      </w:txbxContent>
                    </v:textbox>
                  </v:roundrect>
                  <v:roundrect id="Rounded Rectangle 178" o:spid="_x0000_s1068" style="position:absolute;left:3581;top:1600;width:7010;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" fillcolor="black [3213]" strokecolor="black [3213]" strokeweight="2pt">
                    <v:textbox>
                      <w:txbxContent>
                        <w:p w14:paraId="04C68D5C"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SLO</w:t>
                          </w:r>
                        </w:p>
                      </w:txbxContent>
                    </v:textbox>
                  </v:roundrect>
                </v:group>
                <v:shape id="Right Arrow 179" o:spid="_x0000_s1069" type="#_x0000_t13" style="position:absolute;left:44881;top:16383;width:5868;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" adj="12764" fillcolor="black [3213]" strokecolor="black [3213]" strokeweight="2pt">
                  <v:textbox>
                    <w:txbxContent>
                      <w:p w14:paraId="6C144023" w14:textId="77777777" w:rsidR="007B7CD2" w:rsidRPr="00212AEC" w:rsidRDefault="007B7CD2" w:rsidP="009C4DC2">
                        <w:pPr>
                          <w:contextualSpacing/>
                          <w:jc w:val="center"/>
                          <w:rPr>
                            <w:rFonts w:ascii="Arial" w:hAnsi="Arial" w:cs="Arial"/>
                            <w:b/>
                            <w:sz w:val="17"/>
                            <w:szCs w:val="17"/>
                          </w:rPr>
                        </w:pPr>
                        <w:r w:rsidRPr="00212AEC">
                          <w:rPr>
                            <w:rFonts w:ascii="Arial" w:hAnsi="Arial" w:cs="Arial"/>
                            <w:b/>
                            <w:sz w:val="17"/>
                            <w:szCs w:val="17"/>
                          </w:rPr>
                          <w:t>YES</w:t>
                        </w:r>
                      </w:p>
                    </w:txbxContent>
                  </v:textbox>
                </v:shape>
                <v:shape id="Down Arrow 180" o:spid="_x0000_s1070" type="#_x0000_t67" style="position:absolute;left:34899;top:30708;width:1905;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" adj="12723" fillcolor="black [3213]" strokecolor="black [3213]" strokeweight="2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81" o:spid="_x0000_s1071" type="#_x0000_t66" style="position:absolute;left:15163;top:80772;width:10973;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" adj="3938" fillcolor="black [3213]" strokecolor="black [3213]" strokeweight="2pt">
                  <v:textbox>
                    <w:txbxContent>
                      <w:p w14:paraId="32EBE8FC" w14:textId="77777777" w:rsidR="007B7CD2" w:rsidRPr="00612C1C" w:rsidRDefault="007B7CD2" w:rsidP="009C4DC2">
                        <w:pPr>
                          <w:jc w:val="center"/>
                          <w:rPr>
                            <w:b/>
                            <w:sz w:val="14"/>
                            <w:szCs w:val="14"/>
                          </w:rPr>
                        </w:pPr>
                      </w:p>
                    </w:txbxContent>
                  </v:textbox>
                </v:shape>
                <v:group id="Group 182" o:spid="_x0000_s1072" style="position:absolute;left:33528;top:70561;width:4686;height:4966" coordorigin="-30480" coordsize="468630,496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Down Arrow 183" o:spid="_x0000_s1073" type="#_x0000_t67" style="position:absolute;left:99060;width:190500;height:496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" adj="17457" fillcolor="black [3213]" strokecolor="black [3213]" strokeweight="2pt"/>
                  <v:roundrect id="Rounded Rectangle 184" o:spid="_x0000_s1074" style="position:absolute;left:-30480;top:83820;width:468630;height:228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" fillcolor="black [3213]" strokecolor="black [3213]" strokeweight="2pt">
                    <v:textbox>
                      <w:txbxContent>
                        <w:p w14:paraId="3B510F87" w14:textId="5473C9B7" w:rsidR="007B7CD2" w:rsidRPr="00485EEC" w:rsidRDefault="007B7CD2" w:rsidP="00485EEC">
                          <w:pPr>
                            <w:contextualSpacing/>
                            <w:jc w:val="center"/>
                            <w:rPr>
                              <w:rFonts w:ascii="Arial" w:hAnsi="Arial" w:cs="Arial"/>
                              <w:b/>
                              <w:sz w:val="17"/>
                              <w:szCs w:val="17"/>
                            </w:rPr>
                          </w:pPr>
                          <w:r w:rsidRPr="00485EEC">
                            <w:rPr>
                              <w:rFonts w:ascii="Arial" w:hAnsi="Arial" w:cs="Arial"/>
                              <w:b/>
                              <w:sz w:val="17"/>
                              <w:szCs w:val="17"/>
                            </w:rPr>
                            <w:t>YES</w:t>
                          </w:r>
                        </w:p>
                      </w:txbxContent>
                    </v:textbox>
                  </v:roundrect>
                </v:group>
              </v:group>
            </w:pict>
          </mc:Fallback>
        </mc:AlternateContent>
      </w:r>
    </w:p>
    <w:p w14:paraId="29A4DB67" w14:textId="423B27BA" w:rsidR="00EC7FC3" w:rsidRDefault="00EC7FC3" w:rsidP="000C578E">
      <w:pPr>
        <w:rPr>
          <w:rFonts w:ascii="Arial" w:hAnsi="Arial" w:cs="Arial"/>
          <w:b/>
          <w:sz w:val="28"/>
          <w:szCs w:val="28"/>
        </w:rPr>
      </w:pPr>
      <w:r>
        <w:rPr>
          <w:rFonts w:ascii="Arial" w:hAnsi="Arial" w:cs="Arial"/>
          <w:b/>
          <w:sz w:val="28"/>
          <w:szCs w:val="28"/>
        </w:rPr>
        <w:br w:type="page"/>
      </w:r>
    </w:p>
    <w:p w14:paraId="3481BB69" w14:textId="77777777" w:rsidR="00EC7FC3" w:rsidRDefault="00EC7FC3" w:rsidP="000C578E">
      <w:pPr>
        <w:rPr>
          <w:rFonts w:ascii="Arial" w:hAnsi="Arial" w:cs="Arial"/>
          <w:sz w:val="28"/>
          <w:szCs w:val="28"/>
        </w:rPr>
      </w:pPr>
      <w:bookmarkStart w:id="25" w:name="APPENDIX3"/>
      <w:bookmarkEnd w:id="25"/>
      <w:r>
        <w:rPr>
          <w:rFonts w:ascii="Arial" w:hAnsi="Arial" w:cs="Arial"/>
          <w:b/>
          <w:sz w:val="28"/>
          <w:szCs w:val="28"/>
        </w:rPr>
        <w:lastRenderedPageBreak/>
        <w:t>Appendix 3: Safeguarding Training Matrix &amp; Competency Framework</w:t>
      </w:r>
    </w:p>
    <w:p w14:paraId="6FFF7F70" w14:textId="77777777" w:rsidR="00EC7FC3" w:rsidRDefault="00EC7FC3" w:rsidP="00EC7FC3"/>
    <w:p w14:paraId="37C8D2CA" w14:textId="77777777" w:rsidR="00EC7FC3" w:rsidRPr="00212AEC" w:rsidRDefault="00EC7FC3" w:rsidP="00EC7FC3">
      <w:pPr>
        <w:jc w:val="both"/>
        <w:rPr>
          <w:rFonts w:ascii="Arial" w:hAnsi="Arial" w:cs="Arial"/>
          <w:sz w:val="22"/>
          <w:szCs w:val="22"/>
        </w:rPr>
      </w:pPr>
      <w:r w:rsidRPr="00212AEC">
        <w:rPr>
          <w:rFonts w:ascii="Arial" w:hAnsi="Arial" w:cs="Arial"/>
          <w:sz w:val="22"/>
          <w:szCs w:val="22"/>
        </w:rPr>
        <w:t>The level of safeguarding training to be undertaken by members (councillors), staff, volunteers or contracted service providers working for or on behalf of the Council will reflect the likely level of contact and/or responsibility for children, young people or adults at risk associated with their role.</w:t>
      </w:r>
    </w:p>
    <w:p w14:paraId="2E4B66D3" w14:textId="77777777" w:rsidR="00EC7FC3" w:rsidRDefault="00EC7FC3" w:rsidP="00EC7FC3">
      <w:pPr>
        <w:jc w:val="both"/>
      </w:pPr>
    </w:p>
    <w:tbl>
      <w:tblPr>
        <w:tblStyle w:val="TableGrid"/>
        <w:tblW w:w="0" w:type="auto"/>
        <w:tblLook w:val="04A0" w:firstRow="1" w:lastRow="0" w:firstColumn="1" w:lastColumn="0" w:noHBand="0" w:noVBand="1"/>
      </w:tblPr>
      <w:tblGrid>
        <w:gridCol w:w="2682"/>
        <w:gridCol w:w="5620"/>
      </w:tblGrid>
      <w:tr w:rsidR="00EC7FC3" w14:paraId="244BCB3A" w14:textId="77777777" w:rsidTr="00212AEC">
        <w:tc>
          <w:tcPr>
            <w:tcW w:w="2682" w:type="dxa"/>
            <w:shd w:val="clear" w:color="auto" w:fill="0F243E" w:themeFill="text2" w:themeFillShade="80"/>
          </w:tcPr>
          <w:p w14:paraId="1DB48585" w14:textId="77777777" w:rsidR="00EC7FC3" w:rsidRPr="00212AEC" w:rsidRDefault="00EC7FC3" w:rsidP="00EC7FC3">
            <w:pPr>
              <w:rPr>
                <w:rFonts w:ascii="Arial" w:hAnsi="Arial" w:cs="Arial"/>
                <w:b/>
                <w:sz w:val="22"/>
                <w:szCs w:val="22"/>
              </w:rPr>
            </w:pPr>
            <w:r w:rsidRPr="00212AEC">
              <w:rPr>
                <w:rFonts w:ascii="Arial" w:hAnsi="Arial" w:cs="Arial"/>
                <w:b/>
                <w:sz w:val="22"/>
                <w:szCs w:val="22"/>
              </w:rPr>
              <w:t>Level 1</w:t>
            </w:r>
          </w:p>
        </w:tc>
        <w:tc>
          <w:tcPr>
            <w:tcW w:w="5620" w:type="dxa"/>
            <w:shd w:val="clear" w:color="auto" w:fill="0F243E" w:themeFill="text2" w:themeFillShade="80"/>
          </w:tcPr>
          <w:p w14:paraId="31730321" w14:textId="77777777" w:rsidR="00EC7FC3" w:rsidRPr="00212AEC" w:rsidRDefault="00EC7FC3" w:rsidP="00EC7FC3">
            <w:pPr>
              <w:rPr>
                <w:rFonts w:ascii="Arial" w:hAnsi="Arial" w:cs="Arial"/>
                <w:b/>
                <w:sz w:val="22"/>
                <w:szCs w:val="22"/>
              </w:rPr>
            </w:pPr>
            <w:r w:rsidRPr="00212AEC">
              <w:rPr>
                <w:rFonts w:ascii="Arial" w:hAnsi="Arial" w:cs="Arial"/>
                <w:b/>
                <w:sz w:val="22"/>
                <w:szCs w:val="22"/>
              </w:rPr>
              <w:t>Included but limited to:</w:t>
            </w:r>
          </w:p>
        </w:tc>
      </w:tr>
      <w:tr w:rsidR="00EC7FC3" w14:paraId="1C744FBE" w14:textId="77777777" w:rsidTr="00212AEC">
        <w:tc>
          <w:tcPr>
            <w:tcW w:w="2682" w:type="dxa"/>
          </w:tcPr>
          <w:p w14:paraId="0AC0396E" w14:textId="77777777" w:rsidR="00EC7FC3" w:rsidRPr="00212AEC" w:rsidRDefault="00EC7FC3" w:rsidP="00EC7FC3">
            <w:pPr>
              <w:rPr>
                <w:rFonts w:ascii="Arial" w:hAnsi="Arial" w:cs="Arial"/>
                <w:sz w:val="22"/>
                <w:szCs w:val="22"/>
              </w:rPr>
            </w:pPr>
            <w:r w:rsidRPr="00212AEC">
              <w:rPr>
                <w:rFonts w:ascii="Arial" w:hAnsi="Arial" w:cs="Arial"/>
                <w:sz w:val="22"/>
                <w:szCs w:val="22"/>
              </w:rPr>
              <w:t>Ad hoc contact in public places, would never be left alone with a child, young person or adult at risk.  This is a mandatory piece of learning for all staff.  From May 2019 it also became mandatory for Members to undertake Level 1</w:t>
            </w:r>
          </w:p>
        </w:tc>
        <w:tc>
          <w:tcPr>
            <w:tcW w:w="5620" w:type="dxa"/>
          </w:tcPr>
          <w:p w14:paraId="0B67DDC6"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All Ashford Borough Council Staff</w:t>
            </w:r>
          </w:p>
          <w:p w14:paraId="2AB399DF"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All Ashford Borough Council Members (Councillors)</w:t>
            </w:r>
          </w:p>
          <w:p w14:paraId="4722C88B"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Temporary staff</w:t>
            </w:r>
          </w:p>
        </w:tc>
      </w:tr>
      <w:tr w:rsidR="00EC7FC3" w14:paraId="568C896F" w14:textId="77777777" w:rsidTr="00212AEC">
        <w:tc>
          <w:tcPr>
            <w:tcW w:w="2682" w:type="dxa"/>
            <w:shd w:val="clear" w:color="auto" w:fill="0F243E" w:themeFill="text2" w:themeFillShade="80"/>
          </w:tcPr>
          <w:p w14:paraId="3523FE4C" w14:textId="77777777" w:rsidR="00EC7FC3" w:rsidRPr="00212AEC" w:rsidRDefault="00EC7FC3" w:rsidP="00EC7FC3">
            <w:pPr>
              <w:rPr>
                <w:rFonts w:ascii="Arial" w:hAnsi="Arial" w:cs="Arial"/>
                <w:b/>
                <w:sz w:val="22"/>
                <w:szCs w:val="22"/>
              </w:rPr>
            </w:pPr>
            <w:r w:rsidRPr="00212AEC">
              <w:rPr>
                <w:rFonts w:ascii="Arial" w:hAnsi="Arial" w:cs="Arial"/>
                <w:b/>
                <w:sz w:val="22"/>
                <w:szCs w:val="22"/>
              </w:rPr>
              <w:t>Level 2</w:t>
            </w:r>
          </w:p>
        </w:tc>
        <w:tc>
          <w:tcPr>
            <w:tcW w:w="5620" w:type="dxa"/>
            <w:shd w:val="clear" w:color="auto" w:fill="0F243E" w:themeFill="text2" w:themeFillShade="80"/>
          </w:tcPr>
          <w:p w14:paraId="40DF6E05" w14:textId="77777777" w:rsidR="00EC7FC3" w:rsidRPr="00212AEC" w:rsidRDefault="00EC7FC3" w:rsidP="00EC7FC3">
            <w:pPr>
              <w:rPr>
                <w:rFonts w:ascii="Arial" w:hAnsi="Arial" w:cs="Arial"/>
                <w:b/>
                <w:sz w:val="22"/>
                <w:szCs w:val="22"/>
              </w:rPr>
            </w:pPr>
            <w:r w:rsidRPr="00212AEC">
              <w:rPr>
                <w:rFonts w:ascii="Arial" w:hAnsi="Arial" w:cs="Arial"/>
                <w:b/>
                <w:sz w:val="22"/>
                <w:szCs w:val="22"/>
              </w:rPr>
              <w:t>Included but limited to:</w:t>
            </w:r>
          </w:p>
        </w:tc>
      </w:tr>
      <w:tr w:rsidR="00EC7FC3" w14:paraId="65C108D8" w14:textId="77777777" w:rsidTr="00212AEC">
        <w:tc>
          <w:tcPr>
            <w:tcW w:w="2682" w:type="dxa"/>
          </w:tcPr>
          <w:p w14:paraId="68815C6F" w14:textId="77777777" w:rsidR="00EC7FC3" w:rsidRPr="00212AEC" w:rsidRDefault="00EC7FC3" w:rsidP="00EC7FC3">
            <w:pPr>
              <w:rPr>
                <w:rFonts w:ascii="Arial" w:hAnsi="Arial" w:cs="Arial"/>
                <w:sz w:val="22"/>
                <w:szCs w:val="22"/>
              </w:rPr>
            </w:pPr>
            <w:r w:rsidRPr="00212AEC">
              <w:rPr>
                <w:rFonts w:ascii="Arial" w:hAnsi="Arial" w:cs="Arial"/>
                <w:sz w:val="22"/>
                <w:szCs w:val="22"/>
              </w:rPr>
              <w:t xml:space="preserve">The likelihood of </w:t>
            </w:r>
            <w:proofErr w:type="gramStart"/>
            <w:r w:rsidRPr="00212AEC">
              <w:rPr>
                <w:rFonts w:ascii="Arial" w:hAnsi="Arial" w:cs="Arial"/>
                <w:sz w:val="22"/>
                <w:szCs w:val="22"/>
              </w:rPr>
              <w:t>coming into contact with</w:t>
            </w:r>
            <w:proofErr w:type="gramEnd"/>
            <w:r w:rsidRPr="00212AEC">
              <w:rPr>
                <w:rFonts w:ascii="Arial" w:hAnsi="Arial" w:cs="Arial"/>
                <w:sz w:val="22"/>
                <w:szCs w:val="22"/>
              </w:rPr>
              <w:t xml:space="preserve"> </w:t>
            </w:r>
            <w:proofErr w:type="gramStart"/>
            <w:r w:rsidRPr="00212AEC">
              <w:rPr>
                <w:rFonts w:ascii="Arial" w:hAnsi="Arial" w:cs="Arial"/>
                <w:sz w:val="22"/>
                <w:szCs w:val="22"/>
              </w:rPr>
              <w:t>0-18 year olds</w:t>
            </w:r>
            <w:proofErr w:type="gramEnd"/>
            <w:r w:rsidRPr="00212AEC">
              <w:rPr>
                <w:rFonts w:ascii="Arial" w:hAnsi="Arial" w:cs="Arial"/>
                <w:sz w:val="22"/>
                <w:szCs w:val="22"/>
              </w:rPr>
              <w:t xml:space="preserve">, young people, or adults at risk through the nature of the role and could be exposed to lone contact, but no responsibility for supervision.  All managers are required to undergo this level of training </w:t>
            </w:r>
            <w:proofErr w:type="gramStart"/>
            <w:r w:rsidRPr="00212AEC">
              <w:rPr>
                <w:rFonts w:ascii="Arial" w:hAnsi="Arial" w:cs="Arial"/>
                <w:sz w:val="22"/>
                <w:szCs w:val="22"/>
              </w:rPr>
              <w:t>in order to</w:t>
            </w:r>
            <w:proofErr w:type="gramEnd"/>
            <w:r w:rsidRPr="00212AEC">
              <w:rPr>
                <w:rFonts w:ascii="Arial" w:hAnsi="Arial" w:cs="Arial"/>
                <w:sz w:val="22"/>
                <w:szCs w:val="22"/>
              </w:rPr>
              <w:t xml:space="preserve"> support their own team or others who may seek their support with a safeguarding issue.</w:t>
            </w:r>
          </w:p>
        </w:tc>
        <w:tc>
          <w:tcPr>
            <w:tcW w:w="5620" w:type="dxa"/>
          </w:tcPr>
          <w:p w14:paraId="45C40ADB"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Senior Management (Management Team)</w:t>
            </w:r>
          </w:p>
          <w:p w14:paraId="0CE1490E"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Housing: Domestic Abuse Co-ordinator, Housing Operations Manager, Housing Options Team, Housing Repairs Team, Independent Living Scheme Team, Neighbourhood Housing Team, Planned Maintenance Team, Private Sector Housing Team, Refugee Resettlement Team,</w:t>
            </w:r>
          </w:p>
          <w:p w14:paraId="39BC5B3A"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Human Resources: HR Manager, Recruitment Officer, Learning &amp; Development Officer, Senior HR Officer</w:t>
            </w:r>
          </w:p>
          <w:p w14:paraId="0A04A24E"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 xml:space="preserve">Community Safety &amp; Resilience: Resilience Officer, Community Safety </w:t>
            </w:r>
            <w:proofErr w:type="gramStart"/>
            <w:r w:rsidRPr="00212AEC">
              <w:rPr>
                <w:rFonts w:ascii="Arial" w:hAnsi="Arial" w:cs="Arial"/>
                <w:sz w:val="22"/>
                <w:szCs w:val="22"/>
              </w:rPr>
              <w:t>Team,  Ashford</w:t>
            </w:r>
            <w:proofErr w:type="gramEnd"/>
            <w:r w:rsidRPr="00212AEC">
              <w:rPr>
                <w:rFonts w:ascii="Arial" w:hAnsi="Arial" w:cs="Arial"/>
                <w:sz w:val="22"/>
                <w:szCs w:val="22"/>
              </w:rPr>
              <w:t xml:space="preserve"> Monitoring Centre Monitoring Centre (all staff)</w:t>
            </w:r>
          </w:p>
          <w:p w14:paraId="6ED342D4"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Parking Services: Parking Team Leader, Senior Civil Enforcement Officer, Civil Enforcement Officers, Technical &amp; Transport Officer</w:t>
            </w:r>
          </w:p>
          <w:p w14:paraId="39B7BD92"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Customer Services: Customer Services Advisor, Deputy Customer Service Operations Manager,</w:t>
            </w:r>
          </w:p>
          <w:p w14:paraId="58F05BEF"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Finance: Welfare Intervention Officers, Revenues &amp; Benefits Visiting Officer, Senior Investigation &amp; Enforcement Support Officer, Visiting Officers</w:t>
            </w:r>
          </w:p>
          <w:p w14:paraId="1803CE1F"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Planning:  Open Space Planning Development Officer</w:t>
            </w:r>
          </w:p>
          <w:p w14:paraId="65073D1F"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Environmental: Environmental Operations Manager, Street Scene &amp; Open Spaces Officer, Commercial Projects Support Officer.</w:t>
            </w:r>
          </w:p>
          <w:p w14:paraId="61C0C180" w14:textId="77777777" w:rsidR="00EC7FC3" w:rsidRPr="00212AEC" w:rsidRDefault="00EC7FC3" w:rsidP="00EC7FC3">
            <w:pPr>
              <w:pStyle w:val="ListParagraph"/>
              <w:numPr>
                <w:ilvl w:val="0"/>
                <w:numId w:val="22"/>
              </w:numPr>
              <w:shd w:val="clear" w:color="auto" w:fill="FFFFFF" w:themeFill="background1"/>
              <w:rPr>
                <w:rFonts w:ascii="Arial" w:hAnsi="Arial" w:cs="Arial"/>
                <w:sz w:val="22"/>
                <w:szCs w:val="22"/>
              </w:rPr>
            </w:pPr>
            <w:r w:rsidRPr="00212AEC">
              <w:rPr>
                <w:rFonts w:ascii="Arial" w:hAnsi="Arial" w:cs="Arial"/>
                <w:sz w:val="22"/>
                <w:szCs w:val="22"/>
              </w:rPr>
              <w:t>Economic Development: Tourism Assistant</w:t>
            </w:r>
          </w:p>
          <w:p w14:paraId="3ACC3347"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Ashford Port Health &amp; Environmental Health: Health &amp; Safety and Insurance Officer, Port Health Technical Officers, Business Support Manager</w:t>
            </w:r>
          </w:p>
          <w:p w14:paraId="46D7F439"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Specialist Management Support Officer (Safety &amp; Wellbeing)</w:t>
            </w:r>
          </w:p>
        </w:tc>
      </w:tr>
    </w:tbl>
    <w:p w14:paraId="397D3404" w14:textId="77777777" w:rsidR="006523B6" w:rsidRDefault="006523B6">
      <w:r>
        <w:br w:type="page"/>
      </w:r>
    </w:p>
    <w:tbl>
      <w:tblPr>
        <w:tblStyle w:val="TableGrid"/>
        <w:tblW w:w="0" w:type="auto"/>
        <w:tblLook w:val="04A0" w:firstRow="1" w:lastRow="0" w:firstColumn="1" w:lastColumn="0" w:noHBand="0" w:noVBand="1"/>
      </w:tblPr>
      <w:tblGrid>
        <w:gridCol w:w="2682"/>
        <w:gridCol w:w="5620"/>
      </w:tblGrid>
      <w:tr w:rsidR="00EC7FC3" w14:paraId="6F5FFA78" w14:textId="77777777" w:rsidTr="00212AEC">
        <w:tc>
          <w:tcPr>
            <w:tcW w:w="2682" w:type="dxa"/>
            <w:shd w:val="clear" w:color="auto" w:fill="0F243E" w:themeFill="text2" w:themeFillShade="80"/>
          </w:tcPr>
          <w:p w14:paraId="1341465D" w14:textId="77777777" w:rsidR="00EC7FC3" w:rsidRPr="00212AEC" w:rsidRDefault="00EC7FC3" w:rsidP="00EC7FC3">
            <w:pPr>
              <w:rPr>
                <w:rFonts w:ascii="Arial" w:hAnsi="Arial" w:cs="Arial"/>
                <w:b/>
                <w:color w:val="FFFFFF" w:themeColor="background1"/>
                <w:sz w:val="22"/>
                <w:szCs w:val="22"/>
              </w:rPr>
            </w:pPr>
            <w:r w:rsidRPr="00212AEC">
              <w:rPr>
                <w:rFonts w:ascii="Arial" w:hAnsi="Arial" w:cs="Arial"/>
                <w:b/>
                <w:color w:val="FFFFFF" w:themeColor="background1"/>
                <w:sz w:val="22"/>
                <w:szCs w:val="22"/>
              </w:rPr>
              <w:lastRenderedPageBreak/>
              <w:t>Level 3</w:t>
            </w:r>
          </w:p>
        </w:tc>
        <w:tc>
          <w:tcPr>
            <w:tcW w:w="5620" w:type="dxa"/>
            <w:shd w:val="clear" w:color="auto" w:fill="0F243E" w:themeFill="text2" w:themeFillShade="80"/>
          </w:tcPr>
          <w:p w14:paraId="4A350725" w14:textId="77777777" w:rsidR="00EC7FC3" w:rsidRPr="00212AEC" w:rsidRDefault="00EC7FC3" w:rsidP="00EC7FC3">
            <w:pPr>
              <w:rPr>
                <w:rFonts w:ascii="Arial" w:hAnsi="Arial" w:cs="Arial"/>
                <w:b/>
                <w:color w:val="FFFFFF" w:themeColor="background1"/>
                <w:sz w:val="22"/>
                <w:szCs w:val="22"/>
              </w:rPr>
            </w:pPr>
            <w:r w:rsidRPr="00212AEC">
              <w:rPr>
                <w:rFonts w:ascii="Arial" w:hAnsi="Arial" w:cs="Arial"/>
                <w:b/>
                <w:color w:val="FFFFFF" w:themeColor="background1"/>
                <w:sz w:val="22"/>
                <w:szCs w:val="22"/>
              </w:rPr>
              <w:t>Included but limited to:</w:t>
            </w:r>
          </w:p>
        </w:tc>
      </w:tr>
      <w:tr w:rsidR="00EC7FC3" w14:paraId="037E7359" w14:textId="77777777" w:rsidTr="00212AEC">
        <w:tc>
          <w:tcPr>
            <w:tcW w:w="2682" w:type="dxa"/>
          </w:tcPr>
          <w:p w14:paraId="5018BA3D" w14:textId="209D5C86" w:rsidR="00EC7FC3" w:rsidRPr="00212AEC" w:rsidRDefault="00EC7FC3" w:rsidP="00CD6142">
            <w:pPr>
              <w:rPr>
                <w:rFonts w:ascii="Arial" w:hAnsi="Arial" w:cs="Arial"/>
                <w:sz w:val="22"/>
                <w:szCs w:val="22"/>
              </w:rPr>
            </w:pPr>
            <w:r w:rsidRPr="00212AEC">
              <w:rPr>
                <w:rFonts w:ascii="Arial" w:hAnsi="Arial" w:cs="Arial"/>
                <w:sz w:val="22"/>
                <w:szCs w:val="22"/>
              </w:rPr>
              <w:t xml:space="preserve">Responsibility for supervision of </w:t>
            </w:r>
            <w:proofErr w:type="gramStart"/>
            <w:r w:rsidRPr="00212AEC">
              <w:rPr>
                <w:rFonts w:ascii="Arial" w:hAnsi="Arial" w:cs="Arial"/>
                <w:sz w:val="22"/>
                <w:szCs w:val="22"/>
              </w:rPr>
              <w:t>0-18 year olds</w:t>
            </w:r>
            <w:proofErr w:type="gramEnd"/>
            <w:r w:rsidRPr="00212AEC">
              <w:rPr>
                <w:rFonts w:ascii="Arial" w:hAnsi="Arial" w:cs="Arial"/>
                <w:sz w:val="22"/>
                <w:szCs w:val="22"/>
              </w:rPr>
              <w:t xml:space="preserve">, young people or adults at risks as part of their role.  </w:t>
            </w:r>
            <w:proofErr w:type="gramStart"/>
            <w:r w:rsidR="00CD6142">
              <w:rPr>
                <w:rFonts w:ascii="Arial" w:hAnsi="Arial" w:cs="Arial"/>
                <w:sz w:val="22"/>
                <w:szCs w:val="22"/>
              </w:rPr>
              <w:t>Or,</w:t>
            </w:r>
            <w:proofErr w:type="gramEnd"/>
            <w:r w:rsidR="00CD6142">
              <w:rPr>
                <w:rFonts w:ascii="Arial" w:hAnsi="Arial" w:cs="Arial"/>
                <w:sz w:val="22"/>
                <w:szCs w:val="22"/>
              </w:rPr>
              <w:t xml:space="preserve"> staff that have a role in respect of safeguarding (for example a Safeguarding Lead Officer). </w:t>
            </w:r>
            <w:r w:rsidRPr="00212AEC">
              <w:rPr>
                <w:rFonts w:ascii="Arial" w:hAnsi="Arial" w:cs="Arial"/>
                <w:sz w:val="22"/>
                <w:szCs w:val="22"/>
              </w:rPr>
              <w:t>To undertake internal/external safeguarding training specific to their role</w:t>
            </w:r>
            <w:r w:rsidR="00CD6142">
              <w:rPr>
                <w:rFonts w:ascii="Arial" w:hAnsi="Arial" w:cs="Arial"/>
                <w:sz w:val="22"/>
                <w:szCs w:val="22"/>
              </w:rPr>
              <w:t xml:space="preserve">.  </w:t>
            </w:r>
          </w:p>
        </w:tc>
        <w:tc>
          <w:tcPr>
            <w:tcW w:w="5620" w:type="dxa"/>
          </w:tcPr>
          <w:p w14:paraId="5FAD9EAF"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Safeguarding Lead Officers</w:t>
            </w:r>
          </w:p>
          <w:p w14:paraId="22AD8853"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Safeguarding Lead Representatives</w:t>
            </w:r>
          </w:p>
          <w:p w14:paraId="7653AF71"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Specialist Management Support Officer (Safety &amp; Wellbeing)</w:t>
            </w:r>
          </w:p>
        </w:tc>
      </w:tr>
      <w:tr w:rsidR="00EC7FC3" w14:paraId="14A93686" w14:textId="77777777" w:rsidTr="00212AEC">
        <w:tc>
          <w:tcPr>
            <w:tcW w:w="2682" w:type="dxa"/>
            <w:shd w:val="clear" w:color="auto" w:fill="0F243E" w:themeFill="text2" w:themeFillShade="80"/>
          </w:tcPr>
          <w:p w14:paraId="251BC306" w14:textId="77777777" w:rsidR="00EC7FC3" w:rsidRPr="00212AEC" w:rsidRDefault="00EC7FC3" w:rsidP="00EC7FC3">
            <w:pPr>
              <w:rPr>
                <w:rFonts w:ascii="Arial" w:hAnsi="Arial" w:cs="Arial"/>
                <w:b/>
                <w:color w:val="FFFFFF" w:themeColor="background1"/>
                <w:sz w:val="22"/>
                <w:szCs w:val="22"/>
              </w:rPr>
            </w:pPr>
            <w:r w:rsidRPr="00212AEC">
              <w:rPr>
                <w:rFonts w:ascii="Arial" w:hAnsi="Arial" w:cs="Arial"/>
                <w:b/>
                <w:color w:val="FFFFFF" w:themeColor="background1"/>
                <w:sz w:val="22"/>
                <w:szCs w:val="22"/>
              </w:rPr>
              <w:t>Level 4</w:t>
            </w:r>
          </w:p>
        </w:tc>
        <w:tc>
          <w:tcPr>
            <w:tcW w:w="5620" w:type="dxa"/>
            <w:shd w:val="clear" w:color="auto" w:fill="0F243E" w:themeFill="text2" w:themeFillShade="80"/>
          </w:tcPr>
          <w:p w14:paraId="35157EAB" w14:textId="77777777" w:rsidR="00EC7FC3" w:rsidRPr="00212AEC" w:rsidRDefault="00EC7FC3" w:rsidP="00EC7FC3">
            <w:pPr>
              <w:rPr>
                <w:rFonts w:ascii="Arial" w:hAnsi="Arial" w:cs="Arial"/>
                <w:b/>
                <w:color w:val="FFFFFF" w:themeColor="background1"/>
                <w:sz w:val="22"/>
                <w:szCs w:val="22"/>
              </w:rPr>
            </w:pPr>
            <w:r w:rsidRPr="00212AEC">
              <w:rPr>
                <w:rFonts w:ascii="Arial" w:hAnsi="Arial" w:cs="Arial"/>
                <w:b/>
                <w:color w:val="FFFFFF" w:themeColor="background1"/>
                <w:sz w:val="22"/>
                <w:szCs w:val="22"/>
              </w:rPr>
              <w:t>Included but not limited to:</w:t>
            </w:r>
          </w:p>
        </w:tc>
      </w:tr>
      <w:tr w:rsidR="00EC7FC3" w14:paraId="15E3E58A" w14:textId="77777777" w:rsidTr="00212AEC">
        <w:tc>
          <w:tcPr>
            <w:tcW w:w="2682" w:type="dxa"/>
          </w:tcPr>
          <w:p w14:paraId="3A9D6256" w14:textId="77777777" w:rsidR="00EC7FC3" w:rsidRPr="00212AEC" w:rsidRDefault="00EC7FC3" w:rsidP="00EC7FC3">
            <w:pPr>
              <w:rPr>
                <w:rFonts w:ascii="Arial" w:hAnsi="Arial" w:cs="Arial"/>
                <w:sz w:val="22"/>
                <w:szCs w:val="22"/>
              </w:rPr>
            </w:pPr>
            <w:r w:rsidRPr="00212AEC">
              <w:rPr>
                <w:rFonts w:ascii="Arial" w:hAnsi="Arial" w:cs="Arial"/>
                <w:sz w:val="22"/>
                <w:szCs w:val="22"/>
              </w:rPr>
              <w:t>Has responsibility for ensuring the management and delivery of safeguarding services, has oversight of the development of systems policies and procedures within the organisation.</w:t>
            </w:r>
          </w:p>
        </w:tc>
        <w:tc>
          <w:tcPr>
            <w:tcW w:w="5620" w:type="dxa"/>
          </w:tcPr>
          <w:p w14:paraId="42D244CD"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Designated Safeguarding Officer</w:t>
            </w:r>
          </w:p>
          <w:p w14:paraId="17A631DC" w14:textId="77777777" w:rsidR="00EC7FC3" w:rsidRPr="00212AEC" w:rsidRDefault="00EC7FC3" w:rsidP="00EC7FC3">
            <w:pPr>
              <w:pStyle w:val="ListParagraph"/>
              <w:numPr>
                <w:ilvl w:val="0"/>
                <w:numId w:val="22"/>
              </w:numPr>
              <w:rPr>
                <w:rFonts w:ascii="Arial" w:hAnsi="Arial" w:cs="Arial"/>
                <w:sz w:val="22"/>
                <w:szCs w:val="22"/>
              </w:rPr>
            </w:pPr>
            <w:r w:rsidRPr="00212AEC">
              <w:rPr>
                <w:rFonts w:ascii="Arial" w:hAnsi="Arial" w:cs="Arial"/>
                <w:sz w:val="22"/>
                <w:szCs w:val="22"/>
              </w:rPr>
              <w:t>Management Team Champion for Safeguarding</w:t>
            </w:r>
          </w:p>
          <w:p w14:paraId="5DD3800A" w14:textId="77777777" w:rsidR="00EC7FC3" w:rsidRPr="00212AEC" w:rsidRDefault="00EC7FC3" w:rsidP="00EC7FC3">
            <w:pPr>
              <w:rPr>
                <w:rFonts w:ascii="Arial" w:hAnsi="Arial" w:cs="Arial"/>
                <w:sz w:val="22"/>
                <w:szCs w:val="22"/>
              </w:rPr>
            </w:pPr>
          </w:p>
        </w:tc>
      </w:tr>
    </w:tbl>
    <w:p w14:paraId="62E993CE" w14:textId="77777777" w:rsidR="00EC7FC3" w:rsidRDefault="00EC7FC3" w:rsidP="00EC7FC3"/>
    <w:p w14:paraId="35D83A47" w14:textId="77777777" w:rsidR="00EC7FC3" w:rsidRPr="00212AEC" w:rsidRDefault="00EC7FC3" w:rsidP="00EC7FC3">
      <w:pPr>
        <w:rPr>
          <w:rFonts w:ascii="Arial" w:hAnsi="Arial" w:cs="Arial"/>
        </w:rPr>
      </w:pPr>
      <w:r w:rsidRPr="00212AEC">
        <w:rPr>
          <w:rFonts w:ascii="Arial" w:hAnsi="Arial" w:cs="Arial"/>
        </w:rPr>
        <w:t xml:space="preserve">Below is a table of Safeguarding Competencies; this is link to completion of the </w:t>
      </w:r>
      <w:proofErr w:type="gramStart"/>
      <w:r w:rsidRPr="00212AEC">
        <w:rPr>
          <w:rFonts w:ascii="Arial" w:hAnsi="Arial" w:cs="Arial"/>
        </w:rPr>
        <w:t>level-1</w:t>
      </w:r>
      <w:proofErr w:type="gramEnd"/>
      <w:r w:rsidRPr="00212AEC">
        <w:rPr>
          <w:rFonts w:ascii="Arial" w:hAnsi="Arial" w:cs="Arial"/>
        </w:rPr>
        <w:t xml:space="preserve"> training.</w:t>
      </w:r>
    </w:p>
    <w:p w14:paraId="4340739C" w14:textId="77777777" w:rsidR="00EC7FC3" w:rsidRDefault="00EC7FC3" w:rsidP="00EC7FC3"/>
    <w:tbl>
      <w:tblPr>
        <w:tblStyle w:val="TableGrid"/>
        <w:tblW w:w="0" w:type="auto"/>
        <w:tblLook w:val="04A0" w:firstRow="1" w:lastRow="0" w:firstColumn="1" w:lastColumn="0" w:noHBand="0" w:noVBand="1"/>
      </w:tblPr>
      <w:tblGrid>
        <w:gridCol w:w="2876"/>
        <w:gridCol w:w="5426"/>
      </w:tblGrid>
      <w:tr w:rsidR="00EC7FC3" w14:paraId="3FAF6DEE" w14:textId="77777777" w:rsidTr="00212AEC">
        <w:tc>
          <w:tcPr>
            <w:tcW w:w="2876" w:type="dxa"/>
            <w:shd w:val="clear" w:color="auto" w:fill="0F243E" w:themeFill="text2" w:themeFillShade="80"/>
          </w:tcPr>
          <w:p w14:paraId="1A9FFBE5" w14:textId="77777777" w:rsidR="00EC7FC3" w:rsidRPr="00212AEC" w:rsidRDefault="00EC7FC3" w:rsidP="00EC7FC3">
            <w:pPr>
              <w:rPr>
                <w:rFonts w:ascii="Arial" w:hAnsi="Arial" w:cs="Arial"/>
                <w:b/>
                <w:sz w:val="22"/>
                <w:szCs w:val="22"/>
              </w:rPr>
            </w:pPr>
            <w:r w:rsidRPr="00212AEC">
              <w:rPr>
                <w:rFonts w:ascii="Arial" w:hAnsi="Arial" w:cs="Arial"/>
                <w:b/>
                <w:sz w:val="22"/>
                <w:szCs w:val="22"/>
              </w:rPr>
              <w:t>Competence</w:t>
            </w:r>
          </w:p>
        </w:tc>
        <w:tc>
          <w:tcPr>
            <w:tcW w:w="5426" w:type="dxa"/>
            <w:shd w:val="clear" w:color="auto" w:fill="0F243E" w:themeFill="text2" w:themeFillShade="80"/>
          </w:tcPr>
          <w:p w14:paraId="068F39F7" w14:textId="77777777" w:rsidR="00EC7FC3" w:rsidRPr="00212AEC" w:rsidRDefault="00EC7FC3" w:rsidP="00EC7FC3">
            <w:pPr>
              <w:rPr>
                <w:rFonts w:ascii="Arial" w:hAnsi="Arial" w:cs="Arial"/>
                <w:b/>
                <w:sz w:val="22"/>
                <w:szCs w:val="22"/>
              </w:rPr>
            </w:pPr>
            <w:r w:rsidRPr="00212AEC">
              <w:rPr>
                <w:rFonts w:ascii="Arial" w:hAnsi="Arial" w:cs="Arial"/>
                <w:b/>
                <w:sz w:val="22"/>
                <w:szCs w:val="22"/>
              </w:rPr>
              <w:t>Suggested evidence which must be pertinent and proportionate to role</w:t>
            </w:r>
          </w:p>
        </w:tc>
      </w:tr>
      <w:tr w:rsidR="00EC7FC3" w14:paraId="0BA0F1FD" w14:textId="77777777" w:rsidTr="00212AEC">
        <w:tc>
          <w:tcPr>
            <w:tcW w:w="2876" w:type="dxa"/>
          </w:tcPr>
          <w:p w14:paraId="48191BF3" w14:textId="77777777" w:rsidR="00EC7FC3" w:rsidRPr="00212AEC" w:rsidRDefault="00EC7FC3" w:rsidP="00EC7FC3">
            <w:pPr>
              <w:pStyle w:val="ListParagraph"/>
              <w:numPr>
                <w:ilvl w:val="0"/>
                <w:numId w:val="23"/>
              </w:numPr>
              <w:rPr>
                <w:rFonts w:ascii="Arial" w:hAnsi="Arial" w:cs="Arial"/>
                <w:b/>
                <w:sz w:val="22"/>
                <w:szCs w:val="22"/>
              </w:rPr>
            </w:pPr>
            <w:r w:rsidRPr="00212AEC">
              <w:rPr>
                <w:rFonts w:ascii="Arial" w:hAnsi="Arial" w:cs="Arial"/>
                <w:b/>
                <w:sz w:val="22"/>
                <w:szCs w:val="22"/>
              </w:rPr>
              <w:t>Understanding what safeguarding is and their role in safeguarding children, young people and vulnerable adults</w:t>
            </w:r>
          </w:p>
        </w:tc>
        <w:tc>
          <w:tcPr>
            <w:tcW w:w="5426" w:type="dxa"/>
          </w:tcPr>
          <w:p w14:paraId="065226FA"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Show clear understanding of their role in identifying and reporting concerns regarding adult abuse</w:t>
            </w:r>
          </w:p>
          <w:p w14:paraId="18ADF54D"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Show understanding of the multi-agency policy and procedure</w:t>
            </w:r>
          </w:p>
          <w:p w14:paraId="64A85274"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show understanding of local authority role to co-ordinate response to safeguarding adult concerns</w:t>
            </w:r>
          </w:p>
          <w:p w14:paraId="287010EC"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Show understanding of the role of public bodies in working together to protect adults from abuse</w:t>
            </w:r>
          </w:p>
          <w:p w14:paraId="6E45ECF9"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Understanding of limits to confidentiality and information sharing protocols</w:t>
            </w:r>
          </w:p>
        </w:tc>
      </w:tr>
      <w:tr w:rsidR="00EC7FC3" w14:paraId="15A8649C" w14:textId="77777777" w:rsidTr="00212AEC">
        <w:tc>
          <w:tcPr>
            <w:tcW w:w="2876" w:type="dxa"/>
            <w:shd w:val="clear" w:color="auto" w:fill="0F243E" w:themeFill="text2" w:themeFillShade="80"/>
          </w:tcPr>
          <w:p w14:paraId="38702F2F" w14:textId="77777777" w:rsidR="00EC7FC3" w:rsidRPr="00212AEC" w:rsidRDefault="00EC7FC3" w:rsidP="00212AEC">
            <w:pPr>
              <w:rPr>
                <w:rFonts w:ascii="Arial" w:hAnsi="Arial" w:cs="Arial"/>
                <w:b/>
                <w:sz w:val="22"/>
                <w:szCs w:val="22"/>
              </w:rPr>
            </w:pPr>
            <w:r w:rsidRPr="00212AEC">
              <w:rPr>
                <w:rFonts w:ascii="Arial" w:hAnsi="Arial" w:cs="Arial"/>
                <w:b/>
                <w:sz w:val="22"/>
                <w:szCs w:val="22"/>
              </w:rPr>
              <w:t>Competence</w:t>
            </w:r>
          </w:p>
        </w:tc>
        <w:tc>
          <w:tcPr>
            <w:tcW w:w="5426" w:type="dxa"/>
            <w:shd w:val="clear" w:color="auto" w:fill="0F243E" w:themeFill="text2" w:themeFillShade="80"/>
          </w:tcPr>
          <w:p w14:paraId="42CEE15C" w14:textId="77777777" w:rsidR="00EC7FC3" w:rsidRPr="00212AEC" w:rsidRDefault="00EC7FC3" w:rsidP="00212AEC">
            <w:pPr>
              <w:rPr>
                <w:rFonts w:ascii="Arial" w:hAnsi="Arial" w:cs="Arial"/>
                <w:b/>
                <w:sz w:val="22"/>
                <w:szCs w:val="22"/>
              </w:rPr>
            </w:pPr>
            <w:r w:rsidRPr="00212AEC">
              <w:rPr>
                <w:rFonts w:ascii="Arial" w:hAnsi="Arial" w:cs="Arial"/>
                <w:b/>
                <w:sz w:val="22"/>
                <w:szCs w:val="22"/>
              </w:rPr>
              <w:t>Suggested evidence which must be pertinent and proportionate to role</w:t>
            </w:r>
          </w:p>
        </w:tc>
      </w:tr>
      <w:tr w:rsidR="00EC7FC3" w14:paraId="6E2B93A1" w14:textId="77777777" w:rsidTr="00212AEC">
        <w:tc>
          <w:tcPr>
            <w:tcW w:w="2876" w:type="dxa"/>
          </w:tcPr>
          <w:p w14:paraId="78287482" w14:textId="77777777" w:rsidR="00EC7FC3" w:rsidRPr="00212AEC" w:rsidRDefault="00EC7FC3" w:rsidP="00EC7FC3">
            <w:pPr>
              <w:ind w:left="318" w:hanging="318"/>
              <w:rPr>
                <w:rFonts w:ascii="Arial" w:hAnsi="Arial" w:cs="Arial"/>
                <w:b/>
                <w:sz w:val="22"/>
                <w:szCs w:val="22"/>
              </w:rPr>
            </w:pPr>
            <w:r w:rsidRPr="00212AEC">
              <w:rPr>
                <w:rFonts w:ascii="Arial" w:hAnsi="Arial" w:cs="Arial"/>
                <w:b/>
                <w:sz w:val="22"/>
                <w:szCs w:val="22"/>
              </w:rPr>
              <w:t>2.</w:t>
            </w:r>
            <w:r w:rsidRPr="00212AEC">
              <w:rPr>
                <w:rFonts w:ascii="Arial" w:hAnsi="Arial" w:cs="Arial"/>
                <w:b/>
                <w:sz w:val="22"/>
                <w:szCs w:val="22"/>
              </w:rPr>
              <w:tab/>
              <w:t xml:space="preserve">Recognising an adult potentially in need of safeguarding and </w:t>
            </w:r>
            <w:proofErr w:type="gramStart"/>
            <w:r w:rsidRPr="00212AEC">
              <w:rPr>
                <w:rFonts w:ascii="Arial" w:hAnsi="Arial" w:cs="Arial"/>
                <w:b/>
                <w:sz w:val="22"/>
                <w:szCs w:val="22"/>
              </w:rPr>
              <w:t>take action</w:t>
            </w:r>
            <w:proofErr w:type="gramEnd"/>
          </w:p>
        </w:tc>
        <w:tc>
          <w:tcPr>
            <w:tcW w:w="5426" w:type="dxa"/>
          </w:tcPr>
          <w:p w14:paraId="430A9623"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Show clear understanding of the meaning of ‘adult at risk’ as defined in Care &amp; Support Statutory Guidance 2015</w:t>
            </w:r>
          </w:p>
          <w:p w14:paraId="082EA0BF"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Show understanding of what constitutes abuse</w:t>
            </w:r>
          </w:p>
          <w:p w14:paraId="7FD985AA"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Know the different forms of abuse and how to recognise indicators / signs of them</w:t>
            </w:r>
          </w:p>
          <w:p w14:paraId="56E9D97F"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Demonstrates an understanding of the factors that might increase risk of abuse and vulnerability</w:t>
            </w:r>
          </w:p>
          <w:p w14:paraId="6449B806"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Know when and how to share concerns and information relevant to safeguarding adults</w:t>
            </w:r>
          </w:p>
          <w:p w14:paraId="7B25A4AE"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lastRenderedPageBreak/>
              <w:t>Identifies a range of emergency services and knows when and how to secure their involvement</w:t>
            </w:r>
          </w:p>
        </w:tc>
      </w:tr>
    </w:tbl>
    <w:p w14:paraId="18CB8166" w14:textId="77777777" w:rsidR="006523B6" w:rsidRDefault="006523B6">
      <w:r>
        <w:lastRenderedPageBreak/>
        <w:br w:type="page"/>
      </w:r>
    </w:p>
    <w:tbl>
      <w:tblPr>
        <w:tblStyle w:val="TableGrid"/>
        <w:tblW w:w="0" w:type="auto"/>
        <w:tblLook w:val="04A0" w:firstRow="1" w:lastRow="0" w:firstColumn="1" w:lastColumn="0" w:noHBand="0" w:noVBand="1"/>
      </w:tblPr>
      <w:tblGrid>
        <w:gridCol w:w="2876"/>
        <w:gridCol w:w="5426"/>
      </w:tblGrid>
      <w:tr w:rsidR="006523B6" w14:paraId="504842EA" w14:textId="77777777" w:rsidTr="00212AEC">
        <w:tc>
          <w:tcPr>
            <w:tcW w:w="2876" w:type="dxa"/>
            <w:shd w:val="clear" w:color="auto" w:fill="0F243E" w:themeFill="text2" w:themeFillShade="80"/>
          </w:tcPr>
          <w:p w14:paraId="522FEDE9" w14:textId="77777777" w:rsidR="006523B6" w:rsidRPr="00212AEC" w:rsidRDefault="006523B6" w:rsidP="006523B6">
            <w:pPr>
              <w:ind w:left="318" w:hanging="318"/>
              <w:rPr>
                <w:rFonts w:ascii="Arial" w:hAnsi="Arial" w:cs="Arial"/>
                <w:sz w:val="22"/>
                <w:szCs w:val="22"/>
              </w:rPr>
            </w:pPr>
            <w:r w:rsidRPr="00B24044">
              <w:rPr>
                <w:rFonts w:ascii="Arial" w:hAnsi="Arial" w:cs="Arial"/>
                <w:b/>
                <w:sz w:val="22"/>
                <w:szCs w:val="22"/>
              </w:rPr>
              <w:lastRenderedPageBreak/>
              <w:t>Competence</w:t>
            </w:r>
          </w:p>
        </w:tc>
        <w:tc>
          <w:tcPr>
            <w:tcW w:w="5426" w:type="dxa"/>
            <w:shd w:val="clear" w:color="auto" w:fill="0F243E" w:themeFill="text2" w:themeFillShade="80"/>
          </w:tcPr>
          <w:p w14:paraId="13C6E4E8" w14:textId="77777777" w:rsidR="006523B6" w:rsidRPr="00212AEC" w:rsidRDefault="006523B6" w:rsidP="00212AEC">
            <w:pPr>
              <w:rPr>
                <w:rFonts w:ascii="Arial" w:hAnsi="Arial" w:cs="Arial"/>
                <w:sz w:val="22"/>
                <w:szCs w:val="22"/>
              </w:rPr>
            </w:pPr>
            <w:r w:rsidRPr="00B24044">
              <w:rPr>
                <w:rFonts w:ascii="Arial" w:hAnsi="Arial" w:cs="Arial"/>
                <w:b/>
                <w:sz w:val="22"/>
                <w:szCs w:val="22"/>
              </w:rPr>
              <w:t>Suggested evidence which must be pertinent and proportionate to role</w:t>
            </w:r>
          </w:p>
        </w:tc>
      </w:tr>
      <w:tr w:rsidR="00EC7FC3" w14:paraId="4D747045" w14:textId="77777777" w:rsidTr="00212AEC">
        <w:tc>
          <w:tcPr>
            <w:tcW w:w="2876" w:type="dxa"/>
          </w:tcPr>
          <w:p w14:paraId="7F3BF268" w14:textId="77777777" w:rsidR="00EC7FC3" w:rsidRPr="00212AEC" w:rsidRDefault="00EC7FC3" w:rsidP="00EC7FC3">
            <w:pPr>
              <w:ind w:left="318" w:hanging="318"/>
              <w:rPr>
                <w:rFonts w:ascii="Arial" w:hAnsi="Arial" w:cs="Arial"/>
                <w:b/>
                <w:sz w:val="22"/>
                <w:szCs w:val="22"/>
              </w:rPr>
            </w:pPr>
            <w:r w:rsidRPr="00212AEC">
              <w:rPr>
                <w:rFonts w:ascii="Arial" w:hAnsi="Arial" w:cs="Arial"/>
                <w:b/>
                <w:sz w:val="22"/>
                <w:szCs w:val="22"/>
              </w:rPr>
              <w:t>3.</w:t>
            </w:r>
            <w:r w:rsidRPr="00212AEC">
              <w:rPr>
                <w:rFonts w:ascii="Arial" w:hAnsi="Arial" w:cs="Arial"/>
                <w:b/>
                <w:sz w:val="22"/>
                <w:szCs w:val="22"/>
              </w:rPr>
              <w:tab/>
              <w:t>Understanding the procedures for raising a safeguarding adult concern</w:t>
            </w:r>
          </w:p>
        </w:tc>
        <w:tc>
          <w:tcPr>
            <w:tcW w:w="5426" w:type="dxa"/>
          </w:tcPr>
          <w:p w14:paraId="39CF7319"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 xml:space="preserve">Show understanding of what your employer’s safeguarding </w:t>
            </w:r>
            <w:proofErr w:type="gramStart"/>
            <w:r w:rsidRPr="00212AEC">
              <w:rPr>
                <w:rFonts w:ascii="Arial" w:hAnsi="Arial" w:cs="Arial"/>
                <w:sz w:val="22"/>
                <w:szCs w:val="22"/>
              </w:rPr>
              <w:t>adults</w:t>
            </w:r>
            <w:proofErr w:type="gramEnd"/>
            <w:r w:rsidRPr="00212AEC">
              <w:rPr>
                <w:rFonts w:ascii="Arial" w:hAnsi="Arial" w:cs="Arial"/>
                <w:sz w:val="22"/>
                <w:szCs w:val="22"/>
              </w:rPr>
              <w:t xml:space="preserve"> policy and procedure are</w:t>
            </w:r>
          </w:p>
          <w:p w14:paraId="667F4E89"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Know how to ensure the individual is safe when the risk of abuse is high</w:t>
            </w:r>
          </w:p>
          <w:p w14:paraId="3CF4D069"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Know who they should contact</w:t>
            </w:r>
          </w:p>
          <w:p w14:paraId="16EC228A"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Know how to make a referral, when to secure evidence and what initial information must be gathered</w:t>
            </w:r>
          </w:p>
          <w:p w14:paraId="7BF5CC2A"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Works in a manner that seeks to reduce the risk of abuse</w:t>
            </w:r>
          </w:p>
          <w:p w14:paraId="1FA664C4"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Know what to do if others do not treat the information seriously</w:t>
            </w:r>
          </w:p>
        </w:tc>
      </w:tr>
      <w:tr w:rsidR="00EC7FC3" w14:paraId="2A5FE1C2" w14:textId="77777777" w:rsidTr="00212AEC">
        <w:tc>
          <w:tcPr>
            <w:tcW w:w="2876" w:type="dxa"/>
          </w:tcPr>
          <w:p w14:paraId="0703E255" w14:textId="77777777" w:rsidR="00EC7FC3" w:rsidRPr="00212AEC" w:rsidRDefault="00EC7FC3" w:rsidP="00EC7FC3">
            <w:pPr>
              <w:ind w:left="318" w:hanging="318"/>
              <w:rPr>
                <w:rFonts w:ascii="Arial" w:hAnsi="Arial" w:cs="Arial"/>
                <w:b/>
                <w:sz w:val="22"/>
                <w:szCs w:val="22"/>
              </w:rPr>
            </w:pPr>
            <w:r w:rsidRPr="00212AEC">
              <w:rPr>
                <w:rFonts w:ascii="Arial" w:hAnsi="Arial" w:cs="Arial"/>
                <w:b/>
                <w:sz w:val="22"/>
                <w:szCs w:val="22"/>
              </w:rPr>
              <w:t>4.</w:t>
            </w:r>
            <w:r w:rsidRPr="00212AEC">
              <w:rPr>
                <w:rFonts w:ascii="Arial" w:hAnsi="Arial" w:cs="Arial"/>
                <w:b/>
                <w:sz w:val="22"/>
                <w:szCs w:val="22"/>
              </w:rPr>
              <w:tab/>
              <w:t>Understand dignity and respect when working with individuals</w:t>
            </w:r>
          </w:p>
        </w:tc>
        <w:tc>
          <w:tcPr>
            <w:tcW w:w="5426" w:type="dxa"/>
          </w:tcPr>
          <w:p w14:paraId="3B0E937F" w14:textId="5A876C23"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Respect individuals’ qualities, abilities and diverse backgrounds, enabling them to contribute to decisions which affect their quality of life, and which may affect their ability to protect themselves from abuse</w:t>
            </w:r>
          </w:p>
          <w:p w14:paraId="393D46F4"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Demonstrate how you would support individuals to make their own decisions, observing their rights, dignity and right to self-determination</w:t>
            </w:r>
          </w:p>
          <w:p w14:paraId="7ED7D3FB"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Recognise the individual’s rights to exercise freedom of choice</w:t>
            </w:r>
          </w:p>
          <w:p w14:paraId="38EC401E"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Recognise the individual’s right to live in an abuse free environment</w:t>
            </w:r>
          </w:p>
          <w:p w14:paraId="5A648328"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Be aware of how your values and attitudes influence your understanding of the situation</w:t>
            </w:r>
          </w:p>
          <w:p w14:paraId="5D088194"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Listen to individuals and allow individuals time to communicate any preferences and wishes</w:t>
            </w:r>
          </w:p>
        </w:tc>
      </w:tr>
      <w:tr w:rsidR="00EC7FC3" w14:paraId="4712E2EC" w14:textId="77777777" w:rsidTr="00212AEC">
        <w:tc>
          <w:tcPr>
            <w:tcW w:w="2876" w:type="dxa"/>
            <w:shd w:val="clear" w:color="auto" w:fill="0F243E" w:themeFill="text2" w:themeFillShade="80"/>
          </w:tcPr>
          <w:p w14:paraId="3B64A4E5" w14:textId="77777777" w:rsidR="00EC7FC3" w:rsidRPr="00212AEC" w:rsidRDefault="00EC7FC3" w:rsidP="00EC7FC3">
            <w:pPr>
              <w:ind w:left="318" w:hanging="318"/>
              <w:rPr>
                <w:sz w:val="22"/>
                <w:szCs w:val="22"/>
              </w:rPr>
            </w:pPr>
            <w:r w:rsidRPr="00212AEC">
              <w:rPr>
                <w:rFonts w:ascii="Arial" w:hAnsi="Arial" w:cs="Arial"/>
                <w:b/>
                <w:sz w:val="22"/>
                <w:szCs w:val="22"/>
              </w:rPr>
              <w:t>Competence</w:t>
            </w:r>
          </w:p>
        </w:tc>
        <w:tc>
          <w:tcPr>
            <w:tcW w:w="5426" w:type="dxa"/>
            <w:shd w:val="clear" w:color="auto" w:fill="0F243E" w:themeFill="text2" w:themeFillShade="80"/>
          </w:tcPr>
          <w:p w14:paraId="1F16C1BB" w14:textId="2FD4D145" w:rsidR="00EC7FC3" w:rsidRPr="00212AEC" w:rsidRDefault="00EC7FC3" w:rsidP="00212AEC">
            <w:pPr>
              <w:rPr>
                <w:sz w:val="22"/>
                <w:szCs w:val="22"/>
              </w:rPr>
            </w:pPr>
            <w:r w:rsidRPr="00212AEC">
              <w:rPr>
                <w:rFonts w:ascii="Arial" w:hAnsi="Arial" w:cs="Arial"/>
                <w:b/>
                <w:sz w:val="22"/>
                <w:szCs w:val="22"/>
              </w:rPr>
              <w:t>Suggested evidence which must be pertinent and proportionate to role</w:t>
            </w:r>
          </w:p>
        </w:tc>
      </w:tr>
      <w:tr w:rsidR="00EC7FC3" w14:paraId="6786180B" w14:textId="77777777" w:rsidTr="00212AEC">
        <w:tc>
          <w:tcPr>
            <w:tcW w:w="2876" w:type="dxa"/>
          </w:tcPr>
          <w:p w14:paraId="3A985638" w14:textId="570E2FD0" w:rsidR="00EC7FC3" w:rsidRPr="00212AEC" w:rsidRDefault="00EC7FC3" w:rsidP="00EC7FC3">
            <w:pPr>
              <w:ind w:left="318" w:hanging="318"/>
              <w:rPr>
                <w:rFonts w:ascii="Arial" w:hAnsi="Arial" w:cs="Arial"/>
                <w:b/>
                <w:sz w:val="22"/>
                <w:szCs w:val="22"/>
              </w:rPr>
            </w:pPr>
            <w:r w:rsidRPr="00212AEC">
              <w:rPr>
                <w:rFonts w:ascii="Arial" w:hAnsi="Arial" w:cs="Arial"/>
                <w:b/>
                <w:sz w:val="22"/>
                <w:szCs w:val="22"/>
              </w:rPr>
              <w:t>5.</w:t>
            </w:r>
            <w:r w:rsidRPr="00212AEC">
              <w:rPr>
                <w:rFonts w:ascii="Arial" w:hAnsi="Arial" w:cs="Arial"/>
                <w:b/>
                <w:sz w:val="22"/>
                <w:szCs w:val="22"/>
              </w:rPr>
              <w:tab/>
              <w:t>Have knowledge of policy, procedures and legislation that supports safeguarding activity</w:t>
            </w:r>
          </w:p>
        </w:tc>
        <w:tc>
          <w:tcPr>
            <w:tcW w:w="5426" w:type="dxa"/>
          </w:tcPr>
          <w:p w14:paraId="01307E0F" w14:textId="280D9EB1"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Demonstrate knowledge of national and local policies/legislation that support Safeguarding activities e.g. Care Act, Mental Capacity Act; Deprivation of Liberty Safeguards; Human Rights Act; care standards for registered services; employing agency’s policy and procedure</w:t>
            </w:r>
          </w:p>
          <w:p w14:paraId="3C60C583" w14:textId="77777777" w:rsidR="00EC7FC3" w:rsidRPr="00212AEC" w:rsidRDefault="00EC7FC3" w:rsidP="00EC7FC3">
            <w:pPr>
              <w:pStyle w:val="ListParagraph"/>
              <w:numPr>
                <w:ilvl w:val="0"/>
                <w:numId w:val="24"/>
              </w:numPr>
              <w:rPr>
                <w:rFonts w:ascii="Arial" w:hAnsi="Arial" w:cs="Arial"/>
                <w:sz w:val="22"/>
                <w:szCs w:val="22"/>
              </w:rPr>
            </w:pPr>
            <w:r w:rsidRPr="00212AEC">
              <w:rPr>
                <w:rFonts w:ascii="Arial" w:hAnsi="Arial" w:cs="Arial"/>
                <w:sz w:val="22"/>
                <w:szCs w:val="22"/>
              </w:rPr>
              <w:t>Understand how to ‘whistle blow’ using related polices</w:t>
            </w:r>
          </w:p>
        </w:tc>
      </w:tr>
    </w:tbl>
    <w:p w14:paraId="1E55410E" w14:textId="2CF1C556" w:rsidR="00EC7FC3" w:rsidRDefault="00EC7FC3" w:rsidP="00EC7FC3">
      <w:r>
        <w:tab/>
      </w:r>
    </w:p>
    <w:p w14:paraId="47AD6E82" w14:textId="5FF39564" w:rsidR="00EC7FC3" w:rsidRPr="00212AEC" w:rsidRDefault="00EC7FC3" w:rsidP="000C578E">
      <w:pPr>
        <w:rPr>
          <w:rFonts w:ascii="Arial" w:hAnsi="Arial" w:cs="Arial"/>
          <w:sz w:val="28"/>
          <w:szCs w:val="28"/>
        </w:rPr>
      </w:pPr>
    </w:p>
    <w:p w14:paraId="63754272" w14:textId="2DC1DBC8" w:rsidR="000C578E" w:rsidRPr="000C578E" w:rsidRDefault="00AC030B" w:rsidP="000C578E">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9264" behindDoc="1" locked="0" layoutInCell="1" allowOverlap="1" wp14:anchorId="02E5E887" wp14:editId="4916420F">
                <wp:simplePos x="0" y="0"/>
                <wp:positionH relativeFrom="page">
                  <wp:posOffset>483235</wp:posOffset>
                </wp:positionH>
                <wp:positionV relativeFrom="paragraph">
                  <wp:posOffset>8458835</wp:posOffset>
                </wp:positionV>
                <wp:extent cx="2466975" cy="6286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2466975" cy="62865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EFF435" w14:textId="77777777" w:rsidR="007B7CD2" w:rsidRDefault="007B7CD2" w:rsidP="00AC030B">
                            <w:pPr>
                              <w:rPr>
                                <w:rFonts w:ascii="Ebrima" w:hAnsi="Ebrima"/>
                                <w:color w:val="244061" w:themeColor="accent1" w:themeShade="80"/>
                                <w:sz w:val="16"/>
                                <w:szCs w:val="16"/>
                              </w:rPr>
                            </w:pPr>
                            <w:r w:rsidRPr="00AC030B">
                              <w:rPr>
                                <w:rFonts w:ascii="Ebrima" w:hAnsi="Ebrima"/>
                                <w:color w:val="244061" w:themeColor="accent1" w:themeShade="80"/>
                                <w:sz w:val="16"/>
                                <w:szCs w:val="16"/>
                              </w:rPr>
                              <w:t xml:space="preserve">DSO </w:t>
                            </w:r>
                            <w:r>
                              <w:rPr>
                                <w:rFonts w:ascii="Ebrima" w:hAnsi="Ebrima"/>
                                <w:color w:val="244061" w:themeColor="accent1" w:themeShade="80"/>
                                <w:sz w:val="16"/>
                                <w:szCs w:val="16"/>
                              </w:rPr>
                              <w:t xml:space="preserve">= </w:t>
                            </w:r>
                            <w:r w:rsidRPr="00AC030B">
                              <w:rPr>
                                <w:rFonts w:ascii="Ebrima" w:hAnsi="Ebrima"/>
                                <w:color w:val="244061" w:themeColor="accent1" w:themeShade="80"/>
                                <w:sz w:val="16"/>
                                <w:szCs w:val="16"/>
                              </w:rPr>
                              <w:t>Designated Safeguarding Officer|</w:t>
                            </w:r>
                          </w:p>
                          <w:p w14:paraId="2078673A" w14:textId="77777777" w:rsidR="007B7CD2" w:rsidRDefault="007B7CD2" w:rsidP="00AC030B">
                            <w:pPr>
                              <w:rPr>
                                <w:rFonts w:ascii="Ebrima" w:hAnsi="Ebrima"/>
                                <w:color w:val="244061" w:themeColor="accent1" w:themeShade="80"/>
                                <w:sz w:val="16"/>
                                <w:szCs w:val="16"/>
                              </w:rPr>
                            </w:pPr>
                            <w:r>
                              <w:rPr>
                                <w:rFonts w:ascii="Ebrima" w:hAnsi="Ebrima"/>
                                <w:color w:val="244061" w:themeColor="accent1" w:themeShade="80"/>
                                <w:sz w:val="16"/>
                                <w:szCs w:val="16"/>
                              </w:rPr>
                              <w:t>SLO = Safeguarding Lead Officer</w:t>
                            </w:r>
                          </w:p>
                          <w:p w14:paraId="461CEAF8" w14:textId="77777777" w:rsidR="007B7CD2" w:rsidRDefault="007B7CD2" w:rsidP="00AC030B">
                            <w:pPr>
                              <w:rPr>
                                <w:rFonts w:ascii="Ebrima" w:hAnsi="Ebrima"/>
                                <w:color w:val="244061" w:themeColor="accent1" w:themeShade="80"/>
                                <w:sz w:val="16"/>
                                <w:szCs w:val="16"/>
                              </w:rPr>
                            </w:pPr>
                            <w:r>
                              <w:rPr>
                                <w:rFonts w:ascii="Ebrima" w:hAnsi="Ebrima"/>
                                <w:color w:val="244061" w:themeColor="accent1" w:themeShade="80"/>
                                <w:sz w:val="16"/>
                                <w:szCs w:val="16"/>
                              </w:rPr>
                              <w:t>HMSO = Housing Management Support Officer</w:t>
                            </w:r>
                          </w:p>
                          <w:p w14:paraId="5E6F1032" w14:textId="77777777" w:rsidR="007B7CD2" w:rsidRPr="00AC030B" w:rsidRDefault="007B7CD2" w:rsidP="00AC030B">
                            <w:pPr>
                              <w:rPr>
                                <w:rFonts w:ascii="Ebrima" w:hAnsi="Ebrima"/>
                                <w:color w:val="244061" w:themeColor="accent1" w:themeShade="8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E5E887" id="Rounded Rectangle 3" o:spid="_x0000_s1075" style="position:absolute;margin-left:38.05pt;margin-top:666.05pt;width:194.25pt;height: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" fillcolor="#dbe5f1 [660]" strokecolor="#dbe5f1 [660]" strokeweight="2pt">
                <v:textbox>
                  <w:txbxContent>
                    <w:p w14:paraId="50EFF435" w14:textId="77777777" w:rsidR="007B7CD2" w:rsidRDefault="007B7CD2" w:rsidP="00AC030B">
                      <w:pPr>
                        <w:rPr>
                          <w:rFonts w:ascii="Ebrima" w:hAnsi="Ebrima"/>
                          <w:color w:val="244061" w:themeColor="accent1" w:themeShade="80"/>
                          <w:sz w:val="16"/>
                          <w:szCs w:val="16"/>
                        </w:rPr>
                      </w:pPr>
                      <w:r w:rsidRPr="00AC030B">
                        <w:rPr>
                          <w:rFonts w:ascii="Ebrima" w:hAnsi="Ebrima"/>
                          <w:color w:val="244061" w:themeColor="accent1" w:themeShade="80"/>
                          <w:sz w:val="16"/>
                          <w:szCs w:val="16"/>
                        </w:rPr>
                        <w:t xml:space="preserve">DSO </w:t>
                      </w:r>
                      <w:r>
                        <w:rPr>
                          <w:rFonts w:ascii="Ebrima" w:hAnsi="Ebrima"/>
                          <w:color w:val="244061" w:themeColor="accent1" w:themeShade="80"/>
                          <w:sz w:val="16"/>
                          <w:szCs w:val="16"/>
                        </w:rPr>
                        <w:t xml:space="preserve">= </w:t>
                      </w:r>
                      <w:r w:rsidRPr="00AC030B">
                        <w:rPr>
                          <w:rFonts w:ascii="Ebrima" w:hAnsi="Ebrima"/>
                          <w:color w:val="244061" w:themeColor="accent1" w:themeShade="80"/>
                          <w:sz w:val="16"/>
                          <w:szCs w:val="16"/>
                        </w:rPr>
                        <w:t>Designated Safeguarding Officer|</w:t>
                      </w:r>
                    </w:p>
                    <w:p w14:paraId="2078673A" w14:textId="77777777" w:rsidR="007B7CD2" w:rsidRDefault="007B7CD2" w:rsidP="00AC030B">
                      <w:pPr>
                        <w:rPr>
                          <w:rFonts w:ascii="Ebrima" w:hAnsi="Ebrima"/>
                          <w:color w:val="244061" w:themeColor="accent1" w:themeShade="80"/>
                          <w:sz w:val="16"/>
                          <w:szCs w:val="16"/>
                        </w:rPr>
                      </w:pPr>
                      <w:r>
                        <w:rPr>
                          <w:rFonts w:ascii="Ebrima" w:hAnsi="Ebrima"/>
                          <w:color w:val="244061" w:themeColor="accent1" w:themeShade="80"/>
                          <w:sz w:val="16"/>
                          <w:szCs w:val="16"/>
                        </w:rPr>
                        <w:t>SLO = Safeguarding Lead Officer</w:t>
                      </w:r>
                    </w:p>
                    <w:p w14:paraId="461CEAF8" w14:textId="77777777" w:rsidR="007B7CD2" w:rsidRDefault="007B7CD2" w:rsidP="00AC030B">
                      <w:pPr>
                        <w:rPr>
                          <w:rFonts w:ascii="Ebrima" w:hAnsi="Ebrima"/>
                          <w:color w:val="244061" w:themeColor="accent1" w:themeShade="80"/>
                          <w:sz w:val="16"/>
                          <w:szCs w:val="16"/>
                        </w:rPr>
                      </w:pPr>
                      <w:r>
                        <w:rPr>
                          <w:rFonts w:ascii="Ebrima" w:hAnsi="Ebrima"/>
                          <w:color w:val="244061" w:themeColor="accent1" w:themeShade="80"/>
                          <w:sz w:val="16"/>
                          <w:szCs w:val="16"/>
                        </w:rPr>
                        <w:t>HMSO = Housing Management Support Officer</w:t>
                      </w:r>
                    </w:p>
                    <w:p w14:paraId="5E6F1032" w14:textId="77777777" w:rsidR="007B7CD2" w:rsidRPr="00AC030B" w:rsidRDefault="007B7CD2" w:rsidP="00AC030B">
                      <w:pPr>
                        <w:rPr>
                          <w:rFonts w:ascii="Ebrima" w:hAnsi="Ebrima"/>
                          <w:color w:val="244061" w:themeColor="accent1" w:themeShade="80"/>
                          <w:sz w:val="16"/>
                          <w:szCs w:val="16"/>
                        </w:rPr>
                      </w:pPr>
                    </w:p>
                  </w:txbxContent>
                </v:textbox>
                <w10:wrap anchorx="page"/>
              </v:roundrect>
            </w:pict>
          </mc:Fallback>
        </mc:AlternateContent>
      </w:r>
      <w:r w:rsidR="0045287D">
        <w:rPr>
          <w:rFonts w:ascii="Arial" w:hAnsi="Arial" w:cs="Arial"/>
          <w:b/>
          <w:sz w:val="22"/>
          <w:szCs w:val="22"/>
        </w:rPr>
        <w:t xml:space="preserve"> </w:t>
      </w:r>
    </w:p>
    <w:sectPr w:rsidR="000C578E" w:rsidRPr="000C578E" w:rsidSect="00212AEC">
      <w:footerReference w:type="default" r:id="rId33"/>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E247" w14:textId="77777777" w:rsidR="00DA56B4" w:rsidRDefault="00DA56B4" w:rsidP="002267E7">
      <w:r>
        <w:separator/>
      </w:r>
    </w:p>
  </w:endnote>
  <w:endnote w:type="continuationSeparator" w:id="0">
    <w:p w14:paraId="09977A24" w14:textId="77777777" w:rsidR="00DA56B4" w:rsidRDefault="00DA56B4" w:rsidP="0022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AC83" w14:textId="77777777" w:rsidR="00A74056" w:rsidRDefault="00A74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AB10" w14:textId="77777777" w:rsidR="007B7CD2" w:rsidRPr="00FC1127" w:rsidRDefault="007B7CD2">
    <w:pPr>
      <w:pStyle w:val="Footer"/>
      <w:jc w:val="right"/>
      <w:rPr>
        <w:rFonts w:ascii="Arial" w:hAnsi="Arial" w:cs="Arial"/>
        <w:sz w:val="20"/>
        <w:szCs w:val="20"/>
      </w:rPr>
    </w:pPr>
  </w:p>
  <w:p w14:paraId="16996313" w14:textId="77777777" w:rsidR="007B7CD2" w:rsidRDefault="007B7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E523" w14:textId="77777777" w:rsidR="00A74056" w:rsidRDefault="00A740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83697"/>
      <w:docPartObj>
        <w:docPartGallery w:val="Page Numbers (Bottom of Page)"/>
        <w:docPartUnique/>
      </w:docPartObj>
    </w:sdtPr>
    <w:sdtEndPr>
      <w:rPr>
        <w:rFonts w:ascii="Arial" w:hAnsi="Arial" w:cs="Arial"/>
        <w:noProof/>
        <w:sz w:val="20"/>
        <w:szCs w:val="20"/>
      </w:rPr>
    </w:sdtEndPr>
    <w:sdtContent>
      <w:p w14:paraId="1C403FAB" w14:textId="1F9CB740" w:rsidR="007B7CD2" w:rsidRPr="00FC1127" w:rsidRDefault="007B7CD2">
        <w:pPr>
          <w:pStyle w:val="Footer"/>
          <w:jc w:val="right"/>
          <w:rPr>
            <w:rFonts w:ascii="Arial" w:hAnsi="Arial" w:cs="Arial"/>
            <w:sz w:val="20"/>
            <w:szCs w:val="20"/>
          </w:rPr>
        </w:pPr>
        <w:r w:rsidRPr="00FC1127">
          <w:rPr>
            <w:rFonts w:ascii="Arial" w:hAnsi="Arial" w:cs="Arial"/>
            <w:color w:val="7F7F7F" w:themeColor="background1" w:themeShade="7F"/>
            <w:spacing w:val="60"/>
            <w:sz w:val="20"/>
            <w:szCs w:val="20"/>
          </w:rPr>
          <w:t>Page</w:t>
        </w:r>
        <w:r w:rsidRPr="00FC1127">
          <w:rPr>
            <w:rFonts w:ascii="Arial" w:hAnsi="Arial" w:cs="Arial"/>
            <w:sz w:val="20"/>
            <w:szCs w:val="20"/>
          </w:rPr>
          <w:t xml:space="preserve"> | </w:t>
        </w:r>
        <w:r w:rsidRPr="00FC1127">
          <w:rPr>
            <w:rFonts w:ascii="Arial" w:hAnsi="Arial" w:cs="Arial"/>
            <w:sz w:val="20"/>
            <w:szCs w:val="20"/>
          </w:rPr>
          <w:fldChar w:fldCharType="begin"/>
        </w:r>
        <w:r w:rsidRPr="00FC1127">
          <w:rPr>
            <w:rFonts w:ascii="Arial" w:hAnsi="Arial" w:cs="Arial"/>
            <w:sz w:val="20"/>
            <w:szCs w:val="20"/>
          </w:rPr>
          <w:instrText xml:space="preserve"> PAGE   \* MERGEFORMAT </w:instrText>
        </w:r>
        <w:r w:rsidRPr="00FC1127">
          <w:rPr>
            <w:rFonts w:ascii="Arial" w:hAnsi="Arial" w:cs="Arial"/>
            <w:sz w:val="20"/>
            <w:szCs w:val="20"/>
          </w:rPr>
          <w:fldChar w:fldCharType="separate"/>
        </w:r>
        <w:r w:rsidR="00262DEA" w:rsidRPr="00262DEA">
          <w:rPr>
            <w:rFonts w:ascii="Arial" w:hAnsi="Arial" w:cs="Arial"/>
            <w:b/>
            <w:bCs/>
            <w:noProof/>
            <w:sz w:val="20"/>
            <w:szCs w:val="20"/>
          </w:rPr>
          <w:t>19</w:t>
        </w:r>
        <w:r w:rsidRPr="00FC1127">
          <w:rPr>
            <w:rFonts w:ascii="Arial" w:hAnsi="Arial" w:cs="Arial"/>
            <w:b/>
            <w:bCs/>
            <w:noProof/>
            <w:sz w:val="20"/>
            <w:szCs w:val="20"/>
          </w:rPr>
          <w:fldChar w:fldCharType="end"/>
        </w:r>
      </w:p>
    </w:sdtContent>
  </w:sdt>
  <w:p w14:paraId="67D75491" w14:textId="77777777" w:rsidR="007B7CD2" w:rsidRDefault="007B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CD90E" w14:textId="77777777" w:rsidR="00DA56B4" w:rsidRDefault="00DA56B4" w:rsidP="002267E7">
      <w:r>
        <w:separator/>
      </w:r>
    </w:p>
  </w:footnote>
  <w:footnote w:type="continuationSeparator" w:id="0">
    <w:p w14:paraId="2D06B4A3" w14:textId="77777777" w:rsidR="00DA56B4" w:rsidRDefault="00DA56B4" w:rsidP="0022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68D8" w14:textId="77777777" w:rsidR="00A74056" w:rsidRDefault="00A74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AF7E" w14:textId="290C9B2B" w:rsidR="007B7CD2" w:rsidRDefault="007B7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EEA8" w14:textId="77777777" w:rsidR="00A74056" w:rsidRDefault="00A7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768"/>
    <w:multiLevelType w:val="hybridMultilevel"/>
    <w:tmpl w:val="B274A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36BFD"/>
    <w:multiLevelType w:val="hybridMultilevel"/>
    <w:tmpl w:val="050C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B7A06"/>
    <w:multiLevelType w:val="hybridMultilevel"/>
    <w:tmpl w:val="F3A8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F61AB"/>
    <w:multiLevelType w:val="hybridMultilevel"/>
    <w:tmpl w:val="463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C5BC5"/>
    <w:multiLevelType w:val="hybridMultilevel"/>
    <w:tmpl w:val="683ADF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830182"/>
    <w:multiLevelType w:val="hybridMultilevel"/>
    <w:tmpl w:val="F3D83F9A"/>
    <w:lvl w:ilvl="0" w:tplc="08090001">
      <w:start w:val="1"/>
      <w:numFmt w:val="bullet"/>
      <w:lvlText w:val=""/>
      <w:lvlJc w:val="left"/>
      <w:pPr>
        <w:ind w:left="720" w:hanging="360"/>
      </w:pPr>
      <w:rPr>
        <w:rFonts w:ascii="Symbol" w:hAnsi="Symbol" w:hint="default"/>
      </w:rPr>
    </w:lvl>
    <w:lvl w:ilvl="1" w:tplc="7164AD4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02A73"/>
    <w:multiLevelType w:val="hybridMultilevel"/>
    <w:tmpl w:val="791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D20E9"/>
    <w:multiLevelType w:val="hybridMultilevel"/>
    <w:tmpl w:val="82E649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E7349A"/>
    <w:multiLevelType w:val="hybridMultilevel"/>
    <w:tmpl w:val="7C8EC4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543AF"/>
    <w:multiLevelType w:val="hybridMultilevel"/>
    <w:tmpl w:val="9AEA9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7B102C"/>
    <w:multiLevelType w:val="hybridMultilevel"/>
    <w:tmpl w:val="79D436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50B6D"/>
    <w:multiLevelType w:val="hybridMultilevel"/>
    <w:tmpl w:val="8014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113E0"/>
    <w:multiLevelType w:val="hybridMultilevel"/>
    <w:tmpl w:val="5ECAD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76B36"/>
    <w:multiLevelType w:val="hybridMultilevel"/>
    <w:tmpl w:val="AA120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895D4A"/>
    <w:multiLevelType w:val="hybridMultilevel"/>
    <w:tmpl w:val="C584FFB8"/>
    <w:lvl w:ilvl="0" w:tplc="DA9AFC28">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C72954"/>
    <w:multiLevelType w:val="hybridMultilevel"/>
    <w:tmpl w:val="10828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A3103"/>
    <w:multiLevelType w:val="hybridMultilevel"/>
    <w:tmpl w:val="D9704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F139FB"/>
    <w:multiLevelType w:val="hybridMultilevel"/>
    <w:tmpl w:val="F7E0E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B5464D"/>
    <w:multiLevelType w:val="hybridMultilevel"/>
    <w:tmpl w:val="63D2F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62562B"/>
    <w:multiLevelType w:val="hybridMultilevel"/>
    <w:tmpl w:val="91F4CC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FEE470D"/>
    <w:multiLevelType w:val="hybridMultilevel"/>
    <w:tmpl w:val="E37CA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AF7296"/>
    <w:multiLevelType w:val="hybridMultilevel"/>
    <w:tmpl w:val="0B18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D13BC6"/>
    <w:multiLevelType w:val="hybridMultilevel"/>
    <w:tmpl w:val="9CDACB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FE2FBE"/>
    <w:multiLevelType w:val="hybridMultilevel"/>
    <w:tmpl w:val="72360F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AA788F"/>
    <w:multiLevelType w:val="hybridMultilevel"/>
    <w:tmpl w:val="9D122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5096803">
    <w:abstractNumId w:val="7"/>
  </w:num>
  <w:num w:numId="2" w16cid:durableId="2082676455">
    <w:abstractNumId w:val="12"/>
  </w:num>
  <w:num w:numId="3" w16cid:durableId="1250770592">
    <w:abstractNumId w:val="3"/>
  </w:num>
  <w:num w:numId="4" w16cid:durableId="2093239979">
    <w:abstractNumId w:val="5"/>
  </w:num>
  <w:num w:numId="5" w16cid:durableId="911744351">
    <w:abstractNumId w:val="8"/>
  </w:num>
  <w:num w:numId="6" w16cid:durableId="683021955">
    <w:abstractNumId w:val="18"/>
  </w:num>
  <w:num w:numId="7" w16cid:durableId="1885016696">
    <w:abstractNumId w:val="6"/>
  </w:num>
  <w:num w:numId="8" w16cid:durableId="1957248404">
    <w:abstractNumId w:val="13"/>
  </w:num>
  <w:num w:numId="9" w16cid:durableId="862086575">
    <w:abstractNumId w:val="21"/>
  </w:num>
  <w:num w:numId="10" w16cid:durableId="610237772">
    <w:abstractNumId w:val="11"/>
  </w:num>
  <w:num w:numId="11" w16cid:durableId="385953997">
    <w:abstractNumId w:val="0"/>
  </w:num>
  <w:num w:numId="12" w16cid:durableId="1002784587">
    <w:abstractNumId w:val="24"/>
  </w:num>
  <w:num w:numId="13" w16cid:durableId="611666420">
    <w:abstractNumId w:val="20"/>
  </w:num>
  <w:num w:numId="14" w16cid:durableId="173344006">
    <w:abstractNumId w:val="22"/>
  </w:num>
  <w:num w:numId="15" w16cid:durableId="1798983374">
    <w:abstractNumId w:val="15"/>
  </w:num>
  <w:num w:numId="16" w16cid:durableId="1504934554">
    <w:abstractNumId w:val="17"/>
  </w:num>
  <w:num w:numId="17" w16cid:durableId="1705980196">
    <w:abstractNumId w:val="19"/>
  </w:num>
  <w:num w:numId="18" w16cid:durableId="887423834">
    <w:abstractNumId w:val="2"/>
  </w:num>
  <w:num w:numId="19" w16cid:durableId="311907867">
    <w:abstractNumId w:val="1"/>
  </w:num>
  <w:num w:numId="20" w16cid:durableId="598031551">
    <w:abstractNumId w:val="9"/>
  </w:num>
  <w:num w:numId="21" w16cid:durableId="365065217">
    <w:abstractNumId w:val="4"/>
  </w:num>
  <w:num w:numId="22" w16cid:durableId="600188666">
    <w:abstractNumId w:val="23"/>
  </w:num>
  <w:num w:numId="23" w16cid:durableId="1660882919">
    <w:abstractNumId w:val="14"/>
  </w:num>
  <w:num w:numId="24" w16cid:durableId="174542606">
    <w:abstractNumId w:val="10"/>
  </w:num>
  <w:num w:numId="25" w16cid:durableId="3660335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7FE"/>
    <w:rsid w:val="000001CB"/>
    <w:rsid w:val="00002DFE"/>
    <w:rsid w:val="00003B3B"/>
    <w:rsid w:val="000065B2"/>
    <w:rsid w:val="00012636"/>
    <w:rsid w:val="00014584"/>
    <w:rsid w:val="00025AA8"/>
    <w:rsid w:val="0003390F"/>
    <w:rsid w:val="00042F50"/>
    <w:rsid w:val="000437E5"/>
    <w:rsid w:val="000520D3"/>
    <w:rsid w:val="00056738"/>
    <w:rsid w:val="000608DB"/>
    <w:rsid w:val="000617FE"/>
    <w:rsid w:val="000619F5"/>
    <w:rsid w:val="00063DDF"/>
    <w:rsid w:val="00077831"/>
    <w:rsid w:val="00085DA6"/>
    <w:rsid w:val="00086062"/>
    <w:rsid w:val="000905B2"/>
    <w:rsid w:val="000A2108"/>
    <w:rsid w:val="000A25E0"/>
    <w:rsid w:val="000A3F34"/>
    <w:rsid w:val="000B5CB7"/>
    <w:rsid w:val="000C54F5"/>
    <w:rsid w:val="000C578E"/>
    <w:rsid w:val="000D37AF"/>
    <w:rsid w:val="000D6647"/>
    <w:rsid w:val="000E0C6A"/>
    <w:rsid w:val="000E516E"/>
    <w:rsid w:val="00102F25"/>
    <w:rsid w:val="00107F47"/>
    <w:rsid w:val="00110E2A"/>
    <w:rsid w:val="001111E1"/>
    <w:rsid w:val="00112777"/>
    <w:rsid w:val="00126DDD"/>
    <w:rsid w:val="00130D33"/>
    <w:rsid w:val="00140E18"/>
    <w:rsid w:val="0014264A"/>
    <w:rsid w:val="00156A08"/>
    <w:rsid w:val="001716CD"/>
    <w:rsid w:val="0017643D"/>
    <w:rsid w:val="001765C2"/>
    <w:rsid w:val="00177B1A"/>
    <w:rsid w:val="00186395"/>
    <w:rsid w:val="001924D3"/>
    <w:rsid w:val="001A0D0D"/>
    <w:rsid w:val="001B049B"/>
    <w:rsid w:val="001B2DB5"/>
    <w:rsid w:val="001B634C"/>
    <w:rsid w:val="001C6800"/>
    <w:rsid w:val="001D0055"/>
    <w:rsid w:val="001D347C"/>
    <w:rsid w:val="001D5C8D"/>
    <w:rsid w:val="001D6714"/>
    <w:rsid w:val="001D686C"/>
    <w:rsid w:val="001E415F"/>
    <w:rsid w:val="001E4FF5"/>
    <w:rsid w:val="001F0755"/>
    <w:rsid w:val="00202F75"/>
    <w:rsid w:val="002063B3"/>
    <w:rsid w:val="00206CEF"/>
    <w:rsid w:val="00212AEC"/>
    <w:rsid w:val="0021470C"/>
    <w:rsid w:val="00216553"/>
    <w:rsid w:val="0022514D"/>
    <w:rsid w:val="002267E7"/>
    <w:rsid w:val="00235C50"/>
    <w:rsid w:val="00244CE4"/>
    <w:rsid w:val="0025208A"/>
    <w:rsid w:val="00254288"/>
    <w:rsid w:val="00254F20"/>
    <w:rsid w:val="00261D43"/>
    <w:rsid w:val="002623A3"/>
    <w:rsid w:val="00262DEA"/>
    <w:rsid w:val="002647B6"/>
    <w:rsid w:val="00266A18"/>
    <w:rsid w:val="0027129A"/>
    <w:rsid w:val="00277DD3"/>
    <w:rsid w:val="0028373B"/>
    <w:rsid w:val="00284DFD"/>
    <w:rsid w:val="002857E1"/>
    <w:rsid w:val="002926AE"/>
    <w:rsid w:val="002A3F97"/>
    <w:rsid w:val="002B6D9D"/>
    <w:rsid w:val="002C1931"/>
    <w:rsid w:val="002D0A5B"/>
    <w:rsid w:val="002D19C4"/>
    <w:rsid w:val="002D5A27"/>
    <w:rsid w:val="002E79D3"/>
    <w:rsid w:val="002F15D8"/>
    <w:rsid w:val="002F785A"/>
    <w:rsid w:val="0032093B"/>
    <w:rsid w:val="00323FCB"/>
    <w:rsid w:val="00324891"/>
    <w:rsid w:val="00334C8F"/>
    <w:rsid w:val="003351B2"/>
    <w:rsid w:val="003617E1"/>
    <w:rsid w:val="00361C00"/>
    <w:rsid w:val="00372C32"/>
    <w:rsid w:val="00375A0E"/>
    <w:rsid w:val="00382537"/>
    <w:rsid w:val="003855C5"/>
    <w:rsid w:val="00393094"/>
    <w:rsid w:val="003B7F70"/>
    <w:rsid w:val="003C1EA5"/>
    <w:rsid w:val="003C4B1E"/>
    <w:rsid w:val="003E0EC0"/>
    <w:rsid w:val="003E1161"/>
    <w:rsid w:val="003E2A41"/>
    <w:rsid w:val="003F51EA"/>
    <w:rsid w:val="0040181C"/>
    <w:rsid w:val="00403D5C"/>
    <w:rsid w:val="004057B7"/>
    <w:rsid w:val="00407A9F"/>
    <w:rsid w:val="00412123"/>
    <w:rsid w:val="004139BA"/>
    <w:rsid w:val="00426D93"/>
    <w:rsid w:val="0043546E"/>
    <w:rsid w:val="00436FD1"/>
    <w:rsid w:val="0043709A"/>
    <w:rsid w:val="00437E07"/>
    <w:rsid w:val="00440E96"/>
    <w:rsid w:val="00442B5D"/>
    <w:rsid w:val="004448CA"/>
    <w:rsid w:val="0045287D"/>
    <w:rsid w:val="00452B51"/>
    <w:rsid w:val="00454A28"/>
    <w:rsid w:val="00464820"/>
    <w:rsid w:val="00464CFB"/>
    <w:rsid w:val="00474F25"/>
    <w:rsid w:val="004805FC"/>
    <w:rsid w:val="00483888"/>
    <w:rsid w:val="00485C40"/>
    <w:rsid w:val="00485EEC"/>
    <w:rsid w:val="00486B51"/>
    <w:rsid w:val="00490D69"/>
    <w:rsid w:val="0049276B"/>
    <w:rsid w:val="00495BD7"/>
    <w:rsid w:val="004A05DD"/>
    <w:rsid w:val="004A1EF8"/>
    <w:rsid w:val="004A37F3"/>
    <w:rsid w:val="004A6427"/>
    <w:rsid w:val="004B66FA"/>
    <w:rsid w:val="004C173B"/>
    <w:rsid w:val="004C4BC9"/>
    <w:rsid w:val="004D1B5F"/>
    <w:rsid w:val="004F39A6"/>
    <w:rsid w:val="004F41B3"/>
    <w:rsid w:val="004F6D52"/>
    <w:rsid w:val="004F7FF9"/>
    <w:rsid w:val="00501771"/>
    <w:rsid w:val="00501DAC"/>
    <w:rsid w:val="00505069"/>
    <w:rsid w:val="005117F2"/>
    <w:rsid w:val="005178E5"/>
    <w:rsid w:val="00522BBF"/>
    <w:rsid w:val="00534793"/>
    <w:rsid w:val="00536D9C"/>
    <w:rsid w:val="00541280"/>
    <w:rsid w:val="00552ADA"/>
    <w:rsid w:val="0055484D"/>
    <w:rsid w:val="00564FD4"/>
    <w:rsid w:val="00575A38"/>
    <w:rsid w:val="00577BE0"/>
    <w:rsid w:val="005804F2"/>
    <w:rsid w:val="005853AC"/>
    <w:rsid w:val="00586E32"/>
    <w:rsid w:val="005B0F9C"/>
    <w:rsid w:val="005B2B5D"/>
    <w:rsid w:val="005C4630"/>
    <w:rsid w:val="005C699C"/>
    <w:rsid w:val="005D5F8B"/>
    <w:rsid w:val="005E0D0E"/>
    <w:rsid w:val="005F02B6"/>
    <w:rsid w:val="005F4B49"/>
    <w:rsid w:val="00600E7C"/>
    <w:rsid w:val="0060454A"/>
    <w:rsid w:val="006047F5"/>
    <w:rsid w:val="00605E09"/>
    <w:rsid w:val="00621314"/>
    <w:rsid w:val="0062168C"/>
    <w:rsid w:val="00625025"/>
    <w:rsid w:val="006276B1"/>
    <w:rsid w:val="00634470"/>
    <w:rsid w:val="0063729D"/>
    <w:rsid w:val="006416E8"/>
    <w:rsid w:val="00641C72"/>
    <w:rsid w:val="00650159"/>
    <w:rsid w:val="006523B6"/>
    <w:rsid w:val="006566B9"/>
    <w:rsid w:val="00656CC0"/>
    <w:rsid w:val="006603A6"/>
    <w:rsid w:val="006669D7"/>
    <w:rsid w:val="0067380D"/>
    <w:rsid w:val="00682084"/>
    <w:rsid w:val="00684F50"/>
    <w:rsid w:val="006946F7"/>
    <w:rsid w:val="006A576E"/>
    <w:rsid w:val="006A5DC7"/>
    <w:rsid w:val="006B0C38"/>
    <w:rsid w:val="006B4F2D"/>
    <w:rsid w:val="006C08F2"/>
    <w:rsid w:val="006D6B21"/>
    <w:rsid w:val="006D7F79"/>
    <w:rsid w:val="006E067F"/>
    <w:rsid w:val="006E74ED"/>
    <w:rsid w:val="006E766E"/>
    <w:rsid w:val="006F4ACC"/>
    <w:rsid w:val="006F5AE0"/>
    <w:rsid w:val="006F70B4"/>
    <w:rsid w:val="00707245"/>
    <w:rsid w:val="00714CFD"/>
    <w:rsid w:val="0071564B"/>
    <w:rsid w:val="007336C3"/>
    <w:rsid w:val="0073657D"/>
    <w:rsid w:val="00736EC7"/>
    <w:rsid w:val="0074057A"/>
    <w:rsid w:val="00744A25"/>
    <w:rsid w:val="00745A46"/>
    <w:rsid w:val="00754195"/>
    <w:rsid w:val="00760293"/>
    <w:rsid w:val="00780908"/>
    <w:rsid w:val="00794233"/>
    <w:rsid w:val="007A4EDD"/>
    <w:rsid w:val="007B7CD2"/>
    <w:rsid w:val="007C142C"/>
    <w:rsid w:val="007C4339"/>
    <w:rsid w:val="007D4A5E"/>
    <w:rsid w:val="007D7D32"/>
    <w:rsid w:val="007E3558"/>
    <w:rsid w:val="007F49E5"/>
    <w:rsid w:val="008004A7"/>
    <w:rsid w:val="008014BD"/>
    <w:rsid w:val="008020C9"/>
    <w:rsid w:val="008033BB"/>
    <w:rsid w:val="00806295"/>
    <w:rsid w:val="008165DD"/>
    <w:rsid w:val="00822D71"/>
    <w:rsid w:val="008261CB"/>
    <w:rsid w:val="00831326"/>
    <w:rsid w:val="008341A4"/>
    <w:rsid w:val="008354F9"/>
    <w:rsid w:val="008368A4"/>
    <w:rsid w:val="0085361E"/>
    <w:rsid w:val="00853921"/>
    <w:rsid w:val="00854648"/>
    <w:rsid w:val="00854DF6"/>
    <w:rsid w:val="00857C23"/>
    <w:rsid w:val="00857E24"/>
    <w:rsid w:val="008634E7"/>
    <w:rsid w:val="008638BC"/>
    <w:rsid w:val="00864CBD"/>
    <w:rsid w:val="0087229B"/>
    <w:rsid w:val="00885B5D"/>
    <w:rsid w:val="00891E9E"/>
    <w:rsid w:val="008B08D3"/>
    <w:rsid w:val="008B0F21"/>
    <w:rsid w:val="008B2C2E"/>
    <w:rsid w:val="008B5BF9"/>
    <w:rsid w:val="008B6F22"/>
    <w:rsid w:val="008D02F5"/>
    <w:rsid w:val="008D0508"/>
    <w:rsid w:val="008D59CC"/>
    <w:rsid w:val="008D78FA"/>
    <w:rsid w:val="008E00D9"/>
    <w:rsid w:val="008E12B0"/>
    <w:rsid w:val="008E7C7A"/>
    <w:rsid w:val="009007D8"/>
    <w:rsid w:val="0091566D"/>
    <w:rsid w:val="009210B8"/>
    <w:rsid w:val="00922307"/>
    <w:rsid w:val="0092274B"/>
    <w:rsid w:val="009235E5"/>
    <w:rsid w:val="00924EA4"/>
    <w:rsid w:val="00926A8D"/>
    <w:rsid w:val="00926E7B"/>
    <w:rsid w:val="0092799C"/>
    <w:rsid w:val="00930AA0"/>
    <w:rsid w:val="00951336"/>
    <w:rsid w:val="0096491D"/>
    <w:rsid w:val="00966970"/>
    <w:rsid w:val="00970C36"/>
    <w:rsid w:val="00974D49"/>
    <w:rsid w:val="00976F4C"/>
    <w:rsid w:val="00983481"/>
    <w:rsid w:val="009839C0"/>
    <w:rsid w:val="00983E08"/>
    <w:rsid w:val="0099745F"/>
    <w:rsid w:val="009978C6"/>
    <w:rsid w:val="009A1D18"/>
    <w:rsid w:val="009A2834"/>
    <w:rsid w:val="009A288E"/>
    <w:rsid w:val="009A67E3"/>
    <w:rsid w:val="009B082F"/>
    <w:rsid w:val="009B6331"/>
    <w:rsid w:val="009C4DC2"/>
    <w:rsid w:val="009C679D"/>
    <w:rsid w:val="009C7930"/>
    <w:rsid w:val="009D2690"/>
    <w:rsid w:val="009E0658"/>
    <w:rsid w:val="009E1F04"/>
    <w:rsid w:val="009E6E9E"/>
    <w:rsid w:val="00A12635"/>
    <w:rsid w:val="00A13CF1"/>
    <w:rsid w:val="00A16901"/>
    <w:rsid w:val="00A3465A"/>
    <w:rsid w:val="00A35969"/>
    <w:rsid w:val="00A36EAA"/>
    <w:rsid w:val="00A44878"/>
    <w:rsid w:val="00A507A1"/>
    <w:rsid w:val="00A55FAE"/>
    <w:rsid w:val="00A57B41"/>
    <w:rsid w:val="00A6379F"/>
    <w:rsid w:val="00A64C64"/>
    <w:rsid w:val="00A66CB8"/>
    <w:rsid w:val="00A67817"/>
    <w:rsid w:val="00A72FAE"/>
    <w:rsid w:val="00A74056"/>
    <w:rsid w:val="00A74109"/>
    <w:rsid w:val="00A77253"/>
    <w:rsid w:val="00A815AE"/>
    <w:rsid w:val="00A876E8"/>
    <w:rsid w:val="00A9764E"/>
    <w:rsid w:val="00A97E47"/>
    <w:rsid w:val="00AA283D"/>
    <w:rsid w:val="00AB1998"/>
    <w:rsid w:val="00AC030B"/>
    <w:rsid w:val="00AC66D4"/>
    <w:rsid w:val="00AC706C"/>
    <w:rsid w:val="00AD1202"/>
    <w:rsid w:val="00AD7E9A"/>
    <w:rsid w:val="00AE3B2E"/>
    <w:rsid w:val="00AE49C4"/>
    <w:rsid w:val="00B05869"/>
    <w:rsid w:val="00B06422"/>
    <w:rsid w:val="00B064AE"/>
    <w:rsid w:val="00B13D32"/>
    <w:rsid w:val="00B22F94"/>
    <w:rsid w:val="00B25010"/>
    <w:rsid w:val="00B26191"/>
    <w:rsid w:val="00B378EA"/>
    <w:rsid w:val="00B37BC1"/>
    <w:rsid w:val="00B471A0"/>
    <w:rsid w:val="00B61B28"/>
    <w:rsid w:val="00B641A4"/>
    <w:rsid w:val="00B67576"/>
    <w:rsid w:val="00B70C2B"/>
    <w:rsid w:val="00B73618"/>
    <w:rsid w:val="00B85B5A"/>
    <w:rsid w:val="00BA0EC2"/>
    <w:rsid w:val="00BA674B"/>
    <w:rsid w:val="00BB6E60"/>
    <w:rsid w:val="00BC200E"/>
    <w:rsid w:val="00BC5C9E"/>
    <w:rsid w:val="00BD30CC"/>
    <w:rsid w:val="00BD4837"/>
    <w:rsid w:val="00BD5596"/>
    <w:rsid w:val="00BD76B1"/>
    <w:rsid w:val="00C00D83"/>
    <w:rsid w:val="00C0486F"/>
    <w:rsid w:val="00C06D36"/>
    <w:rsid w:val="00C11DA1"/>
    <w:rsid w:val="00C132DE"/>
    <w:rsid w:val="00C442E0"/>
    <w:rsid w:val="00C456AE"/>
    <w:rsid w:val="00C527F1"/>
    <w:rsid w:val="00C61496"/>
    <w:rsid w:val="00C64CAE"/>
    <w:rsid w:val="00C718E6"/>
    <w:rsid w:val="00C72245"/>
    <w:rsid w:val="00C77B8B"/>
    <w:rsid w:val="00C832AD"/>
    <w:rsid w:val="00C83B68"/>
    <w:rsid w:val="00C863F6"/>
    <w:rsid w:val="00CB0E57"/>
    <w:rsid w:val="00CD1764"/>
    <w:rsid w:val="00CD512D"/>
    <w:rsid w:val="00CD6142"/>
    <w:rsid w:val="00CD63B2"/>
    <w:rsid w:val="00CD70C5"/>
    <w:rsid w:val="00CE29A2"/>
    <w:rsid w:val="00CE4505"/>
    <w:rsid w:val="00CE77AF"/>
    <w:rsid w:val="00CE7CAD"/>
    <w:rsid w:val="00CE7FAF"/>
    <w:rsid w:val="00CF1E0E"/>
    <w:rsid w:val="00CF5FC2"/>
    <w:rsid w:val="00CF619D"/>
    <w:rsid w:val="00D04B4A"/>
    <w:rsid w:val="00D135B1"/>
    <w:rsid w:val="00D14DD9"/>
    <w:rsid w:val="00D20CAC"/>
    <w:rsid w:val="00D22605"/>
    <w:rsid w:val="00D22E3E"/>
    <w:rsid w:val="00D2496B"/>
    <w:rsid w:val="00D324C9"/>
    <w:rsid w:val="00D424D7"/>
    <w:rsid w:val="00D502C6"/>
    <w:rsid w:val="00D51DEC"/>
    <w:rsid w:val="00D54957"/>
    <w:rsid w:val="00D63EC9"/>
    <w:rsid w:val="00D829B8"/>
    <w:rsid w:val="00D849D4"/>
    <w:rsid w:val="00DA0A44"/>
    <w:rsid w:val="00DA56B4"/>
    <w:rsid w:val="00DC0B2C"/>
    <w:rsid w:val="00DC21B0"/>
    <w:rsid w:val="00DD27BC"/>
    <w:rsid w:val="00DE3BFA"/>
    <w:rsid w:val="00DE4ED4"/>
    <w:rsid w:val="00DE55F8"/>
    <w:rsid w:val="00DE7B27"/>
    <w:rsid w:val="00DF019A"/>
    <w:rsid w:val="00DF1F68"/>
    <w:rsid w:val="00DF46EF"/>
    <w:rsid w:val="00E01310"/>
    <w:rsid w:val="00E0229A"/>
    <w:rsid w:val="00E059CD"/>
    <w:rsid w:val="00E07F78"/>
    <w:rsid w:val="00E12CD5"/>
    <w:rsid w:val="00E17063"/>
    <w:rsid w:val="00E2719D"/>
    <w:rsid w:val="00E3657E"/>
    <w:rsid w:val="00E50566"/>
    <w:rsid w:val="00E62861"/>
    <w:rsid w:val="00E66625"/>
    <w:rsid w:val="00E72EE9"/>
    <w:rsid w:val="00E764C7"/>
    <w:rsid w:val="00E7750A"/>
    <w:rsid w:val="00E83329"/>
    <w:rsid w:val="00E858BE"/>
    <w:rsid w:val="00E87BA9"/>
    <w:rsid w:val="00E87E9A"/>
    <w:rsid w:val="00E91BD6"/>
    <w:rsid w:val="00E93E8A"/>
    <w:rsid w:val="00EA6763"/>
    <w:rsid w:val="00EA7719"/>
    <w:rsid w:val="00EB5D3A"/>
    <w:rsid w:val="00EC2586"/>
    <w:rsid w:val="00EC414E"/>
    <w:rsid w:val="00EC478B"/>
    <w:rsid w:val="00EC7FC3"/>
    <w:rsid w:val="00ED4F94"/>
    <w:rsid w:val="00ED6101"/>
    <w:rsid w:val="00EF7616"/>
    <w:rsid w:val="00F07409"/>
    <w:rsid w:val="00F12FA3"/>
    <w:rsid w:val="00F16A64"/>
    <w:rsid w:val="00F25C20"/>
    <w:rsid w:val="00F27D48"/>
    <w:rsid w:val="00F31FC0"/>
    <w:rsid w:val="00F41456"/>
    <w:rsid w:val="00F43A2D"/>
    <w:rsid w:val="00F61883"/>
    <w:rsid w:val="00F746C7"/>
    <w:rsid w:val="00F75439"/>
    <w:rsid w:val="00F763CA"/>
    <w:rsid w:val="00F82973"/>
    <w:rsid w:val="00F83146"/>
    <w:rsid w:val="00F86F46"/>
    <w:rsid w:val="00F876A2"/>
    <w:rsid w:val="00FA0338"/>
    <w:rsid w:val="00FA2A56"/>
    <w:rsid w:val="00FA6C0E"/>
    <w:rsid w:val="00FA7BF5"/>
    <w:rsid w:val="00FC1127"/>
    <w:rsid w:val="00FD0FD5"/>
    <w:rsid w:val="00FD618F"/>
    <w:rsid w:val="00FE33FF"/>
    <w:rsid w:val="00FF7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E9160"/>
  <w15:chartTrackingRefBased/>
  <w15:docId w15:val="{7FF3ADAA-AA94-477F-A2E6-B05969A7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7410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8D02F5"/>
    <w:pPr>
      <w:ind w:left="720"/>
      <w:contextualSpacing/>
    </w:pPr>
  </w:style>
  <w:style w:type="paragraph" w:styleId="Header">
    <w:name w:val="header"/>
    <w:basedOn w:val="Normal"/>
    <w:link w:val="HeaderChar"/>
    <w:uiPriority w:val="99"/>
    <w:unhideWhenUsed/>
    <w:rsid w:val="002267E7"/>
    <w:pPr>
      <w:tabs>
        <w:tab w:val="center" w:pos="4513"/>
        <w:tab w:val="right" w:pos="9026"/>
      </w:tabs>
    </w:pPr>
  </w:style>
  <w:style w:type="character" w:customStyle="1" w:styleId="HeaderChar">
    <w:name w:val="Header Char"/>
    <w:basedOn w:val="DefaultParagraphFont"/>
    <w:link w:val="Header"/>
    <w:uiPriority w:val="99"/>
    <w:rsid w:val="002267E7"/>
    <w:rPr>
      <w:sz w:val="24"/>
      <w:szCs w:val="24"/>
    </w:rPr>
  </w:style>
  <w:style w:type="paragraph" w:styleId="Footer">
    <w:name w:val="footer"/>
    <w:basedOn w:val="Normal"/>
    <w:link w:val="FooterChar"/>
    <w:uiPriority w:val="99"/>
    <w:unhideWhenUsed/>
    <w:rsid w:val="002267E7"/>
    <w:pPr>
      <w:tabs>
        <w:tab w:val="center" w:pos="4513"/>
        <w:tab w:val="right" w:pos="9026"/>
      </w:tabs>
    </w:pPr>
  </w:style>
  <w:style w:type="character" w:customStyle="1" w:styleId="FooterChar">
    <w:name w:val="Footer Char"/>
    <w:basedOn w:val="DefaultParagraphFont"/>
    <w:link w:val="Footer"/>
    <w:uiPriority w:val="99"/>
    <w:rsid w:val="002267E7"/>
    <w:rPr>
      <w:sz w:val="24"/>
      <w:szCs w:val="24"/>
    </w:rPr>
  </w:style>
  <w:style w:type="paragraph" w:styleId="BalloonText">
    <w:name w:val="Balloon Text"/>
    <w:basedOn w:val="Normal"/>
    <w:link w:val="BalloonTextChar"/>
    <w:semiHidden/>
    <w:unhideWhenUsed/>
    <w:rsid w:val="00E66625"/>
    <w:rPr>
      <w:rFonts w:ascii="Segoe UI" w:hAnsi="Segoe UI" w:cs="Segoe UI"/>
      <w:sz w:val="18"/>
      <w:szCs w:val="18"/>
    </w:rPr>
  </w:style>
  <w:style w:type="character" w:customStyle="1" w:styleId="BalloonTextChar">
    <w:name w:val="Balloon Text Char"/>
    <w:basedOn w:val="DefaultParagraphFont"/>
    <w:link w:val="BalloonText"/>
    <w:semiHidden/>
    <w:rsid w:val="00E66625"/>
    <w:rPr>
      <w:rFonts w:ascii="Segoe UI" w:hAnsi="Segoe UI" w:cs="Segoe UI"/>
      <w:sz w:val="18"/>
      <w:szCs w:val="18"/>
    </w:rPr>
  </w:style>
  <w:style w:type="character" w:styleId="Hyperlink">
    <w:name w:val="Hyperlink"/>
    <w:basedOn w:val="DefaultParagraphFont"/>
    <w:uiPriority w:val="99"/>
    <w:unhideWhenUsed/>
    <w:rsid w:val="00707245"/>
    <w:rPr>
      <w:color w:val="0000FF" w:themeColor="hyperlink"/>
      <w:u w:val="single"/>
    </w:rPr>
  </w:style>
  <w:style w:type="character" w:customStyle="1" w:styleId="Heading1Char">
    <w:name w:val="Heading 1 Char"/>
    <w:basedOn w:val="DefaultParagraphFont"/>
    <w:link w:val="Heading1"/>
    <w:rsid w:val="00A7410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F619D"/>
    <w:pPr>
      <w:spacing w:line="259" w:lineRule="auto"/>
      <w:outlineLvl w:val="9"/>
    </w:pPr>
    <w:rPr>
      <w:lang w:val="en-US" w:eastAsia="en-US"/>
    </w:rPr>
  </w:style>
  <w:style w:type="paragraph" w:styleId="TOC1">
    <w:name w:val="toc 1"/>
    <w:basedOn w:val="Normal"/>
    <w:next w:val="Normal"/>
    <w:autoRedefine/>
    <w:uiPriority w:val="39"/>
    <w:unhideWhenUsed/>
    <w:rsid w:val="00277DD3"/>
    <w:pPr>
      <w:tabs>
        <w:tab w:val="left" w:pos="440"/>
        <w:tab w:val="right" w:leader="dot" w:pos="8296"/>
      </w:tabs>
      <w:spacing w:after="100"/>
    </w:pPr>
    <w:rPr>
      <w:rFonts w:ascii="Arial" w:hAnsi="Arial" w:cs="Arial"/>
      <w:noProof/>
    </w:rPr>
  </w:style>
  <w:style w:type="character" w:styleId="FollowedHyperlink">
    <w:name w:val="FollowedHyperlink"/>
    <w:basedOn w:val="DefaultParagraphFont"/>
    <w:semiHidden/>
    <w:unhideWhenUsed/>
    <w:rsid w:val="00F27D48"/>
    <w:rPr>
      <w:color w:val="800080" w:themeColor="followedHyperlink"/>
      <w:u w:val="single"/>
    </w:rPr>
  </w:style>
  <w:style w:type="character" w:styleId="CommentReference">
    <w:name w:val="annotation reference"/>
    <w:basedOn w:val="DefaultParagraphFont"/>
    <w:semiHidden/>
    <w:unhideWhenUsed/>
    <w:rsid w:val="005F02B6"/>
    <w:rPr>
      <w:sz w:val="16"/>
      <w:szCs w:val="16"/>
    </w:rPr>
  </w:style>
  <w:style w:type="paragraph" w:styleId="CommentText">
    <w:name w:val="annotation text"/>
    <w:basedOn w:val="Normal"/>
    <w:link w:val="CommentTextChar"/>
    <w:unhideWhenUsed/>
    <w:rsid w:val="005F02B6"/>
    <w:rPr>
      <w:sz w:val="20"/>
      <w:szCs w:val="20"/>
    </w:rPr>
  </w:style>
  <w:style w:type="character" w:customStyle="1" w:styleId="CommentTextChar">
    <w:name w:val="Comment Text Char"/>
    <w:basedOn w:val="DefaultParagraphFont"/>
    <w:link w:val="CommentText"/>
    <w:rsid w:val="005F02B6"/>
  </w:style>
  <w:style w:type="paragraph" w:styleId="CommentSubject">
    <w:name w:val="annotation subject"/>
    <w:basedOn w:val="CommentText"/>
    <w:next w:val="CommentText"/>
    <w:link w:val="CommentSubjectChar"/>
    <w:semiHidden/>
    <w:unhideWhenUsed/>
    <w:rsid w:val="005F02B6"/>
    <w:rPr>
      <w:b/>
      <w:bCs/>
    </w:rPr>
  </w:style>
  <w:style w:type="character" w:customStyle="1" w:styleId="CommentSubjectChar">
    <w:name w:val="Comment Subject Char"/>
    <w:basedOn w:val="CommentTextChar"/>
    <w:link w:val="CommentSubject"/>
    <w:semiHidden/>
    <w:rsid w:val="005F02B6"/>
    <w:rPr>
      <w:b/>
      <w:bCs/>
    </w:rPr>
  </w:style>
  <w:style w:type="table" w:styleId="TableGrid">
    <w:name w:val="Table Grid"/>
    <w:basedOn w:val="TableNormal"/>
    <w:uiPriority w:val="39"/>
    <w:rsid w:val="0040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normaltextrun">
    <w:name w:val="normaltextrun"/>
    <w:basedOn w:val="DefaultParagraphFont"/>
    <w:rsid w:val="00853921"/>
  </w:style>
  <w:style w:type="character" w:customStyle="1" w:styleId="eop">
    <w:name w:val="eop"/>
    <w:basedOn w:val="DefaultParagraphFont"/>
    <w:rsid w:val="00CE4505"/>
  </w:style>
  <w:style w:type="paragraph" w:styleId="Revision">
    <w:name w:val="Revision"/>
    <w:hidden/>
    <w:uiPriority w:val="99"/>
    <w:semiHidden/>
    <w:rsid w:val="008D59CC"/>
    <w:rPr>
      <w:sz w:val="24"/>
      <w:szCs w:val="24"/>
    </w:rPr>
  </w:style>
  <w:style w:type="character" w:styleId="UnresolvedMention">
    <w:name w:val="Unresolved Mention"/>
    <w:basedOn w:val="DefaultParagraphFont"/>
    <w:uiPriority w:val="99"/>
    <w:semiHidden/>
    <w:unhideWhenUsed/>
    <w:rsid w:val="00B3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kscmp.org.uk/procedures"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kscmp.org.uk/__data/assets/pdf_file/0004/166783/Kent-Escalation-and-Professional-Challenge-Policy-May-2024.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kmsab.org.uk/"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kmsab.org.uk/assets/1/escalation_policy_resolving_practitioner_differences_for_referrals_and_adult_safeguarding.pdf" TargetMode="External"/><Relationship Id="rId29" Type="http://schemas.openxmlformats.org/officeDocument/2006/relationships/hyperlink" Target="https://www.gov.uk/government/publications/care-act-statutory-guidance/care-and-support-statutory-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kscmp.org.uk/" TargetMode="External"/><Relationship Id="rId32"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scmp.org.uk/procedures" TargetMode="External"/><Relationship Id="rId28" Type="http://schemas.openxmlformats.org/officeDocument/2006/relationships/hyperlink" Target="https://www.gov.uk/government/publications/what-is-a-forced-marriage" TargetMode="External"/><Relationship Id="rId10" Type="http://schemas.openxmlformats.org/officeDocument/2006/relationships/endnotes" Target="endnotes.xml"/><Relationship Id="rId19" Type="http://schemas.openxmlformats.org/officeDocument/2006/relationships/hyperlink" Target="https://www.kmsab.org.uk/professionals/kmsab-policies" TargetMode="External"/><Relationship Id="rId31"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msab.org.uk/professionals/kmsab-policies" TargetMode="External"/><Relationship Id="rId27" Type="http://schemas.openxmlformats.org/officeDocument/2006/relationships/hyperlink" Target="https://www.nspcc.org.uk/preventing-abuse/child-abuse-and-neglect/" TargetMode="External"/><Relationship Id="rId30" Type="http://schemas.openxmlformats.org/officeDocument/2006/relationships/hyperlink" Target="https://www.scie.org.uk/safeguarding/adults/introduction/types-and-indicators-of-abus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DDF0C2B804048B270238533C6194B" ma:contentTypeVersion="16" ma:contentTypeDescription="Create a new document." ma:contentTypeScope="" ma:versionID="c86c3aef3ae5dc39a829330231f75717">
  <xsd:schema xmlns:xsd="http://www.w3.org/2001/XMLSchema" xmlns:xs="http://www.w3.org/2001/XMLSchema" xmlns:p="http://schemas.microsoft.com/office/2006/metadata/properties" xmlns:ns2="262ee47d-bc47-4cbb-ba22-079cba847214" xmlns:ns3="5dcab674-5649-464b-9f8e-5f81252cc100" targetNamespace="http://schemas.microsoft.com/office/2006/metadata/properties" ma:root="true" ma:fieldsID="f8d36e680f9b1756509a4c97f05866ff" ns2:_="" ns3:_="">
    <xsd:import namespace="262ee47d-bc47-4cbb-ba22-079cba847214"/>
    <xsd:import namespace="5dcab674-5649-464b-9f8e-5f81252cc1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e47d-bc47-4cbb-ba22-079cba847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Please note the floor maps at appendix 3 are for the purposes of the emergency services should they need to access the building during an evacuation." ma:format="Dropdown" ma:internalName="Notes">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cab674-5649-464b-9f8e-5f81252cc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2cadc2-c0d2-4114-9fef-29bce13bc555}" ma:internalName="TaxCatchAll" ma:showField="CatchAllData" ma:web="5dcab674-5649-464b-9f8e-5f81252cc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262ee47d-bc47-4cbb-ba22-079cba847214" xsi:nil="true"/>
    <lcf76f155ced4ddcb4097134ff3c332f xmlns="262ee47d-bc47-4cbb-ba22-079cba847214">
      <Terms xmlns="http://schemas.microsoft.com/office/infopath/2007/PartnerControls"/>
    </lcf76f155ced4ddcb4097134ff3c332f>
    <TaxCatchAll xmlns="5dcab674-5649-464b-9f8e-5f81252cc1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4A2DB-E8AA-4FF5-B4F6-93232D878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e47d-bc47-4cbb-ba22-079cba847214"/>
    <ds:schemaRef ds:uri="5dcab674-5649-464b-9f8e-5f81252cc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F410A-0095-4407-8687-64CE4CDC7D49}">
  <ds:schemaRefs>
    <ds:schemaRef ds:uri="http://schemas.microsoft.com/office/2006/metadata/properties"/>
    <ds:schemaRef ds:uri="http://schemas.microsoft.com/office/infopath/2007/PartnerControls"/>
    <ds:schemaRef ds:uri="262ee47d-bc47-4cbb-ba22-079cba847214"/>
    <ds:schemaRef ds:uri="5dcab674-5649-464b-9f8e-5f81252cc100"/>
  </ds:schemaRefs>
</ds:datastoreItem>
</file>

<file path=customXml/itemProps3.xml><?xml version="1.0" encoding="utf-8"?>
<ds:datastoreItem xmlns:ds="http://schemas.openxmlformats.org/officeDocument/2006/customXml" ds:itemID="{4B88D627-E075-4C44-B169-E37794662F9D}">
  <ds:schemaRefs>
    <ds:schemaRef ds:uri="http://schemas.openxmlformats.org/officeDocument/2006/bibliography"/>
  </ds:schemaRefs>
</ds:datastoreItem>
</file>

<file path=customXml/itemProps4.xml><?xml version="1.0" encoding="utf-8"?>
<ds:datastoreItem xmlns:ds="http://schemas.openxmlformats.org/officeDocument/2006/customXml" ds:itemID="{664AFF9B-79F5-46AC-A99F-67926F9D9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7595</Words>
  <Characters>42002</Characters>
  <Application>Microsoft Office Word</Application>
  <DocSecurity>0</DocSecurity>
  <Lines>1200</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Shaw</dc:creator>
  <cp:keywords/>
  <dc:description/>
  <cp:lastModifiedBy>Belinda King</cp:lastModifiedBy>
  <cp:revision>8</cp:revision>
  <cp:lastPrinted>2024-06-14T16:01:00Z</cp:lastPrinted>
  <dcterms:created xsi:type="dcterms:W3CDTF">2025-10-30T10:18:00Z</dcterms:created>
  <dcterms:modified xsi:type="dcterms:W3CDTF">2026-02-10T15:15:00Z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0x0101001E0DDF0C2B804048B270238533C6194B</vt:lpwstr>
  </property>
  <property fmtid="{D5CDD505-2E9C-101B-9397-08002B2CF9AE}" pid="3" name="GrammarlyDocumentId">
    <vt:lpwstr>792838c88e296c6336794a17083f19786982c4c646ed560f2a3f1dd64e0f9c95</vt:lpwstr>
  </property>
</Properties>
</file>