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8C6" w:rsidRDefault="000D28C6" w:rsidP="00C77846">
      <w:pPr>
        <w:jc w:val="center"/>
      </w:pPr>
    </w:p>
    <w:p w:rsidR="00C77846" w:rsidRDefault="00C77846" w:rsidP="00C77846">
      <w:pPr>
        <w:jc w:val="center"/>
      </w:pPr>
      <w:r>
        <w:t>APPEAL BY TELEREAL TRILLIUM, TELE PROPERTY INVESTMENTS LTD</w:t>
      </w:r>
    </w:p>
    <w:p w:rsidR="00C77846" w:rsidRDefault="00C77846" w:rsidP="00C77846">
      <w:pPr>
        <w:jc w:val="center"/>
      </w:pPr>
      <w:r>
        <w:t xml:space="preserve">Wye College Land and Buildings Site WYE 3, </w:t>
      </w:r>
      <w:proofErr w:type="spellStart"/>
      <w:r>
        <w:t>Olantigh</w:t>
      </w:r>
      <w:proofErr w:type="spellEnd"/>
      <w:r>
        <w:t xml:space="preserve"> Road, Wye</w:t>
      </w:r>
    </w:p>
    <w:p w:rsidR="00C77846" w:rsidRDefault="00C77846" w:rsidP="00C77846">
      <w:pPr>
        <w:jc w:val="center"/>
      </w:pPr>
      <w:r>
        <w:t>Full planning permission for the residential development of 40 dwellings with associated access road, car park and open space</w:t>
      </w:r>
    </w:p>
    <w:p w:rsidR="00C77846" w:rsidRPr="00C77846" w:rsidRDefault="00C77846" w:rsidP="00C77846">
      <w:pPr>
        <w:jc w:val="center"/>
        <w:rPr>
          <w:b/>
        </w:rPr>
      </w:pPr>
      <w:r w:rsidRPr="00C77846">
        <w:rPr>
          <w:b/>
        </w:rPr>
        <w:t>CIL COMPLIANCE STATEMENT</w:t>
      </w:r>
    </w:p>
    <w:p w:rsidR="00C77846" w:rsidRDefault="00C77846" w:rsidP="00C77846">
      <w:pPr>
        <w:jc w:val="center"/>
        <w:rPr>
          <w:b/>
        </w:rPr>
      </w:pPr>
      <w:r w:rsidRPr="00C77846">
        <w:rPr>
          <w:b/>
        </w:rPr>
        <w:t>ASHFORD BOROUGH COUNCIL</w:t>
      </w:r>
      <w:r w:rsidR="00450749">
        <w:rPr>
          <w:b/>
        </w:rPr>
        <w:t xml:space="preserve"> &amp; KENT COUNTY COUNCIL </w:t>
      </w:r>
    </w:p>
    <w:p w:rsidR="00C77846" w:rsidRPr="00C77846" w:rsidRDefault="00C77846" w:rsidP="00C77846">
      <w:pPr>
        <w:jc w:val="center"/>
        <w:rPr>
          <w:b/>
        </w:rPr>
      </w:pPr>
      <w:r>
        <w:rPr>
          <w:b/>
        </w:rPr>
        <w:t>ADDENDUM SHEET</w:t>
      </w:r>
    </w:p>
    <w:p w:rsidR="00C77846" w:rsidRDefault="00C77846" w:rsidP="00C77846">
      <w:pPr>
        <w:jc w:val="center"/>
      </w:pPr>
      <w:r>
        <w:t>PINS Reference: APP/E2205/W20/3259462</w:t>
      </w:r>
    </w:p>
    <w:p w:rsidR="00D5499C" w:rsidRDefault="00C77846" w:rsidP="00C77846">
      <w:pPr>
        <w:jc w:val="center"/>
      </w:pPr>
      <w:r>
        <w:t>Local Planning Authority Reference: 19/01327/AS</w:t>
      </w:r>
    </w:p>
    <w:p w:rsidR="00757FB7" w:rsidRDefault="00757FB7" w:rsidP="00C77846">
      <w:pPr>
        <w:jc w:val="center"/>
      </w:pPr>
      <w:r>
        <w:t>February 2021</w:t>
      </w:r>
    </w:p>
    <w:p w:rsidR="000D28C6" w:rsidRDefault="000D28C6" w:rsidP="00C77846">
      <w:pPr>
        <w:jc w:val="center"/>
      </w:pPr>
    </w:p>
    <w:p w:rsidR="00757FB7" w:rsidRDefault="00757FB7" w:rsidP="00C77846">
      <w:pPr>
        <w:jc w:val="center"/>
      </w:pPr>
    </w:p>
    <w:tbl>
      <w:tblPr>
        <w:tblStyle w:val="TableGrid"/>
        <w:tblW w:w="0" w:type="auto"/>
        <w:tblLook w:val="04A0" w:firstRow="1" w:lastRow="0" w:firstColumn="1" w:lastColumn="0" w:noHBand="0" w:noVBand="1"/>
      </w:tblPr>
      <w:tblGrid>
        <w:gridCol w:w="9016"/>
      </w:tblGrid>
      <w:tr w:rsidR="00C77846" w:rsidTr="00C77846">
        <w:tc>
          <w:tcPr>
            <w:tcW w:w="9016" w:type="dxa"/>
          </w:tcPr>
          <w:p w:rsidR="00BB28D2" w:rsidRDefault="00BB28D2" w:rsidP="00C77846">
            <w:pPr>
              <w:rPr>
                <w:b/>
              </w:rPr>
            </w:pPr>
          </w:p>
          <w:p w:rsidR="00C77846" w:rsidRDefault="00C77846" w:rsidP="00C77846">
            <w:pPr>
              <w:rPr>
                <w:b/>
              </w:rPr>
            </w:pPr>
            <w:r w:rsidRPr="00C77846">
              <w:rPr>
                <w:b/>
              </w:rPr>
              <w:t>Informal Natural Green Space Contribution (Off-Site)</w:t>
            </w:r>
          </w:p>
          <w:p w:rsidR="00C77846" w:rsidRDefault="00C77846" w:rsidP="00C77846">
            <w:pPr>
              <w:rPr>
                <w:b/>
              </w:rPr>
            </w:pPr>
          </w:p>
          <w:p w:rsidR="00C77846" w:rsidRDefault="00C77846" w:rsidP="00C77846">
            <w:r w:rsidRPr="00BB28D2">
              <w:rPr>
                <w:i/>
                <w:u w:val="single"/>
              </w:rPr>
              <w:t>Schedule 9  Proposed Project</w:t>
            </w:r>
            <w:r w:rsidRPr="00C77846">
              <w:t>:</w:t>
            </w:r>
            <w:r>
              <w:t xml:space="preserve">  </w:t>
            </w:r>
            <w:r w:rsidRPr="00C77846">
              <w:t>This site falls beneath the threshold for on-site provision (50 units) and therefore a financial contribution is sought to contribute towards provision within the Parish Council area</w:t>
            </w:r>
            <w:r>
              <w:t xml:space="preserve">, </w:t>
            </w:r>
            <w:r w:rsidRPr="00C77846">
              <w:t>equivalent to a cost of £362 per dwelling fo</w:t>
            </w:r>
            <w:r>
              <w:t>r capital costs and £325 per dwelling for a commuted maintena</w:t>
            </w:r>
            <w:r w:rsidR="00BB28D2">
              <w:t xml:space="preserve">nce </w:t>
            </w:r>
            <w:r>
              <w:t>sum on the following p</w:t>
            </w:r>
            <w:r w:rsidR="00BB28D2">
              <w:t>roject(s):</w:t>
            </w:r>
          </w:p>
          <w:p w:rsidR="00EB6643" w:rsidRDefault="00EB6643" w:rsidP="00C77846"/>
          <w:p w:rsidR="00C77846" w:rsidRDefault="00EB6643" w:rsidP="00C77846">
            <w:r>
              <w:t xml:space="preserve">Projects have been identified by the Parish Council  </w:t>
            </w:r>
            <w:r w:rsidR="00D72B13">
              <w:t xml:space="preserve">to fulfil  the needs identified in the initial CIL statement </w:t>
            </w:r>
            <w:r w:rsidR="00657E09">
              <w:t>for this contribution, including :</w:t>
            </w:r>
          </w:p>
          <w:p w:rsidR="00657E09" w:rsidRDefault="00657E09" w:rsidP="00657E09">
            <w:r>
              <w:t xml:space="preserve">a) The Green (TN25 5AJ) to secure public access in perpetuity to this surviving area of the medieval market square. This is an historic public open space within the Conservation Area planted with memorial trees; </w:t>
            </w:r>
          </w:p>
          <w:p w:rsidR="00657E09" w:rsidRDefault="00657E09" w:rsidP="00657E09">
            <w:r>
              <w:t>b) Additional land adjacent to the Lady Joanna Thornhill Primary School playing fields. These areas would also add to the quality of the setting of the playing fields, and biodiversity.</w:t>
            </w:r>
          </w:p>
          <w:p w:rsidR="00657E09" w:rsidRDefault="00657E09" w:rsidP="00657E09">
            <w:r>
              <w:t xml:space="preserve">c) Riverside land for walking, informal recreation and conservation enhancements, accessible from the existing PROW network, within the designated Great Stour Local Wildlife Site (LWS) (AS27, Ashford to </w:t>
            </w:r>
            <w:proofErr w:type="spellStart"/>
            <w:r>
              <w:t>Fordwich</w:t>
            </w:r>
            <w:proofErr w:type="spellEnd"/>
            <w:r>
              <w:t xml:space="preserve">). </w:t>
            </w:r>
          </w:p>
          <w:p w:rsidR="00657E09" w:rsidRDefault="00657E09" w:rsidP="00657E09">
            <w:r>
              <w:t xml:space="preserve">d) A landscaped buffer between the built confines and the open landscape of the North Downs near Occupation Road (Strawberry Field, Met Station Field, and land east of Wye School) </w:t>
            </w:r>
          </w:p>
          <w:p w:rsidR="00657E09" w:rsidRDefault="00657E09" w:rsidP="00657E09">
            <w:r>
              <w:t>e) providing informal and accessible recreation spaces, and natural areas on land near the formal playing pitches, MUGA and tennis courts, together with land and walking routes to improve connectivity with the PROW network and enhance existing wildlife corridors, especially between AS27 and the Wye Downs National Nature Reserve, and to conserve and enhance the landscape value and scenic beauty of the North Downs AONB and its setting and its recreational opportunities.</w:t>
            </w:r>
          </w:p>
          <w:p w:rsidR="00657E09" w:rsidRDefault="00657E09" w:rsidP="00657E09"/>
          <w:p w:rsidR="00657E09" w:rsidRPr="00C77846" w:rsidRDefault="00657E09" w:rsidP="00657E09">
            <w:r>
              <w:t xml:space="preserve">However the costings for these schemes </w:t>
            </w:r>
            <w:r w:rsidR="000D28C6">
              <w:t>are not yet available</w:t>
            </w:r>
            <w:r>
              <w:t>.</w:t>
            </w:r>
          </w:p>
          <w:p w:rsidR="00C77846" w:rsidRDefault="00C77846" w:rsidP="00EB6643">
            <w:pPr>
              <w:jc w:val="center"/>
            </w:pPr>
          </w:p>
        </w:tc>
      </w:tr>
      <w:tr w:rsidR="00C77846" w:rsidTr="00C77846">
        <w:tc>
          <w:tcPr>
            <w:tcW w:w="9016" w:type="dxa"/>
          </w:tcPr>
          <w:p w:rsidR="00BB28D2" w:rsidRDefault="00BB28D2" w:rsidP="00C77846">
            <w:pPr>
              <w:rPr>
                <w:b/>
              </w:rPr>
            </w:pPr>
          </w:p>
          <w:p w:rsidR="00BB28D2" w:rsidRDefault="00BB28D2" w:rsidP="00C77846">
            <w:pPr>
              <w:rPr>
                <w:b/>
              </w:rPr>
            </w:pPr>
            <w:r w:rsidRPr="00BB28D2">
              <w:rPr>
                <w:b/>
              </w:rPr>
              <w:lastRenderedPageBreak/>
              <w:t>Public Art Contribution:</w:t>
            </w:r>
          </w:p>
          <w:p w:rsidR="00BB28D2" w:rsidRPr="00BB28D2" w:rsidRDefault="00BB28D2" w:rsidP="00C77846">
            <w:pPr>
              <w:rPr>
                <w:b/>
              </w:rPr>
            </w:pPr>
          </w:p>
          <w:p w:rsidR="00DE62F9" w:rsidRDefault="00C77846" w:rsidP="00DE62F9">
            <w:r w:rsidRPr="00BB28D2">
              <w:rPr>
                <w:u w:val="single"/>
              </w:rPr>
              <w:t>Schedule 11 P</w:t>
            </w:r>
            <w:r w:rsidR="00BB28D2">
              <w:rPr>
                <w:u w:val="single"/>
              </w:rPr>
              <w:t>roposed Project:</w:t>
            </w:r>
            <w:r w:rsidR="00DE62F9">
              <w:t xml:space="preserve"> £141 per person, (multiplied by an assumed occupation rate of 2.4 persons per household) multiplied by the number of dwellings, is required to be applied in the event of receipt towards the cost of conceptualising, commissioning and delivery of a project, a project to be agreed in association with the Parish Council. This amounts to £13.536.00.  </w:t>
            </w:r>
          </w:p>
          <w:p w:rsidR="00DE62F9" w:rsidRDefault="00DE62F9" w:rsidP="00DE62F9">
            <w:r>
              <w:t xml:space="preserve">It would be preferable in the Councils view if this could be provided in wye but there is not an agreed project and as a default the monies could be spent in </w:t>
            </w:r>
            <w:proofErr w:type="spellStart"/>
            <w:r>
              <w:t>Conningbrook</w:t>
            </w:r>
            <w:proofErr w:type="spellEnd"/>
            <w:r>
              <w:t xml:space="preserve"> Lakes Country Park which has an identified need for 9 pieces of public art within the Park.</w:t>
            </w:r>
          </w:p>
          <w:p w:rsidR="00495AF1" w:rsidRDefault="00495AF1" w:rsidP="00DE62F9"/>
          <w:p w:rsidR="000D28C6" w:rsidRDefault="00495AF1" w:rsidP="002368EA">
            <w:pPr>
              <w:rPr>
                <w:b/>
              </w:rPr>
            </w:pPr>
            <w:r w:rsidRPr="00495AF1">
              <w:t xml:space="preserve">As part of the </w:t>
            </w:r>
            <w:proofErr w:type="spellStart"/>
            <w:r w:rsidRPr="00495AF1">
              <w:t>Conningbrook</w:t>
            </w:r>
            <w:proofErr w:type="spellEnd"/>
            <w:r w:rsidRPr="00495AF1">
              <w:t xml:space="preserve"> Lakes Public Art Strategy a specific project has been identified to </w:t>
            </w:r>
            <w:proofErr w:type="gramStart"/>
            <w:r w:rsidRPr="00495AF1">
              <w:t>which  these</w:t>
            </w:r>
            <w:proofErr w:type="gramEnd"/>
            <w:r w:rsidRPr="00495AF1">
              <w:t xml:space="preserve"> monies could contribute.. </w:t>
            </w:r>
            <w:proofErr w:type="gramStart"/>
            <w:r w:rsidRPr="00495AF1">
              <w:t>namely</w:t>
            </w:r>
            <w:proofErr w:type="gramEnd"/>
            <w:r w:rsidRPr="00495AF1">
              <w:t xml:space="preserve"> an art commission by Tim Norris with a total cost of £30,000 which will provide for a large scale bird hide to sit beside the </w:t>
            </w:r>
            <w:proofErr w:type="spellStart"/>
            <w:r w:rsidRPr="00495AF1">
              <w:t>eco</w:t>
            </w:r>
            <w:proofErr w:type="spellEnd"/>
            <w:r w:rsidRPr="00495AF1">
              <w:t xml:space="preserve"> lake.   A copy of the Artists Brief is attached at </w:t>
            </w:r>
            <w:r w:rsidRPr="00495AF1">
              <w:rPr>
                <w:b/>
              </w:rPr>
              <w:t>Appendix 1</w:t>
            </w:r>
            <w:r w:rsidRPr="00495AF1">
              <w:t xml:space="preserve">. The Submission document for this work is attached at </w:t>
            </w:r>
            <w:r w:rsidRPr="00495AF1">
              <w:rPr>
                <w:b/>
              </w:rPr>
              <w:t>Appendix 2.</w:t>
            </w:r>
            <w:r>
              <w:rPr>
                <w:b/>
              </w:rPr>
              <w:t xml:space="preserve">  </w:t>
            </w:r>
          </w:p>
          <w:p w:rsidR="000D28C6" w:rsidRDefault="000D28C6" w:rsidP="002368EA">
            <w:pPr>
              <w:rPr>
                <w:b/>
              </w:rPr>
            </w:pPr>
          </w:p>
          <w:p w:rsidR="002368EA" w:rsidRDefault="000D28C6" w:rsidP="002368EA">
            <w:r w:rsidRPr="000D28C6">
              <w:t xml:space="preserve">Initially </w:t>
            </w:r>
            <w:r>
              <w:t xml:space="preserve">the Council </w:t>
            </w:r>
            <w:r w:rsidRPr="000D28C6">
              <w:t xml:space="preserve">commissioned a consultant (Francis Knight) to produce and project manage the delivery of a </w:t>
            </w:r>
            <w:proofErr w:type="spellStart"/>
            <w:r w:rsidRPr="000D28C6">
              <w:t>Conningbrook</w:t>
            </w:r>
            <w:proofErr w:type="spellEnd"/>
            <w:r w:rsidRPr="000D28C6">
              <w:t xml:space="preserve"> Lakes public art strategy.  Production of the Strategy cost £23,141.00 and project management fees total £18,000.</w:t>
            </w:r>
            <w:r>
              <w:t xml:space="preserve">  </w:t>
            </w:r>
            <w:r w:rsidR="002368EA" w:rsidRPr="002368EA">
              <w:t xml:space="preserve">In total £8,600 is outstanding in payment for the </w:t>
            </w:r>
            <w:r>
              <w:t xml:space="preserve">identified </w:t>
            </w:r>
            <w:r w:rsidR="002368EA" w:rsidRPr="002368EA">
              <w:t xml:space="preserve">artwork </w:t>
            </w:r>
            <w:r>
              <w:t xml:space="preserve">of Tim Norris </w:t>
            </w:r>
            <w:proofErr w:type="gramStart"/>
            <w:r w:rsidR="002368EA" w:rsidRPr="002368EA">
              <w:t>and  £</w:t>
            </w:r>
            <w:proofErr w:type="gramEnd"/>
            <w:r w:rsidR="002368EA" w:rsidRPr="002368EA">
              <w:t xml:space="preserve">10, 534.60 for the consultancy fees for </w:t>
            </w:r>
            <w:r>
              <w:t>Francis Knight</w:t>
            </w:r>
            <w:r w:rsidR="002368EA" w:rsidRPr="002368EA">
              <w:t xml:space="preserve"> for the consultancy work involved in commissioning the work on the </w:t>
            </w:r>
            <w:proofErr w:type="spellStart"/>
            <w:r w:rsidR="002368EA" w:rsidRPr="002368EA">
              <w:t>Conningbrook</w:t>
            </w:r>
            <w:proofErr w:type="spellEnd"/>
            <w:r w:rsidR="002368EA" w:rsidRPr="002368EA">
              <w:t xml:space="preserve"> Project .</w:t>
            </w:r>
          </w:p>
          <w:p w:rsidR="004036EB" w:rsidRPr="002368EA" w:rsidRDefault="004036EB" w:rsidP="002368EA"/>
          <w:p w:rsidR="002368EA" w:rsidRPr="002368EA" w:rsidRDefault="004036EB" w:rsidP="002368EA">
            <w:r w:rsidRPr="004036EB">
              <w:t xml:space="preserve">A further </w:t>
            </w:r>
            <w:proofErr w:type="gramStart"/>
            <w:r w:rsidRPr="004036EB">
              <w:t>scheme  at</w:t>
            </w:r>
            <w:proofErr w:type="gramEnd"/>
            <w:r w:rsidRPr="004036EB">
              <w:t xml:space="preserve"> </w:t>
            </w:r>
            <w:proofErr w:type="spellStart"/>
            <w:r w:rsidRPr="004036EB">
              <w:t>Conningbrook</w:t>
            </w:r>
            <w:proofErr w:type="spellEnd"/>
            <w:r w:rsidRPr="004036EB">
              <w:t xml:space="preserve"> Lakes comprises The outdoor Studio , being outdoor workshops to be held within the Park, as referenced within the Public Art Strategy (</w:t>
            </w:r>
            <w:r w:rsidRPr="004036EB">
              <w:rPr>
                <w:b/>
              </w:rPr>
              <w:t>Appendix 3</w:t>
            </w:r>
            <w:r w:rsidRPr="004036EB">
              <w:t>).  The outdoor studio amounts to a £2</w:t>
            </w:r>
            <w:r>
              <w:t>,</w:t>
            </w:r>
            <w:r w:rsidRPr="004036EB">
              <w:t>500 commission</w:t>
            </w:r>
            <w:r>
              <w:t>,</w:t>
            </w:r>
            <w:r w:rsidRPr="004036EB">
              <w:t xml:space="preserve"> but will need management and </w:t>
            </w:r>
            <w:proofErr w:type="gramStart"/>
            <w:r w:rsidRPr="004036EB">
              <w:t>a  contribution</w:t>
            </w:r>
            <w:proofErr w:type="gramEnd"/>
            <w:r w:rsidRPr="004036EB">
              <w:t xml:space="preserve"> of £1,169.40 would enable completion of the management fee.  </w:t>
            </w:r>
          </w:p>
          <w:p w:rsidR="00BB28D2" w:rsidRDefault="00DE62F9" w:rsidP="00495AF1">
            <w:r w:rsidRPr="00DE62F9">
              <w:rPr>
                <w:color w:val="FF0000"/>
              </w:rPr>
              <w:t xml:space="preserve">  </w:t>
            </w:r>
          </w:p>
        </w:tc>
      </w:tr>
      <w:tr w:rsidR="00C77846" w:rsidTr="00C77846">
        <w:tc>
          <w:tcPr>
            <w:tcW w:w="9016" w:type="dxa"/>
          </w:tcPr>
          <w:p w:rsidR="00757FB7" w:rsidRDefault="00C77846" w:rsidP="00C77846">
            <w:r w:rsidRPr="00C77846">
              <w:lastRenderedPageBreak/>
              <w:t xml:space="preserve"> </w:t>
            </w:r>
          </w:p>
          <w:p w:rsidR="00BB28D2" w:rsidRPr="00BB28D2" w:rsidRDefault="00BB28D2" w:rsidP="00C77846">
            <w:pPr>
              <w:rPr>
                <w:b/>
              </w:rPr>
            </w:pPr>
            <w:r w:rsidRPr="00BB28D2">
              <w:rPr>
                <w:b/>
              </w:rPr>
              <w:t>Voluntary Sector Contribution</w:t>
            </w:r>
          </w:p>
          <w:p w:rsidR="00BB28D2" w:rsidRDefault="00BB28D2" w:rsidP="00C77846"/>
          <w:p w:rsidR="00BB28D2" w:rsidRDefault="00C77846" w:rsidP="00BB28D2">
            <w:r w:rsidRPr="00BB28D2">
              <w:rPr>
                <w:u w:val="single"/>
              </w:rPr>
              <w:t xml:space="preserve">Schedule 15 </w:t>
            </w:r>
            <w:r w:rsidR="00BB28D2">
              <w:rPr>
                <w:u w:val="single"/>
              </w:rPr>
              <w:t xml:space="preserve">Proposed Project:  </w:t>
            </w:r>
            <w:r w:rsidR="00BB28D2" w:rsidRPr="00BB28D2">
              <w:t>In accordance with the usual practice of the Ashford Borough Council, a payment of £87 per dwelling is required towards groups active within the vicinity of the development.</w:t>
            </w:r>
          </w:p>
          <w:p w:rsidR="00BB28D2" w:rsidRPr="00BB28D2" w:rsidRDefault="00BB28D2" w:rsidP="00BB28D2"/>
          <w:p w:rsidR="00C77846" w:rsidRDefault="00BB28D2" w:rsidP="00BB28D2">
            <w:pPr>
              <w:rPr>
                <w:u w:val="single"/>
              </w:rPr>
            </w:pPr>
            <w:r w:rsidRPr="00BB28D2">
              <w:t xml:space="preserve">Whilst the Village has an active community life with many community </w:t>
            </w:r>
            <w:r>
              <w:t>a</w:t>
            </w:r>
            <w:r w:rsidRPr="00BB28D2">
              <w:t>nd voluntary organ</w:t>
            </w:r>
            <w:r>
              <w:t>isations</w:t>
            </w:r>
            <w:r w:rsidRPr="00BB28D2">
              <w:t xml:space="preserve"> there are no identified p</w:t>
            </w:r>
            <w:r>
              <w:t>rojects</w:t>
            </w:r>
            <w:r w:rsidRPr="00BB28D2">
              <w:t xml:space="preserve"> upon</w:t>
            </w:r>
            <w:r>
              <w:t xml:space="preserve"> </w:t>
            </w:r>
            <w:r w:rsidRPr="00BB28D2">
              <w:t>which to spend th</w:t>
            </w:r>
            <w:r>
              <w:t>e</w:t>
            </w:r>
            <w:r w:rsidRPr="00BB28D2">
              <w:t>se monies</w:t>
            </w:r>
            <w:r>
              <w:t>. It is he Councils experience that the transient nature of many groups makes it difficult to plan ahead for projects upon which to spend CIL monies.</w:t>
            </w:r>
            <w:r>
              <w:rPr>
                <w:u w:val="single"/>
              </w:rPr>
              <w:t xml:space="preserve"> </w:t>
            </w:r>
          </w:p>
          <w:p w:rsidR="00450749" w:rsidRPr="00BB28D2" w:rsidRDefault="00450749" w:rsidP="00BB28D2">
            <w:pPr>
              <w:rPr>
                <w:u w:val="single"/>
              </w:rPr>
            </w:pPr>
          </w:p>
        </w:tc>
      </w:tr>
      <w:tr w:rsidR="00C77846" w:rsidTr="00C77846">
        <w:tc>
          <w:tcPr>
            <w:tcW w:w="9016" w:type="dxa"/>
          </w:tcPr>
          <w:p w:rsidR="00450749" w:rsidRPr="00450749" w:rsidRDefault="00450749" w:rsidP="00450749">
            <w:pPr>
              <w:rPr>
                <w:u w:val="single"/>
              </w:rPr>
            </w:pPr>
          </w:p>
          <w:p w:rsidR="00450749" w:rsidRDefault="00450749" w:rsidP="00450749">
            <w:r>
              <w:t>Signature</w:t>
            </w:r>
            <w:r w:rsidRPr="00EB6643">
              <w:rPr>
                <w:rFonts w:ascii="Brush Script MT" w:hAnsi="Brush Script MT"/>
              </w:rPr>
              <w:t xml:space="preserve">:                 </w:t>
            </w:r>
            <w:r w:rsidR="00EB6643" w:rsidRPr="00EB6643">
              <w:rPr>
                <w:rFonts w:ascii="Brush Script MT" w:hAnsi="Brush Script MT"/>
              </w:rPr>
              <w:t xml:space="preserve"> L </w:t>
            </w:r>
            <w:proofErr w:type="spellStart"/>
            <w:r w:rsidR="00EB6643" w:rsidRPr="00EB6643">
              <w:rPr>
                <w:rFonts w:ascii="Brush Script MT" w:hAnsi="Brush Script MT"/>
              </w:rPr>
              <w:t>Westphal</w:t>
            </w:r>
            <w:proofErr w:type="spellEnd"/>
            <w:r w:rsidRPr="00EB6643">
              <w:rPr>
                <w:rFonts w:ascii="Brush Script MT" w:hAnsi="Brush Script MT"/>
              </w:rPr>
              <w:t xml:space="preserve">                                         </w:t>
            </w:r>
            <w:r>
              <w:t>Date:</w:t>
            </w:r>
            <w:r w:rsidR="00EB6643">
              <w:t xml:space="preserve">  </w:t>
            </w:r>
            <w:r w:rsidR="004036EB">
              <w:t>4</w:t>
            </w:r>
            <w:r w:rsidR="00EB6643">
              <w:t>.2.21</w:t>
            </w:r>
          </w:p>
          <w:p w:rsidR="00450749" w:rsidRDefault="00450749" w:rsidP="00450749">
            <w:r>
              <w:t>Lesley Westphal</w:t>
            </w:r>
          </w:p>
          <w:p w:rsidR="00450749" w:rsidRDefault="00450749" w:rsidP="00450749">
            <w:r>
              <w:t>Snr Planning Officer</w:t>
            </w:r>
          </w:p>
          <w:p w:rsidR="00450749" w:rsidRDefault="00450749" w:rsidP="00450749">
            <w:r>
              <w:t>Ashford Borough Council</w:t>
            </w:r>
          </w:p>
          <w:p w:rsidR="00450749" w:rsidRDefault="00450749" w:rsidP="00450749"/>
        </w:tc>
      </w:tr>
      <w:tr w:rsidR="00C77846" w:rsidTr="00C77846">
        <w:tc>
          <w:tcPr>
            <w:tcW w:w="9016" w:type="dxa"/>
          </w:tcPr>
          <w:p w:rsidR="00450749" w:rsidRDefault="00C77846" w:rsidP="00BB28D2">
            <w:r w:rsidRPr="00C77846">
              <w:t xml:space="preserve"> </w:t>
            </w:r>
          </w:p>
          <w:p w:rsidR="00BB28D2" w:rsidRDefault="00BB28D2" w:rsidP="00BB28D2">
            <w:pPr>
              <w:rPr>
                <w:b/>
              </w:rPr>
            </w:pPr>
            <w:r w:rsidRPr="00BB28D2">
              <w:rPr>
                <w:b/>
              </w:rPr>
              <w:t>Youth Service Contribution</w:t>
            </w:r>
            <w:r>
              <w:rPr>
                <w:b/>
              </w:rPr>
              <w:t>:</w:t>
            </w:r>
          </w:p>
          <w:p w:rsidR="00BB28D2" w:rsidRPr="00BB28D2" w:rsidRDefault="00BB28D2" w:rsidP="00BB28D2">
            <w:pPr>
              <w:rPr>
                <w:b/>
              </w:rPr>
            </w:pPr>
          </w:p>
          <w:p w:rsidR="00C77846" w:rsidRDefault="00C77846" w:rsidP="00BB28D2">
            <w:r w:rsidRPr="00BB28D2">
              <w:rPr>
                <w:u w:val="single"/>
              </w:rPr>
              <w:t xml:space="preserve">Schedule 16 </w:t>
            </w:r>
            <w:r w:rsidR="00BB28D2">
              <w:rPr>
                <w:u w:val="single"/>
              </w:rPr>
              <w:t>Proposed Project:</w:t>
            </w:r>
            <w:r w:rsidR="00DE62F9">
              <w:t xml:space="preserve">   </w:t>
            </w:r>
            <w:r w:rsidR="00DE62F9" w:rsidRPr="00DE62F9">
              <w:t>K</w:t>
            </w:r>
            <w:r w:rsidR="00757FB7">
              <w:t>ent County Council r</w:t>
            </w:r>
            <w:r w:rsidR="00DE62F9" w:rsidRPr="00DE62F9">
              <w:t>equire £65.50 per dwelling towards additional resources to the youth service operating in the vicinity of the Development</w:t>
            </w:r>
            <w:r w:rsidR="00DE62F9">
              <w:t>.</w:t>
            </w:r>
          </w:p>
          <w:p w:rsidR="00DE62F9" w:rsidRDefault="00DE62F9" w:rsidP="00BB28D2"/>
          <w:p w:rsidR="00DE62F9" w:rsidRPr="00DE62F9" w:rsidRDefault="00DE62F9" w:rsidP="00DE62F9">
            <w:r>
              <w:t>T</w:t>
            </w:r>
            <w:r w:rsidRPr="00DE62F9">
              <w:t>he development of 40 homes generates 2 new youth service attendees. Current costs to the youth service are £1310 per attendee. These are the costs of additional equipment/resources to facilitate each new attendee to the service.</w:t>
            </w:r>
            <w:r>
              <w:t xml:space="preserve">  They are </w:t>
            </w:r>
            <w:r w:rsidRPr="00DE62F9">
              <w:t xml:space="preserve">required for additional resources for the youth Centre at Ashford North Youth Centre in </w:t>
            </w:r>
            <w:proofErr w:type="spellStart"/>
            <w:r w:rsidRPr="00DE62F9">
              <w:t>Mabledon</w:t>
            </w:r>
            <w:proofErr w:type="spellEnd"/>
            <w:r w:rsidRPr="00DE62F9">
              <w:t xml:space="preserve"> Avenue, Ashford TN24 </w:t>
            </w:r>
            <w:proofErr w:type="gramStart"/>
            <w:r w:rsidRPr="00DE62F9">
              <w:t xml:space="preserve">8BJ </w:t>
            </w:r>
            <w:r>
              <w:t>,</w:t>
            </w:r>
            <w:r w:rsidRPr="00DE62F9">
              <w:t>where</w:t>
            </w:r>
            <w:proofErr w:type="gramEnd"/>
            <w:r w:rsidRPr="00DE62F9">
              <w:t xml:space="preserve"> both centre based and remote youth services are based and Wye falls within that catchment area.</w:t>
            </w:r>
          </w:p>
          <w:p w:rsidR="00DE62F9" w:rsidRDefault="00DE62F9" w:rsidP="00BB28D2"/>
          <w:p w:rsidR="00DE62F9" w:rsidRPr="00BB28D2" w:rsidRDefault="00DE62F9" w:rsidP="00BB28D2">
            <w:pPr>
              <w:rPr>
                <w:u w:val="single"/>
              </w:rPr>
            </w:pPr>
          </w:p>
        </w:tc>
      </w:tr>
      <w:tr w:rsidR="00C77846" w:rsidTr="00C77846">
        <w:tc>
          <w:tcPr>
            <w:tcW w:w="9016" w:type="dxa"/>
          </w:tcPr>
          <w:p w:rsidR="00DE62F9" w:rsidRDefault="00DE62F9" w:rsidP="00DE62F9">
            <w:r>
              <w:lastRenderedPageBreak/>
              <w:t xml:space="preserve">Signature:                 </w:t>
            </w:r>
            <w:r w:rsidR="000D28C6">
              <w:t>A. Gilbert</w:t>
            </w:r>
            <w:r>
              <w:t xml:space="preserve">                                                                            Date:  </w:t>
            </w:r>
            <w:r w:rsidR="000D28C6">
              <w:t>2.2.21</w:t>
            </w:r>
          </w:p>
          <w:p w:rsidR="00DE62F9" w:rsidRDefault="00DE62F9" w:rsidP="00DE62F9"/>
          <w:p w:rsidR="00C77846" w:rsidRDefault="00DE62F9" w:rsidP="00DE62F9">
            <w:r>
              <w:t>Allan Gilbert</w:t>
            </w:r>
          </w:p>
          <w:p w:rsidR="00DE62F9" w:rsidRDefault="00DE62F9" w:rsidP="00DE62F9">
            <w:r w:rsidRPr="00DE62F9">
              <w:t>Development Contributions</w:t>
            </w:r>
          </w:p>
          <w:p w:rsidR="00DE62F9" w:rsidRDefault="00DE62F9" w:rsidP="00DE62F9">
            <w:r w:rsidRPr="00DE62F9">
              <w:t>Kent County Council</w:t>
            </w:r>
          </w:p>
        </w:tc>
      </w:tr>
    </w:tbl>
    <w:p w:rsidR="00C77846" w:rsidRDefault="00C77846" w:rsidP="00C77846">
      <w:pPr>
        <w:jc w:val="center"/>
      </w:pPr>
    </w:p>
    <w:p w:rsidR="00757FB7" w:rsidRDefault="00757FB7" w:rsidP="00757FB7">
      <w:pPr>
        <w:jc w:val="center"/>
      </w:pPr>
    </w:p>
    <w:p w:rsidR="000D28C6" w:rsidRDefault="000D28C6" w:rsidP="00757FB7">
      <w:pPr>
        <w:jc w:val="center"/>
      </w:pPr>
    </w:p>
    <w:p w:rsidR="000D28C6" w:rsidRDefault="000D28C6" w:rsidP="00757FB7">
      <w:pPr>
        <w:jc w:val="center"/>
      </w:pPr>
    </w:p>
    <w:p w:rsidR="000D28C6" w:rsidRDefault="000D28C6" w:rsidP="00757FB7">
      <w:pPr>
        <w:jc w:val="center"/>
      </w:pPr>
    </w:p>
    <w:p w:rsidR="000D28C6" w:rsidRDefault="000D28C6" w:rsidP="00757FB7">
      <w:pPr>
        <w:jc w:val="center"/>
      </w:pPr>
    </w:p>
    <w:p w:rsidR="000D28C6" w:rsidRDefault="000D28C6" w:rsidP="00757FB7">
      <w:pPr>
        <w:jc w:val="center"/>
      </w:pPr>
    </w:p>
    <w:p w:rsidR="000D28C6" w:rsidRDefault="000D28C6" w:rsidP="00757FB7">
      <w:pPr>
        <w:jc w:val="center"/>
      </w:pPr>
    </w:p>
    <w:p w:rsidR="000D28C6" w:rsidRDefault="000D28C6" w:rsidP="00757FB7">
      <w:pPr>
        <w:jc w:val="center"/>
      </w:pPr>
    </w:p>
    <w:p w:rsidR="000D28C6" w:rsidRDefault="000D28C6" w:rsidP="00757FB7">
      <w:pPr>
        <w:jc w:val="center"/>
      </w:pPr>
    </w:p>
    <w:p w:rsidR="000D28C6" w:rsidRDefault="000D28C6" w:rsidP="00757FB7">
      <w:pPr>
        <w:jc w:val="center"/>
      </w:pPr>
    </w:p>
    <w:p w:rsidR="000D28C6" w:rsidRDefault="000D28C6" w:rsidP="00757FB7">
      <w:pPr>
        <w:jc w:val="center"/>
      </w:pPr>
    </w:p>
    <w:p w:rsidR="000D28C6" w:rsidRDefault="000D28C6" w:rsidP="00757FB7">
      <w:pPr>
        <w:jc w:val="center"/>
      </w:pPr>
    </w:p>
    <w:p w:rsidR="000D28C6" w:rsidRDefault="000D28C6" w:rsidP="00757FB7">
      <w:pPr>
        <w:jc w:val="center"/>
      </w:pPr>
    </w:p>
    <w:p w:rsidR="000D28C6" w:rsidRDefault="000D28C6" w:rsidP="00757FB7">
      <w:pPr>
        <w:jc w:val="center"/>
      </w:pPr>
    </w:p>
    <w:p w:rsidR="000D28C6" w:rsidRDefault="000D28C6" w:rsidP="00757FB7">
      <w:pPr>
        <w:jc w:val="center"/>
      </w:pPr>
    </w:p>
    <w:p w:rsidR="000D28C6" w:rsidRDefault="000D28C6" w:rsidP="00757FB7">
      <w:pPr>
        <w:jc w:val="center"/>
      </w:pPr>
    </w:p>
    <w:p w:rsidR="000D28C6" w:rsidRDefault="000D28C6" w:rsidP="00757FB7">
      <w:pPr>
        <w:jc w:val="center"/>
      </w:pPr>
    </w:p>
    <w:p w:rsidR="000D28C6" w:rsidRDefault="000D28C6" w:rsidP="00757FB7">
      <w:pPr>
        <w:jc w:val="center"/>
      </w:pPr>
    </w:p>
    <w:p w:rsidR="000D28C6" w:rsidRDefault="000D28C6" w:rsidP="00757FB7">
      <w:pPr>
        <w:jc w:val="center"/>
      </w:pPr>
    </w:p>
    <w:p w:rsidR="000D28C6" w:rsidRDefault="000D28C6" w:rsidP="00757FB7">
      <w:pPr>
        <w:jc w:val="center"/>
      </w:pPr>
    </w:p>
    <w:p w:rsidR="000D28C6" w:rsidRDefault="000D28C6" w:rsidP="00757FB7">
      <w:pPr>
        <w:jc w:val="center"/>
      </w:pPr>
    </w:p>
    <w:p w:rsidR="000D28C6" w:rsidRDefault="000D28C6" w:rsidP="00757FB7">
      <w:pPr>
        <w:jc w:val="center"/>
      </w:pPr>
    </w:p>
    <w:p w:rsidR="00757FB7" w:rsidRDefault="00757FB7" w:rsidP="00757FB7">
      <w:pPr>
        <w:jc w:val="center"/>
      </w:pPr>
      <w:r>
        <w:lastRenderedPageBreak/>
        <w:t>APPEAL BY TELEREAL TRILLIUM, TELE PROPERTY INVESTMENTS LTD</w:t>
      </w:r>
    </w:p>
    <w:p w:rsidR="00757FB7" w:rsidRDefault="00757FB7" w:rsidP="00757FB7">
      <w:pPr>
        <w:jc w:val="center"/>
      </w:pPr>
      <w:r>
        <w:t xml:space="preserve">Former Government Offices, </w:t>
      </w:r>
      <w:proofErr w:type="spellStart"/>
      <w:r>
        <w:t>Olantigh</w:t>
      </w:r>
      <w:proofErr w:type="spellEnd"/>
      <w:r>
        <w:t xml:space="preserve"> Road, Wye Ashford Tn25 5ew</w:t>
      </w:r>
    </w:p>
    <w:p w:rsidR="00757FB7" w:rsidRDefault="00757FB7" w:rsidP="00757FB7">
      <w:pPr>
        <w:jc w:val="center"/>
      </w:pPr>
    </w:p>
    <w:p w:rsidR="00757FB7" w:rsidRDefault="00757FB7" w:rsidP="00757FB7">
      <w:pPr>
        <w:jc w:val="center"/>
      </w:pPr>
      <w:r>
        <w:t>Full planning permission for the demolition of offices and redevelopment with 20 dwellings with associated garages, parking and internal estate roads and open space</w:t>
      </w:r>
    </w:p>
    <w:p w:rsidR="00757FB7" w:rsidRDefault="00757FB7" w:rsidP="00757FB7">
      <w:pPr>
        <w:jc w:val="center"/>
      </w:pPr>
    </w:p>
    <w:p w:rsidR="00757FB7" w:rsidRPr="00757FB7" w:rsidRDefault="00757FB7" w:rsidP="00757FB7">
      <w:pPr>
        <w:jc w:val="center"/>
        <w:rPr>
          <w:b/>
        </w:rPr>
      </w:pPr>
      <w:r w:rsidRPr="00757FB7">
        <w:rPr>
          <w:b/>
        </w:rPr>
        <w:t>CIL COMPLIANCE STATEMENT</w:t>
      </w:r>
    </w:p>
    <w:p w:rsidR="00757FB7" w:rsidRDefault="00757FB7" w:rsidP="00757FB7">
      <w:pPr>
        <w:jc w:val="center"/>
        <w:rPr>
          <w:b/>
        </w:rPr>
      </w:pPr>
      <w:r w:rsidRPr="00757FB7">
        <w:rPr>
          <w:b/>
        </w:rPr>
        <w:t>ASHFORD BOROUGH COUNCIL</w:t>
      </w:r>
      <w:r>
        <w:rPr>
          <w:b/>
        </w:rPr>
        <w:t xml:space="preserve"> &amp; KENT COUNTY COUNCIL</w:t>
      </w:r>
    </w:p>
    <w:p w:rsidR="00757FB7" w:rsidRPr="00757FB7" w:rsidRDefault="00757FB7" w:rsidP="00757FB7">
      <w:pPr>
        <w:jc w:val="center"/>
        <w:rPr>
          <w:b/>
        </w:rPr>
      </w:pPr>
      <w:r>
        <w:rPr>
          <w:b/>
        </w:rPr>
        <w:t>ADDENDUM SHEET</w:t>
      </w:r>
    </w:p>
    <w:p w:rsidR="00757FB7" w:rsidRDefault="00757FB7" w:rsidP="00757FB7">
      <w:pPr>
        <w:jc w:val="center"/>
      </w:pPr>
      <w:r>
        <w:t>PINS Reference: APP/E2205/W20/3259476</w:t>
      </w:r>
    </w:p>
    <w:p w:rsidR="00757FB7" w:rsidRDefault="00757FB7" w:rsidP="00757FB7">
      <w:pPr>
        <w:jc w:val="center"/>
      </w:pPr>
      <w:r>
        <w:t>Local Planning Authority Reference: 19/01330/AS</w:t>
      </w:r>
    </w:p>
    <w:p w:rsidR="00757FB7" w:rsidRDefault="00757FB7" w:rsidP="00757FB7">
      <w:pPr>
        <w:jc w:val="center"/>
      </w:pPr>
    </w:p>
    <w:p w:rsidR="00757FB7" w:rsidRDefault="00757FB7" w:rsidP="00757FB7">
      <w:pPr>
        <w:jc w:val="center"/>
      </w:pPr>
      <w:r>
        <w:t>February 2021</w:t>
      </w:r>
    </w:p>
    <w:tbl>
      <w:tblPr>
        <w:tblStyle w:val="TableGrid"/>
        <w:tblW w:w="0" w:type="auto"/>
        <w:tblLook w:val="04A0" w:firstRow="1" w:lastRow="0" w:firstColumn="1" w:lastColumn="0" w:noHBand="0" w:noVBand="1"/>
      </w:tblPr>
      <w:tblGrid>
        <w:gridCol w:w="9016"/>
      </w:tblGrid>
      <w:tr w:rsidR="00757FB7" w:rsidTr="00757FB7">
        <w:tc>
          <w:tcPr>
            <w:tcW w:w="9016" w:type="dxa"/>
          </w:tcPr>
          <w:p w:rsidR="00757FB7" w:rsidRDefault="00757FB7" w:rsidP="00757FB7">
            <w:pPr>
              <w:rPr>
                <w:b/>
              </w:rPr>
            </w:pPr>
          </w:p>
          <w:p w:rsidR="00757FB7" w:rsidRPr="00757FB7" w:rsidRDefault="00757FB7" w:rsidP="00757FB7">
            <w:pPr>
              <w:rPr>
                <w:b/>
              </w:rPr>
            </w:pPr>
            <w:r w:rsidRPr="00757FB7">
              <w:rPr>
                <w:b/>
              </w:rPr>
              <w:t>Informal Natural Green Space Contribution (Off-Site)</w:t>
            </w:r>
          </w:p>
          <w:p w:rsidR="00757FB7" w:rsidRDefault="00757FB7" w:rsidP="00757FB7">
            <w:pPr>
              <w:jc w:val="center"/>
            </w:pPr>
          </w:p>
          <w:p w:rsidR="00757FB7" w:rsidRDefault="00757FB7" w:rsidP="00757FB7">
            <w:r w:rsidRPr="00757FB7">
              <w:rPr>
                <w:u w:val="single"/>
              </w:rPr>
              <w:t>Schedule 9  Proposed Project:</w:t>
            </w:r>
            <w:r>
              <w:t xml:space="preserve">  This site falls beneath the threshold for on-site provision (50 units) and therefore a financial contribution is sought to contribute towards provision within the Parish Council area, equivalent to a cost of £362 per dwelling for capital costs and £325 per dwelling for a commuted maintenance sum on the following project(s):</w:t>
            </w:r>
          </w:p>
          <w:p w:rsidR="00657E09" w:rsidRDefault="00657E09" w:rsidP="00757FB7"/>
          <w:p w:rsidR="00657E09" w:rsidRDefault="00657E09" w:rsidP="00657E09">
            <w:r>
              <w:t>Projects have been identified by the Parish Council  to fulfil  the needs identified in the initial CIL statement for this contribution, including :</w:t>
            </w:r>
          </w:p>
          <w:p w:rsidR="00657E09" w:rsidRDefault="00657E09" w:rsidP="00657E09"/>
          <w:p w:rsidR="00657E09" w:rsidRDefault="00657E09" w:rsidP="00657E09">
            <w:r>
              <w:t xml:space="preserve">a) The Green (TN25 5AJ) to secure public access in perpetuity to this surviving area of the medieval market square. This is an historic public open space within the Conservation Area planted with memorial trees; </w:t>
            </w:r>
          </w:p>
          <w:p w:rsidR="00657E09" w:rsidRDefault="00657E09" w:rsidP="00657E09">
            <w:r>
              <w:t>b) Additional land adjacent to the Lady Joanna Thornhill Primary School playing fields. These areas would also add to the quality of the setting of the playing fields, and biodiversity.</w:t>
            </w:r>
          </w:p>
          <w:p w:rsidR="00657E09" w:rsidRDefault="00657E09" w:rsidP="00657E09">
            <w:r>
              <w:t xml:space="preserve">c) Riverside land for walking, informal recreation and conservation enhancements, accessible from the existing PROW network, within the designated Great Stour Local Wildlife Site (LWS) (AS27, Ashford to </w:t>
            </w:r>
            <w:proofErr w:type="spellStart"/>
            <w:r>
              <w:t>Fordwich</w:t>
            </w:r>
            <w:proofErr w:type="spellEnd"/>
            <w:r>
              <w:t xml:space="preserve">). </w:t>
            </w:r>
          </w:p>
          <w:p w:rsidR="00657E09" w:rsidRDefault="00657E09" w:rsidP="00657E09">
            <w:r>
              <w:t xml:space="preserve">d) A landscaped buffer between the built confines and the open landscape of the North Downs near Occupation Road (Strawberry Field, Met Station Field, and land east of Wye School) </w:t>
            </w:r>
          </w:p>
          <w:p w:rsidR="00657E09" w:rsidRDefault="00657E09" w:rsidP="00657E09">
            <w:r>
              <w:t>e) providing informal and accessible recreation spaces, and natural areas on land near the formal playing pitches, MUGA and tennis courts, together with land and walking routes to improve connectivity with the PROW network and enhance existing wildlife corridors, especially between AS27 and the Wye Downs National Nature Reserve, and to conserve and enhance the landscape value and scenic beauty of the North Downs AONB and its setting and its recreational opportunities.</w:t>
            </w:r>
          </w:p>
          <w:p w:rsidR="00757FB7" w:rsidRDefault="00757FB7" w:rsidP="00757FB7">
            <w:pPr>
              <w:jc w:val="center"/>
            </w:pPr>
          </w:p>
          <w:p w:rsidR="00757FB7" w:rsidRDefault="00657E09" w:rsidP="000D28C6">
            <w:r>
              <w:t xml:space="preserve">However the costings </w:t>
            </w:r>
            <w:proofErr w:type="gramStart"/>
            <w:r>
              <w:t>for  these</w:t>
            </w:r>
            <w:proofErr w:type="gramEnd"/>
            <w:r>
              <w:t xml:space="preserve"> schemes </w:t>
            </w:r>
            <w:r w:rsidR="000D28C6">
              <w:t>are not yet available</w:t>
            </w:r>
            <w:r>
              <w:t>.</w:t>
            </w:r>
          </w:p>
        </w:tc>
      </w:tr>
      <w:tr w:rsidR="00757FB7" w:rsidTr="00757FB7">
        <w:tc>
          <w:tcPr>
            <w:tcW w:w="9016" w:type="dxa"/>
          </w:tcPr>
          <w:p w:rsidR="00757FB7" w:rsidRDefault="00757FB7" w:rsidP="00757FB7">
            <w:pPr>
              <w:rPr>
                <w:b/>
              </w:rPr>
            </w:pPr>
          </w:p>
          <w:p w:rsidR="00757FB7" w:rsidRDefault="00757FB7" w:rsidP="00757FB7">
            <w:r w:rsidRPr="00757FB7">
              <w:rPr>
                <w:b/>
              </w:rPr>
              <w:lastRenderedPageBreak/>
              <w:t>Public Art Contribution</w:t>
            </w:r>
            <w:r>
              <w:t>:</w:t>
            </w:r>
          </w:p>
          <w:p w:rsidR="00757FB7" w:rsidRDefault="00757FB7" w:rsidP="00757FB7">
            <w:pPr>
              <w:jc w:val="center"/>
            </w:pPr>
          </w:p>
          <w:p w:rsidR="00757FB7" w:rsidRDefault="00757FB7" w:rsidP="00757FB7">
            <w:r w:rsidRPr="00757FB7">
              <w:rPr>
                <w:u w:val="single"/>
              </w:rPr>
              <w:t>Schedule 11 Proposed Project</w:t>
            </w:r>
            <w:r>
              <w:t xml:space="preserve">: £141 per person, (multiplied by an assumed occupation rate of 2.4 persons per household) multiplied by the number of dwellings, is required to be applied in the event of receipt towards the cost of conceptualising, commissioning and delivery of a project, a project to be agreed in association with the Parish Council. This amounts to £13.536.00.  </w:t>
            </w:r>
          </w:p>
          <w:p w:rsidR="00757FB7" w:rsidRDefault="00757FB7" w:rsidP="00757FB7">
            <w:r>
              <w:t xml:space="preserve">It would be preferable in the Councils view if this could be provided in wye but there is not an agreed project and as a default the monies could be spent in </w:t>
            </w:r>
            <w:proofErr w:type="spellStart"/>
            <w:r>
              <w:t>Conningbrook</w:t>
            </w:r>
            <w:proofErr w:type="spellEnd"/>
            <w:r>
              <w:t xml:space="preserve"> Lakes Country Park which has an identified need for 9 pieces of public art within the Park.</w:t>
            </w:r>
          </w:p>
          <w:p w:rsidR="00757FB7" w:rsidRDefault="00757FB7" w:rsidP="00757FB7"/>
          <w:p w:rsidR="000D28C6" w:rsidRDefault="00757FB7" w:rsidP="002368EA">
            <w:r>
              <w:t xml:space="preserve"> </w:t>
            </w:r>
            <w:r w:rsidR="00EB6643">
              <w:t xml:space="preserve">As part of the </w:t>
            </w:r>
            <w:proofErr w:type="spellStart"/>
            <w:r w:rsidR="00EB6643">
              <w:t>Conningbrook</w:t>
            </w:r>
            <w:proofErr w:type="spellEnd"/>
            <w:r w:rsidR="00EB6643">
              <w:t xml:space="preserve"> Lakes Public Art Strategy a specific project has been identified to </w:t>
            </w:r>
            <w:proofErr w:type="gramStart"/>
            <w:r w:rsidR="00EB6643">
              <w:t>which  these</w:t>
            </w:r>
            <w:proofErr w:type="gramEnd"/>
            <w:r w:rsidR="00EB6643">
              <w:t xml:space="preserve"> monies could contribute.. </w:t>
            </w:r>
            <w:proofErr w:type="gramStart"/>
            <w:r w:rsidR="00EB6643">
              <w:t>namely</w:t>
            </w:r>
            <w:proofErr w:type="gramEnd"/>
            <w:r w:rsidR="00EB6643">
              <w:t xml:space="preserve"> an art commission by Tim Norris with a total cost of £30,000 which will provide for a large scale bird hide to sit beside the </w:t>
            </w:r>
            <w:proofErr w:type="spellStart"/>
            <w:r w:rsidR="00EB6643">
              <w:t>eco</w:t>
            </w:r>
            <w:proofErr w:type="spellEnd"/>
            <w:r w:rsidR="00EB6643">
              <w:t xml:space="preserve"> lake.   A copy of the Artists Brief is attached at </w:t>
            </w:r>
            <w:r w:rsidR="00EB6643" w:rsidRPr="00EB6643">
              <w:rPr>
                <w:b/>
              </w:rPr>
              <w:t>Appendix 1</w:t>
            </w:r>
            <w:r w:rsidR="00EB6643">
              <w:t xml:space="preserve">. The Submission document for this work is attached at </w:t>
            </w:r>
            <w:r w:rsidR="00EB6643" w:rsidRPr="00EB6643">
              <w:rPr>
                <w:b/>
              </w:rPr>
              <w:t>Appendix 2.</w:t>
            </w:r>
            <w:r w:rsidR="00EB6643">
              <w:t xml:space="preserve"> </w:t>
            </w:r>
            <w:r w:rsidR="002368EA">
              <w:t xml:space="preserve">  </w:t>
            </w:r>
          </w:p>
          <w:p w:rsidR="000D28C6" w:rsidRDefault="000D28C6" w:rsidP="002368EA"/>
          <w:p w:rsidR="000D28C6" w:rsidRDefault="000D28C6" w:rsidP="002368EA">
            <w:r w:rsidRPr="000D28C6">
              <w:t xml:space="preserve">Initially the Council commissioned a consultant (Francis Knight) to produce and project manage the delivery of a </w:t>
            </w:r>
            <w:proofErr w:type="spellStart"/>
            <w:r w:rsidRPr="000D28C6">
              <w:t>Conningbrook</w:t>
            </w:r>
            <w:proofErr w:type="spellEnd"/>
            <w:r w:rsidRPr="000D28C6">
              <w:t xml:space="preserve"> Lakes public art strategy.  Production of the Strategy cost £23,141.00 and project management fees total £18,000.  In total £8,600 is outstanding in payment for the identified artwork of Tim Norris </w:t>
            </w:r>
            <w:proofErr w:type="gramStart"/>
            <w:r w:rsidRPr="000D28C6">
              <w:t>and  £</w:t>
            </w:r>
            <w:proofErr w:type="gramEnd"/>
            <w:r w:rsidRPr="000D28C6">
              <w:t xml:space="preserve">10, 534.60 for the consultancy fees for Francis Knight for the consultancy work involved in commissioning the work on the </w:t>
            </w:r>
            <w:proofErr w:type="spellStart"/>
            <w:r w:rsidRPr="000D28C6">
              <w:t>Conningbrook</w:t>
            </w:r>
            <w:proofErr w:type="spellEnd"/>
            <w:r w:rsidRPr="000D28C6">
              <w:t xml:space="preserve"> Project .</w:t>
            </w:r>
          </w:p>
          <w:p w:rsidR="000D28C6" w:rsidRDefault="000D28C6" w:rsidP="002368EA"/>
          <w:p w:rsidR="002368EA" w:rsidRPr="002368EA" w:rsidRDefault="002368EA" w:rsidP="002368EA">
            <w:pPr>
              <w:rPr>
                <w:color w:val="FF0000"/>
              </w:rPr>
            </w:pPr>
            <w:r>
              <w:t xml:space="preserve">A further </w:t>
            </w:r>
            <w:proofErr w:type="gramStart"/>
            <w:r>
              <w:t xml:space="preserve">scheme  </w:t>
            </w:r>
            <w:r w:rsidR="004036EB">
              <w:t>at</w:t>
            </w:r>
            <w:proofErr w:type="gramEnd"/>
            <w:r w:rsidR="004036EB">
              <w:t xml:space="preserve"> </w:t>
            </w:r>
            <w:proofErr w:type="spellStart"/>
            <w:r w:rsidR="004036EB">
              <w:t>Conningbrook</w:t>
            </w:r>
            <w:proofErr w:type="spellEnd"/>
            <w:r w:rsidR="004036EB">
              <w:t xml:space="preserve"> Lakes comprises </w:t>
            </w:r>
            <w:r>
              <w:t xml:space="preserve">The outdoor Studio </w:t>
            </w:r>
            <w:r w:rsidR="004036EB">
              <w:t>, being outdoor workshops to be held within the Park, as referenced within the Public Art Strategy (</w:t>
            </w:r>
            <w:r w:rsidR="004036EB" w:rsidRPr="004036EB">
              <w:rPr>
                <w:b/>
              </w:rPr>
              <w:t>Appendix 3).</w:t>
            </w:r>
            <w:r w:rsidR="004036EB">
              <w:t xml:space="preserve">  The outdoor studio amounts to a £2500 commission but will need management and </w:t>
            </w:r>
            <w:proofErr w:type="gramStart"/>
            <w:r w:rsidR="004036EB">
              <w:t>a  contribution</w:t>
            </w:r>
            <w:proofErr w:type="gramEnd"/>
            <w:r w:rsidR="004036EB">
              <w:t xml:space="preserve"> of £</w:t>
            </w:r>
            <w:r>
              <w:t xml:space="preserve">1,169.40 </w:t>
            </w:r>
            <w:r w:rsidR="004036EB">
              <w:t>would enable completion of the management fee.</w:t>
            </w:r>
            <w:r w:rsidRPr="002368EA">
              <w:rPr>
                <w:color w:val="FF0000"/>
              </w:rPr>
              <w:t xml:space="preserve">  </w:t>
            </w:r>
          </w:p>
          <w:p w:rsidR="002368EA" w:rsidRDefault="002368EA" w:rsidP="002368EA"/>
          <w:p w:rsidR="00495AF1" w:rsidRDefault="00495AF1" w:rsidP="002368EA"/>
        </w:tc>
      </w:tr>
      <w:tr w:rsidR="00757FB7" w:rsidTr="00757FB7">
        <w:tc>
          <w:tcPr>
            <w:tcW w:w="9016" w:type="dxa"/>
          </w:tcPr>
          <w:p w:rsidR="00757FB7" w:rsidRDefault="00757FB7" w:rsidP="00757FB7">
            <w:pPr>
              <w:rPr>
                <w:b/>
              </w:rPr>
            </w:pPr>
          </w:p>
          <w:p w:rsidR="00757FB7" w:rsidRPr="00757FB7" w:rsidRDefault="00757FB7" w:rsidP="00757FB7">
            <w:pPr>
              <w:rPr>
                <w:b/>
              </w:rPr>
            </w:pPr>
            <w:r w:rsidRPr="00757FB7">
              <w:rPr>
                <w:b/>
              </w:rPr>
              <w:t>Voluntary Sector Contribution</w:t>
            </w:r>
          </w:p>
          <w:p w:rsidR="00757FB7" w:rsidRDefault="00757FB7" w:rsidP="00757FB7">
            <w:pPr>
              <w:jc w:val="center"/>
            </w:pPr>
          </w:p>
          <w:p w:rsidR="00757FB7" w:rsidRDefault="00757FB7" w:rsidP="00757FB7">
            <w:r w:rsidRPr="00757FB7">
              <w:rPr>
                <w:u w:val="single"/>
              </w:rPr>
              <w:t>Schedule 15 Proposed Project</w:t>
            </w:r>
            <w:r>
              <w:t>:  In accordance with the usual practice of the Ashford Borough Council, a payment of £87 per dwelling is required towards groups active within the vicinity of the development.</w:t>
            </w:r>
          </w:p>
          <w:p w:rsidR="00757FB7" w:rsidRDefault="00757FB7" w:rsidP="00757FB7"/>
          <w:p w:rsidR="00757FB7" w:rsidRDefault="00757FB7" w:rsidP="00757FB7">
            <w:r>
              <w:t>Whilst the Village has an active community life with many community and voluntary organisations there are no identified projects upon which to spend these monies. It is he Councils experience that the transient nature of many groups makes it difficult to plan ahead for projects upon which to spend CIL monies.</w:t>
            </w:r>
          </w:p>
          <w:p w:rsidR="00757FB7" w:rsidRDefault="00757FB7" w:rsidP="00757FB7"/>
        </w:tc>
      </w:tr>
      <w:tr w:rsidR="00757FB7" w:rsidTr="00757FB7">
        <w:tc>
          <w:tcPr>
            <w:tcW w:w="9016" w:type="dxa"/>
          </w:tcPr>
          <w:p w:rsidR="00757FB7" w:rsidRDefault="00757FB7" w:rsidP="00757FB7">
            <w:r>
              <w:t>Signature</w:t>
            </w:r>
            <w:r w:rsidRPr="00EB6643">
              <w:rPr>
                <w:rFonts w:ascii="Brush Script MT" w:hAnsi="Brush Script MT"/>
              </w:rPr>
              <w:t xml:space="preserve">:                       </w:t>
            </w:r>
            <w:r w:rsidR="00EB6643" w:rsidRPr="00EB6643">
              <w:rPr>
                <w:rFonts w:ascii="Brush Script MT" w:hAnsi="Brush Script MT"/>
              </w:rPr>
              <w:t xml:space="preserve">L </w:t>
            </w:r>
            <w:proofErr w:type="spellStart"/>
            <w:r w:rsidR="00EB6643" w:rsidRPr="00EB6643">
              <w:rPr>
                <w:rFonts w:ascii="Brush Script MT" w:hAnsi="Brush Script MT"/>
              </w:rPr>
              <w:t>Westphal</w:t>
            </w:r>
            <w:proofErr w:type="spellEnd"/>
            <w:r w:rsidRPr="00EB6643">
              <w:rPr>
                <w:rFonts w:ascii="Brush Script MT" w:hAnsi="Brush Script MT"/>
              </w:rPr>
              <w:t xml:space="preserve">                                     </w:t>
            </w:r>
            <w:r>
              <w:t>Date:</w:t>
            </w:r>
            <w:r w:rsidR="00EB6643">
              <w:t xml:space="preserve">  </w:t>
            </w:r>
            <w:r w:rsidR="004036EB">
              <w:t>4</w:t>
            </w:r>
            <w:bookmarkStart w:id="0" w:name="_GoBack"/>
            <w:bookmarkEnd w:id="0"/>
            <w:r w:rsidR="00EB6643">
              <w:t>.2.21</w:t>
            </w:r>
          </w:p>
          <w:p w:rsidR="00757FB7" w:rsidRDefault="00757FB7" w:rsidP="00757FB7">
            <w:r>
              <w:t>Lesley Westphal</w:t>
            </w:r>
          </w:p>
          <w:p w:rsidR="00757FB7" w:rsidRDefault="00757FB7" w:rsidP="00757FB7">
            <w:r>
              <w:t>Snr Planning Officer</w:t>
            </w:r>
          </w:p>
          <w:p w:rsidR="00757FB7" w:rsidRDefault="00757FB7" w:rsidP="00757FB7">
            <w:r>
              <w:t>Ashford Borough Council</w:t>
            </w:r>
          </w:p>
          <w:p w:rsidR="00757FB7" w:rsidRDefault="00757FB7" w:rsidP="00757FB7"/>
        </w:tc>
      </w:tr>
      <w:tr w:rsidR="00757FB7" w:rsidTr="00757FB7">
        <w:tc>
          <w:tcPr>
            <w:tcW w:w="9016" w:type="dxa"/>
          </w:tcPr>
          <w:p w:rsidR="00FB1CD8" w:rsidRDefault="00FB1CD8" w:rsidP="00757FB7">
            <w:pPr>
              <w:rPr>
                <w:b/>
              </w:rPr>
            </w:pPr>
          </w:p>
          <w:p w:rsidR="00757FB7" w:rsidRPr="00FB1CD8" w:rsidRDefault="00757FB7" w:rsidP="00757FB7">
            <w:pPr>
              <w:rPr>
                <w:b/>
              </w:rPr>
            </w:pPr>
            <w:r w:rsidRPr="00FB1CD8">
              <w:rPr>
                <w:b/>
              </w:rPr>
              <w:t>Youth Service Contribution:</w:t>
            </w:r>
          </w:p>
          <w:p w:rsidR="00757FB7" w:rsidRPr="00FB1CD8" w:rsidRDefault="00757FB7" w:rsidP="00757FB7">
            <w:pPr>
              <w:rPr>
                <w:b/>
              </w:rPr>
            </w:pPr>
          </w:p>
          <w:p w:rsidR="00757FB7" w:rsidRDefault="00757FB7" w:rsidP="00757FB7">
            <w:r w:rsidRPr="00FB1CD8">
              <w:rPr>
                <w:u w:val="single"/>
              </w:rPr>
              <w:t>Schedule 16 Proposed Project</w:t>
            </w:r>
            <w:r>
              <w:t>:   Kent County Council require £65.50 per dwelling towards additional resources to the youth service operating in the vicinity of the Development.</w:t>
            </w:r>
          </w:p>
          <w:p w:rsidR="00757FB7" w:rsidRDefault="00757FB7" w:rsidP="00757FB7"/>
          <w:p w:rsidR="00757FB7" w:rsidRDefault="00757FB7" w:rsidP="00757FB7">
            <w:r>
              <w:t xml:space="preserve">The development of </w:t>
            </w:r>
            <w:r w:rsidR="00FB1CD8">
              <w:t>2</w:t>
            </w:r>
            <w:r>
              <w:t xml:space="preserve">0 homes generates </w:t>
            </w:r>
            <w:r w:rsidR="00FB1CD8">
              <w:t>1</w:t>
            </w:r>
            <w:r>
              <w:t xml:space="preserve"> new youth service attendee. Current costs to the youth service are £1310 per attendee. These are the costs of additional equipment/resources to facilitate each new attendee to the service.  They are required for additional resources for the youth Centre at Ashford North Youth Centre in </w:t>
            </w:r>
            <w:proofErr w:type="spellStart"/>
            <w:r>
              <w:t>Mabledon</w:t>
            </w:r>
            <w:proofErr w:type="spellEnd"/>
            <w:r>
              <w:t xml:space="preserve"> Avenue, Ashford TN24 </w:t>
            </w:r>
            <w:proofErr w:type="gramStart"/>
            <w:r>
              <w:t>8BJ ,where</w:t>
            </w:r>
            <w:proofErr w:type="gramEnd"/>
            <w:r>
              <w:t xml:space="preserve"> both centre based and remote youth services are based and Wye falls within that catchment area.</w:t>
            </w:r>
          </w:p>
          <w:p w:rsidR="00757FB7" w:rsidRDefault="00757FB7" w:rsidP="00757FB7"/>
        </w:tc>
      </w:tr>
      <w:tr w:rsidR="00757FB7" w:rsidTr="00757FB7">
        <w:tc>
          <w:tcPr>
            <w:tcW w:w="9016" w:type="dxa"/>
          </w:tcPr>
          <w:p w:rsidR="00FB1CD8" w:rsidRDefault="00FB1CD8" w:rsidP="00FB1CD8">
            <w:r>
              <w:lastRenderedPageBreak/>
              <w:t xml:space="preserve">Signature:       </w:t>
            </w:r>
            <w:proofErr w:type="spellStart"/>
            <w:r w:rsidR="0019396C">
              <w:t>A.Gilbert</w:t>
            </w:r>
            <w:proofErr w:type="spellEnd"/>
            <w:r>
              <w:t xml:space="preserve">                                                                                    Date:  </w:t>
            </w:r>
            <w:r w:rsidR="0019396C">
              <w:t>2.2.21</w:t>
            </w:r>
          </w:p>
          <w:p w:rsidR="00FB1CD8" w:rsidRDefault="00FB1CD8" w:rsidP="00FB1CD8"/>
          <w:p w:rsidR="00657E09" w:rsidRDefault="00FB1CD8" w:rsidP="00FB1CD8">
            <w:r>
              <w:t>Allan Gilbert</w:t>
            </w:r>
          </w:p>
          <w:p w:rsidR="00FB1CD8" w:rsidRDefault="00FB1CD8" w:rsidP="00FB1CD8">
            <w:r>
              <w:t>Development Contributions</w:t>
            </w:r>
          </w:p>
          <w:p w:rsidR="00757FB7" w:rsidRDefault="00FB1CD8" w:rsidP="00FB1CD8">
            <w:r>
              <w:t>Kent County Council</w:t>
            </w:r>
          </w:p>
        </w:tc>
      </w:tr>
    </w:tbl>
    <w:p w:rsidR="00757FB7" w:rsidRDefault="00757FB7" w:rsidP="00757FB7">
      <w:pPr>
        <w:jc w:val="center"/>
      </w:pPr>
    </w:p>
    <w:sectPr w:rsidR="00757F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46"/>
    <w:rsid w:val="000D28C6"/>
    <w:rsid w:val="0019396C"/>
    <w:rsid w:val="002368EA"/>
    <w:rsid w:val="004036EB"/>
    <w:rsid w:val="00450749"/>
    <w:rsid w:val="00495AF1"/>
    <w:rsid w:val="00657E09"/>
    <w:rsid w:val="00757FB7"/>
    <w:rsid w:val="00BB28D2"/>
    <w:rsid w:val="00C77846"/>
    <w:rsid w:val="00D5499C"/>
    <w:rsid w:val="00D72B13"/>
    <w:rsid w:val="00DE62F9"/>
    <w:rsid w:val="00EB6643"/>
    <w:rsid w:val="00FB1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D3B8"/>
  <w15:chartTrackingRefBased/>
  <w15:docId w15:val="{10D477F6-A962-472D-BCE7-80F04BB0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66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D5F3E-770E-49D4-8506-30E7371B9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Westphal</dc:creator>
  <cp:keywords/>
  <dc:description/>
  <cp:lastModifiedBy>Lesley Westphal</cp:lastModifiedBy>
  <cp:revision>2</cp:revision>
  <dcterms:created xsi:type="dcterms:W3CDTF">2021-02-04T14:55:00Z</dcterms:created>
  <dcterms:modified xsi:type="dcterms:W3CDTF">2021-02-04T14:55:00Z</dcterms:modified>
</cp:coreProperties>
</file>