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50611" w14:textId="77777777" w:rsidR="008B0183" w:rsidRPr="009D0CCB" w:rsidRDefault="008B0183" w:rsidP="00112324">
      <w:pPr>
        <w:rPr>
          <w:rFonts w:ascii="Arial" w:hAnsi="Arial" w:cs="Arial"/>
          <w:sz w:val="22"/>
          <w:szCs w:val="22"/>
        </w:rPr>
      </w:pPr>
    </w:p>
    <w:p w14:paraId="60DC6ED0" w14:textId="77777777" w:rsidR="006551D3" w:rsidRPr="009D0CCB" w:rsidRDefault="006551D3" w:rsidP="002B4739">
      <w:pPr>
        <w:jc w:val="center"/>
        <w:rPr>
          <w:rFonts w:ascii="Arial" w:hAnsi="Arial" w:cs="Arial"/>
          <w:b/>
          <w:bCs/>
          <w:sz w:val="22"/>
          <w:szCs w:val="22"/>
        </w:rPr>
      </w:pPr>
    </w:p>
    <w:tbl>
      <w:tblPr>
        <w:tblW w:w="9304" w:type="dxa"/>
        <w:tblInd w:w="1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671"/>
        <w:gridCol w:w="6633"/>
      </w:tblGrid>
      <w:tr w:rsidR="007140E6" w:rsidRPr="009D0CCB" w14:paraId="1ED40520" w14:textId="77777777" w:rsidTr="008B059E">
        <w:tc>
          <w:tcPr>
            <w:tcW w:w="2671" w:type="dxa"/>
          </w:tcPr>
          <w:p w14:paraId="2F1B882D" w14:textId="77777777" w:rsidR="007140E6" w:rsidRPr="009D0CCB" w:rsidRDefault="007140E6" w:rsidP="007140E6">
            <w:pPr>
              <w:tabs>
                <w:tab w:val="left" w:pos="-1440"/>
              </w:tabs>
              <w:spacing w:before="120" w:after="120"/>
              <w:jc w:val="both"/>
              <w:rPr>
                <w:rFonts w:ascii="Arial" w:hAnsi="Arial" w:cs="Arial"/>
                <w:b/>
                <w:sz w:val="22"/>
                <w:szCs w:val="22"/>
                <w:lang w:val="en-GB"/>
              </w:rPr>
            </w:pPr>
            <w:r w:rsidRPr="009D0CCB">
              <w:rPr>
                <w:rFonts w:ascii="Arial" w:hAnsi="Arial" w:cs="Arial"/>
                <w:b/>
                <w:sz w:val="22"/>
                <w:szCs w:val="22"/>
                <w:lang w:val="en-GB"/>
              </w:rPr>
              <w:t>JOB TITLE:</w:t>
            </w:r>
          </w:p>
        </w:tc>
        <w:tc>
          <w:tcPr>
            <w:tcW w:w="6633" w:type="dxa"/>
          </w:tcPr>
          <w:p w14:paraId="4E43EC7B" w14:textId="12C5AEC8" w:rsidR="007140E6" w:rsidRPr="009D0CCB" w:rsidRDefault="007140E6" w:rsidP="007140E6">
            <w:pPr>
              <w:tabs>
                <w:tab w:val="left" w:pos="-1440"/>
              </w:tabs>
              <w:spacing w:before="120" w:after="120"/>
              <w:ind w:right="175"/>
              <w:rPr>
                <w:rFonts w:ascii="Arial" w:hAnsi="Arial" w:cs="Arial"/>
                <w:sz w:val="22"/>
                <w:szCs w:val="22"/>
                <w:lang w:val="en-GB"/>
              </w:rPr>
            </w:pPr>
            <w:r w:rsidRPr="009D0CCB">
              <w:rPr>
                <w:rFonts w:ascii="Arial" w:hAnsi="Arial" w:cs="Arial"/>
              </w:rPr>
              <w:t>Private Sector Housin</w:t>
            </w:r>
            <w:r w:rsidR="00B1121E">
              <w:rPr>
                <w:rFonts w:ascii="Arial" w:hAnsi="Arial" w:cs="Arial"/>
              </w:rPr>
              <w:t>g Officer (Grants &amp; Adaptations)</w:t>
            </w:r>
          </w:p>
        </w:tc>
      </w:tr>
      <w:tr w:rsidR="007140E6" w:rsidRPr="009D0CCB" w14:paraId="30AE83D7" w14:textId="77777777" w:rsidTr="008B059E">
        <w:tc>
          <w:tcPr>
            <w:tcW w:w="2671" w:type="dxa"/>
          </w:tcPr>
          <w:p w14:paraId="46D55951" w14:textId="77777777" w:rsidR="007140E6" w:rsidRPr="009D0CCB" w:rsidRDefault="007140E6" w:rsidP="007140E6">
            <w:pPr>
              <w:tabs>
                <w:tab w:val="left" w:pos="-1440"/>
              </w:tabs>
              <w:spacing w:before="120" w:after="120"/>
              <w:jc w:val="both"/>
              <w:rPr>
                <w:rFonts w:ascii="Arial" w:hAnsi="Arial" w:cs="Arial"/>
                <w:b/>
                <w:sz w:val="22"/>
                <w:szCs w:val="22"/>
                <w:lang w:val="en-GB"/>
              </w:rPr>
            </w:pPr>
            <w:r w:rsidRPr="009D0CCB">
              <w:rPr>
                <w:rFonts w:ascii="Arial" w:hAnsi="Arial" w:cs="Arial"/>
                <w:b/>
                <w:sz w:val="22"/>
                <w:szCs w:val="22"/>
                <w:lang w:val="en-GB"/>
              </w:rPr>
              <w:t>GRADE:</w:t>
            </w:r>
          </w:p>
        </w:tc>
        <w:tc>
          <w:tcPr>
            <w:tcW w:w="6633" w:type="dxa"/>
          </w:tcPr>
          <w:p w14:paraId="01D05737" w14:textId="673CDEBF" w:rsidR="007140E6" w:rsidRPr="009D0CCB" w:rsidRDefault="005D4078" w:rsidP="007140E6">
            <w:pPr>
              <w:tabs>
                <w:tab w:val="left" w:pos="-1440"/>
              </w:tabs>
              <w:spacing w:before="120" w:after="120"/>
              <w:ind w:right="175"/>
              <w:rPr>
                <w:rFonts w:ascii="Arial" w:hAnsi="Arial" w:cs="Arial"/>
                <w:sz w:val="22"/>
                <w:szCs w:val="22"/>
                <w:lang w:val="en-GB"/>
              </w:rPr>
            </w:pPr>
            <w:r>
              <w:rPr>
                <w:rFonts w:ascii="Arial" w:hAnsi="Arial" w:cs="Arial"/>
                <w:sz w:val="22"/>
                <w:szCs w:val="22"/>
                <w:lang w:val="en-GB"/>
              </w:rPr>
              <w:t>SCP 36-39</w:t>
            </w:r>
          </w:p>
        </w:tc>
      </w:tr>
      <w:tr w:rsidR="007140E6" w:rsidRPr="009D0CCB" w14:paraId="6FEAD2DD" w14:textId="77777777" w:rsidTr="008B059E">
        <w:tc>
          <w:tcPr>
            <w:tcW w:w="2671" w:type="dxa"/>
          </w:tcPr>
          <w:p w14:paraId="3204A50D" w14:textId="77777777" w:rsidR="007140E6" w:rsidRPr="009D0CCB" w:rsidRDefault="007140E6" w:rsidP="007140E6">
            <w:pPr>
              <w:tabs>
                <w:tab w:val="left" w:pos="-1440"/>
              </w:tabs>
              <w:spacing w:before="120" w:after="120"/>
              <w:jc w:val="both"/>
              <w:rPr>
                <w:rFonts w:ascii="Arial" w:hAnsi="Arial" w:cs="Arial"/>
                <w:b/>
                <w:sz w:val="22"/>
                <w:szCs w:val="22"/>
                <w:lang w:val="en-GB"/>
              </w:rPr>
            </w:pPr>
            <w:r w:rsidRPr="009D0CCB">
              <w:rPr>
                <w:rFonts w:ascii="Arial" w:hAnsi="Arial" w:cs="Arial"/>
                <w:b/>
                <w:sz w:val="22"/>
                <w:szCs w:val="22"/>
                <w:lang w:val="en-GB"/>
              </w:rPr>
              <w:t>POST NUMBER:</w:t>
            </w:r>
          </w:p>
        </w:tc>
        <w:tc>
          <w:tcPr>
            <w:tcW w:w="6633" w:type="dxa"/>
          </w:tcPr>
          <w:p w14:paraId="773CBB50" w14:textId="4E768881" w:rsidR="007140E6" w:rsidRPr="009D0CCB" w:rsidRDefault="007140E6" w:rsidP="007140E6">
            <w:pPr>
              <w:tabs>
                <w:tab w:val="left" w:pos="-1440"/>
              </w:tabs>
              <w:spacing w:before="120" w:after="120"/>
              <w:ind w:right="175"/>
              <w:rPr>
                <w:rFonts w:ascii="Arial" w:hAnsi="Arial" w:cs="Arial"/>
                <w:sz w:val="22"/>
                <w:szCs w:val="22"/>
                <w:lang w:val="en-GB"/>
              </w:rPr>
            </w:pPr>
            <w:r w:rsidRPr="009D0CCB">
              <w:rPr>
                <w:rFonts w:ascii="Arial" w:hAnsi="Arial" w:cs="Arial"/>
              </w:rPr>
              <w:t>3135A</w:t>
            </w:r>
          </w:p>
        </w:tc>
      </w:tr>
      <w:tr w:rsidR="007140E6" w:rsidRPr="009D0CCB" w14:paraId="1C59A410" w14:textId="77777777" w:rsidTr="008B059E">
        <w:tc>
          <w:tcPr>
            <w:tcW w:w="2671" w:type="dxa"/>
          </w:tcPr>
          <w:p w14:paraId="1EA84A38" w14:textId="77777777" w:rsidR="007140E6" w:rsidRPr="009D0CCB" w:rsidRDefault="007140E6" w:rsidP="007140E6">
            <w:pPr>
              <w:tabs>
                <w:tab w:val="left" w:pos="-1440"/>
              </w:tabs>
              <w:spacing w:before="120" w:after="120"/>
              <w:jc w:val="both"/>
              <w:rPr>
                <w:rFonts w:ascii="Arial" w:hAnsi="Arial" w:cs="Arial"/>
                <w:b/>
                <w:color w:val="EE0000"/>
                <w:sz w:val="22"/>
                <w:szCs w:val="22"/>
                <w:lang w:val="en-GB"/>
              </w:rPr>
            </w:pPr>
            <w:r w:rsidRPr="009D0CCB">
              <w:rPr>
                <w:rFonts w:ascii="Arial" w:hAnsi="Arial" w:cs="Arial"/>
                <w:b/>
                <w:color w:val="EE0000"/>
                <w:sz w:val="22"/>
                <w:szCs w:val="22"/>
                <w:lang w:val="en-GB"/>
              </w:rPr>
              <w:t>RESPONSIBLE TO</w:t>
            </w:r>
            <w:r w:rsidRPr="009D0CCB">
              <w:rPr>
                <w:rFonts w:ascii="Arial" w:hAnsi="Arial" w:cs="Arial"/>
                <w:color w:val="EE0000"/>
                <w:sz w:val="22"/>
                <w:szCs w:val="22"/>
                <w:lang w:val="en-GB"/>
              </w:rPr>
              <w:tab/>
            </w:r>
          </w:p>
        </w:tc>
        <w:tc>
          <w:tcPr>
            <w:tcW w:w="6633" w:type="dxa"/>
          </w:tcPr>
          <w:p w14:paraId="39340968" w14:textId="345F94E8" w:rsidR="007140E6" w:rsidRPr="009D0CCB" w:rsidRDefault="007140E6" w:rsidP="007140E6">
            <w:pPr>
              <w:tabs>
                <w:tab w:val="left" w:pos="-1440"/>
              </w:tabs>
              <w:spacing w:before="120" w:after="120"/>
              <w:ind w:right="175"/>
              <w:rPr>
                <w:rFonts w:ascii="Arial" w:hAnsi="Arial" w:cs="Arial"/>
                <w:color w:val="EE0000"/>
                <w:sz w:val="22"/>
                <w:szCs w:val="22"/>
                <w:lang w:val="en-GB"/>
              </w:rPr>
            </w:pPr>
            <w:r w:rsidRPr="009D0CCB">
              <w:rPr>
                <w:rFonts w:ascii="Arial" w:hAnsi="Arial" w:cs="Arial"/>
              </w:rPr>
              <w:t>Private Sector Housing Team Leader</w:t>
            </w:r>
          </w:p>
        </w:tc>
      </w:tr>
      <w:tr w:rsidR="007140E6" w:rsidRPr="009D0CCB" w14:paraId="6255A4C9" w14:textId="77777777" w:rsidTr="008B059E">
        <w:tc>
          <w:tcPr>
            <w:tcW w:w="2671" w:type="dxa"/>
          </w:tcPr>
          <w:p w14:paraId="5D45CFC0" w14:textId="41CB709B" w:rsidR="007140E6" w:rsidRPr="009D0CCB" w:rsidRDefault="007140E6" w:rsidP="007140E6">
            <w:pPr>
              <w:tabs>
                <w:tab w:val="left" w:pos="-1440"/>
              </w:tabs>
              <w:spacing w:before="120" w:after="120"/>
              <w:jc w:val="both"/>
              <w:rPr>
                <w:rFonts w:ascii="Arial" w:hAnsi="Arial" w:cs="Arial"/>
                <w:b/>
                <w:color w:val="EE0000"/>
                <w:sz w:val="22"/>
                <w:szCs w:val="22"/>
                <w:lang w:val="en-GB"/>
              </w:rPr>
            </w:pPr>
            <w:r w:rsidRPr="009D0CCB">
              <w:rPr>
                <w:rFonts w:ascii="Arial" w:hAnsi="Arial" w:cs="Arial"/>
                <w:b/>
                <w:color w:val="EE0000"/>
                <w:sz w:val="22"/>
                <w:szCs w:val="22"/>
                <w:lang w:val="en-GB"/>
              </w:rPr>
              <w:t>RESPONSIBLE FOR</w:t>
            </w:r>
          </w:p>
        </w:tc>
        <w:tc>
          <w:tcPr>
            <w:tcW w:w="6633" w:type="dxa"/>
          </w:tcPr>
          <w:p w14:paraId="5A3FF2E2" w14:textId="51E04C2A" w:rsidR="007140E6" w:rsidRPr="009D0CCB" w:rsidRDefault="007140E6" w:rsidP="007140E6">
            <w:pPr>
              <w:tabs>
                <w:tab w:val="left" w:pos="-1440"/>
              </w:tabs>
              <w:spacing w:before="120" w:after="120"/>
              <w:ind w:right="175"/>
              <w:rPr>
                <w:rFonts w:ascii="Arial" w:hAnsi="Arial" w:cs="Arial"/>
                <w:color w:val="EE0000"/>
                <w:sz w:val="22"/>
                <w:szCs w:val="22"/>
                <w:lang w:val="en-GB"/>
              </w:rPr>
            </w:pPr>
            <w:r w:rsidRPr="009D0CCB">
              <w:rPr>
                <w:rFonts w:ascii="Arial" w:hAnsi="Arial" w:cs="Arial"/>
              </w:rPr>
              <w:t>N/A</w:t>
            </w:r>
          </w:p>
        </w:tc>
      </w:tr>
      <w:tr w:rsidR="007140E6" w:rsidRPr="009D0CCB" w14:paraId="5396A6DD" w14:textId="77777777" w:rsidTr="008B059E">
        <w:tc>
          <w:tcPr>
            <w:tcW w:w="2671" w:type="dxa"/>
          </w:tcPr>
          <w:p w14:paraId="75ACABDF" w14:textId="564B4EC6" w:rsidR="007140E6" w:rsidRPr="009D0CCB" w:rsidRDefault="007140E6" w:rsidP="007140E6">
            <w:pPr>
              <w:tabs>
                <w:tab w:val="left" w:pos="-1440"/>
              </w:tabs>
              <w:spacing w:before="120" w:after="120"/>
              <w:jc w:val="both"/>
              <w:rPr>
                <w:rFonts w:ascii="Arial" w:hAnsi="Arial" w:cs="Arial"/>
                <w:b/>
                <w:color w:val="EE0000"/>
                <w:sz w:val="22"/>
                <w:szCs w:val="22"/>
                <w:lang w:val="en-GB"/>
              </w:rPr>
            </w:pPr>
            <w:r w:rsidRPr="009D0CCB">
              <w:rPr>
                <w:rFonts w:ascii="Arial" w:hAnsi="Arial" w:cs="Arial"/>
                <w:b/>
                <w:color w:val="EE0000"/>
                <w:sz w:val="22"/>
                <w:szCs w:val="22"/>
                <w:lang w:val="en-GB"/>
              </w:rPr>
              <w:t>PRIMARY LOCATION</w:t>
            </w:r>
          </w:p>
        </w:tc>
        <w:tc>
          <w:tcPr>
            <w:tcW w:w="6633" w:type="dxa"/>
          </w:tcPr>
          <w:p w14:paraId="7C4A9081" w14:textId="24D6D6D4" w:rsidR="007140E6" w:rsidRPr="009D0CCB" w:rsidRDefault="007140E6" w:rsidP="007140E6">
            <w:pPr>
              <w:tabs>
                <w:tab w:val="left" w:pos="-1440"/>
              </w:tabs>
              <w:spacing w:before="120" w:after="120"/>
              <w:ind w:right="175"/>
              <w:rPr>
                <w:rFonts w:ascii="Arial" w:hAnsi="Arial" w:cs="Arial"/>
                <w:color w:val="EE0000"/>
                <w:sz w:val="22"/>
                <w:szCs w:val="22"/>
                <w:lang w:val="en-GB"/>
              </w:rPr>
            </w:pPr>
            <w:r w:rsidRPr="009D0CCB">
              <w:rPr>
                <w:rFonts w:ascii="Arial" w:hAnsi="Arial" w:cs="Arial"/>
              </w:rPr>
              <w:t>International House</w:t>
            </w:r>
          </w:p>
        </w:tc>
      </w:tr>
      <w:tr w:rsidR="007140E6" w:rsidRPr="009D0CCB" w14:paraId="3F84ABB1" w14:textId="77777777" w:rsidTr="008B059E">
        <w:tc>
          <w:tcPr>
            <w:tcW w:w="2671" w:type="dxa"/>
          </w:tcPr>
          <w:p w14:paraId="558C4BD1" w14:textId="5EE3F20B" w:rsidR="007140E6" w:rsidRPr="009D0CCB" w:rsidRDefault="007140E6" w:rsidP="007140E6">
            <w:pPr>
              <w:tabs>
                <w:tab w:val="left" w:pos="-1440"/>
              </w:tabs>
              <w:spacing w:before="120" w:after="120"/>
              <w:jc w:val="both"/>
              <w:rPr>
                <w:rFonts w:ascii="Arial" w:hAnsi="Arial" w:cs="Arial"/>
                <w:b/>
                <w:color w:val="EE0000"/>
                <w:sz w:val="22"/>
                <w:szCs w:val="22"/>
                <w:lang w:val="en-GB"/>
              </w:rPr>
            </w:pPr>
            <w:r w:rsidRPr="009D0CCB">
              <w:rPr>
                <w:rFonts w:ascii="Arial" w:hAnsi="Arial" w:cs="Arial"/>
                <w:b/>
                <w:color w:val="EE0000"/>
                <w:sz w:val="22"/>
                <w:szCs w:val="22"/>
                <w:lang w:val="en-GB"/>
              </w:rPr>
              <w:t xml:space="preserve">WORKING PATTERN </w:t>
            </w:r>
          </w:p>
        </w:tc>
        <w:tc>
          <w:tcPr>
            <w:tcW w:w="6633" w:type="dxa"/>
          </w:tcPr>
          <w:p w14:paraId="02458179" w14:textId="60FC483F" w:rsidR="007140E6" w:rsidRPr="009D0CCB" w:rsidRDefault="007140E6" w:rsidP="007140E6">
            <w:pPr>
              <w:tabs>
                <w:tab w:val="left" w:pos="-1440"/>
              </w:tabs>
              <w:spacing w:before="120" w:after="120"/>
              <w:ind w:right="175"/>
              <w:rPr>
                <w:rFonts w:ascii="Arial" w:hAnsi="Arial" w:cs="Arial"/>
                <w:color w:val="EE0000"/>
                <w:sz w:val="22"/>
                <w:szCs w:val="22"/>
                <w:lang w:val="en-GB"/>
              </w:rPr>
            </w:pPr>
            <w:r w:rsidRPr="009D0CCB">
              <w:rPr>
                <w:rFonts w:ascii="Arial" w:hAnsi="Arial" w:cs="Arial"/>
              </w:rPr>
              <w:t>Weekdays</w:t>
            </w:r>
          </w:p>
        </w:tc>
      </w:tr>
      <w:tr w:rsidR="007140E6" w:rsidRPr="009D0CCB" w14:paraId="2D477262" w14:textId="77777777" w:rsidTr="008B059E">
        <w:tc>
          <w:tcPr>
            <w:tcW w:w="2671" w:type="dxa"/>
          </w:tcPr>
          <w:p w14:paraId="19B220BF" w14:textId="0C222B45" w:rsidR="007140E6" w:rsidRPr="009D0CCB" w:rsidRDefault="007140E6" w:rsidP="007140E6">
            <w:pPr>
              <w:jc w:val="both"/>
              <w:rPr>
                <w:rFonts w:ascii="Arial" w:hAnsi="Arial" w:cs="Arial"/>
                <w:b/>
                <w:color w:val="EE0000"/>
                <w:sz w:val="22"/>
                <w:szCs w:val="22"/>
                <w:lang w:val="en-GB"/>
              </w:rPr>
            </w:pPr>
            <w:r w:rsidRPr="009D0CCB">
              <w:rPr>
                <w:rFonts w:ascii="Arial" w:hAnsi="Arial" w:cs="Arial"/>
                <w:b/>
                <w:color w:val="EE0000"/>
                <w:sz w:val="22"/>
                <w:szCs w:val="22"/>
                <w:lang w:val="en-GB"/>
              </w:rPr>
              <w:t xml:space="preserve">ON CALL / CALL OUT ARRANGEMENTS </w:t>
            </w:r>
          </w:p>
        </w:tc>
        <w:tc>
          <w:tcPr>
            <w:tcW w:w="6633" w:type="dxa"/>
          </w:tcPr>
          <w:p w14:paraId="619F09CA" w14:textId="496C92CB" w:rsidR="007140E6" w:rsidRPr="009D0CCB" w:rsidRDefault="007140E6" w:rsidP="007140E6">
            <w:pPr>
              <w:tabs>
                <w:tab w:val="left" w:pos="-1440"/>
              </w:tabs>
              <w:spacing w:before="120" w:after="120"/>
              <w:ind w:right="175"/>
              <w:rPr>
                <w:rFonts w:ascii="Arial" w:hAnsi="Arial" w:cs="Arial"/>
                <w:color w:val="EE0000"/>
                <w:sz w:val="22"/>
                <w:szCs w:val="22"/>
                <w:lang w:val="en-GB"/>
              </w:rPr>
            </w:pPr>
            <w:r w:rsidRPr="009D0CCB">
              <w:rPr>
                <w:rFonts w:ascii="Arial" w:hAnsi="Arial" w:cs="Arial"/>
              </w:rPr>
              <w:t>Not applicable</w:t>
            </w:r>
          </w:p>
        </w:tc>
      </w:tr>
      <w:tr w:rsidR="007140E6" w:rsidRPr="009D0CCB" w14:paraId="72C70131" w14:textId="77777777" w:rsidTr="008B059E">
        <w:tc>
          <w:tcPr>
            <w:tcW w:w="2671" w:type="dxa"/>
          </w:tcPr>
          <w:p w14:paraId="34B6842C" w14:textId="32014020" w:rsidR="007140E6" w:rsidRPr="009D0CCB" w:rsidRDefault="007140E6" w:rsidP="007140E6">
            <w:pPr>
              <w:jc w:val="both"/>
              <w:rPr>
                <w:rFonts w:ascii="Arial" w:hAnsi="Arial" w:cs="Arial"/>
                <w:b/>
                <w:color w:val="EE0000"/>
                <w:sz w:val="22"/>
                <w:szCs w:val="22"/>
                <w:lang w:val="en-GB"/>
              </w:rPr>
            </w:pPr>
            <w:r w:rsidRPr="009D0CCB">
              <w:rPr>
                <w:rFonts w:ascii="Arial" w:hAnsi="Arial" w:cs="Arial"/>
                <w:b/>
                <w:color w:val="EE0000"/>
                <w:sz w:val="22"/>
                <w:szCs w:val="22"/>
                <w:lang w:val="en-GB"/>
              </w:rPr>
              <w:t>SHIFT ALLOWANCE</w:t>
            </w:r>
          </w:p>
        </w:tc>
        <w:tc>
          <w:tcPr>
            <w:tcW w:w="6633" w:type="dxa"/>
          </w:tcPr>
          <w:p w14:paraId="58F965E6" w14:textId="654863E4" w:rsidR="007140E6" w:rsidRPr="009D0CCB" w:rsidRDefault="007140E6" w:rsidP="007140E6">
            <w:pPr>
              <w:tabs>
                <w:tab w:val="left" w:pos="-1440"/>
              </w:tabs>
              <w:spacing w:before="120" w:after="120"/>
              <w:ind w:right="175"/>
              <w:rPr>
                <w:rFonts w:ascii="Arial" w:hAnsi="Arial" w:cs="Arial"/>
                <w:color w:val="EE0000"/>
                <w:sz w:val="22"/>
                <w:szCs w:val="22"/>
                <w:lang w:val="en-GB"/>
              </w:rPr>
            </w:pPr>
            <w:r w:rsidRPr="009D0CCB">
              <w:rPr>
                <w:rFonts w:ascii="Arial" w:hAnsi="Arial" w:cs="Arial"/>
              </w:rPr>
              <w:t>Not applicable</w:t>
            </w:r>
          </w:p>
        </w:tc>
      </w:tr>
      <w:tr w:rsidR="007140E6" w:rsidRPr="009D0CCB" w14:paraId="59B57ADF" w14:textId="77777777" w:rsidTr="008B059E">
        <w:tc>
          <w:tcPr>
            <w:tcW w:w="2671" w:type="dxa"/>
          </w:tcPr>
          <w:p w14:paraId="2EF5C86E" w14:textId="46E6C2B0" w:rsidR="007140E6" w:rsidRPr="009D0CCB" w:rsidRDefault="007140E6" w:rsidP="007140E6">
            <w:pPr>
              <w:jc w:val="both"/>
              <w:rPr>
                <w:rFonts w:ascii="Arial" w:hAnsi="Arial" w:cs="Arial"/>
                <w:b/>
                <w:color w:val="EE0000"/>
                <w:sz w:val="22"/>
                <w:szCs w:val="22"/>
                <w:lang w:val="en-GB"/>
              </w:rPr>
            </w:pPr>
            <w:r w:rsidRPr="009D0CCB">
              <w:rPr>
                <w:rFonts w:ascii="Arial" w:hAnsi="Arial" w:cs="Arial"/>
                <w:b/>
                <w:color w:val="EE0000"/>
                <w:sz w:val="22"/>
                <w:szCs w:val="22"/>
                <w:lang w:val="en-GB"/>
              </w:rPr>
              <w:t>OTHER</w:t>
            </w:r>
          </w:p>
        </w:tc>
        <w:tc>
          <w:tcPr>
            <w:tcW w:w="6633" w:type="dxa"/>
          </w:tcPr>
          <w:p w14:paraId="2616F4AE" w14:textId="252CFC1E" w:rsidR="007140E6" w:rsidRPr="009D0CCB" w:rsidRDefault="007140E6" w:rsidP="007140E6">
            <w:pPr>
              <w:tabs>
                <w:tab w:val="left" w:pos="-1440"/>
              </w:tabs>
              <w:spacing w:before="120" w:after="120"/>
              <w:ind w:right="175"/>
              <w:rPr>
                <w:rFonts w:ascii="Arial" w:hAnsi="Arial" w:cs="Arial"/>
                <w:color w:val="EE0000"/>
                <w:sz w:val="22"/>
                <w:szCs w:val="22"/>
                <w:lang w:val="en-GB"/>
              </w:rPr>
            </w:pPr>
            <w:r w:rsidRPr="009D0CCB">
              <w:rPr>
                <w:rFonts w:ascii="Arial" w:hAnsi="Arial" w:cs="Arial"/>
              </w:rPr>
              <w:t>Essential car user / use of own vehicle as required</w:t>
            </w:r>
          </w:p>
        </w:tc>
      </w:tr>
      <w:tr w:rsidR="00F06104" w:rsidRPr="009D0CCB" w14:paraId="7335BDE4" w14:textId="77777777" w:rsidTr="008B059E">
        <w:tc>
          <w:tcPr>
            <w:tcW w:w="2671" w:type="dxa"/>
          </w:tcPr>
          <w:p w14:paraId="35F7C604" w14:textId="77777777" w:rsidR="00F06104" w:rsidRPr="009D0CCB" w:rsidRDefault="00F06104" w:rsidP="00C7084F">
            <w:pPr>
              <w:tabs>
                <w:tab w:val="left" w:pos="-1440"/>
              </w:tabs>
              <w:spacing w:before="120" w:after="120"/>
              <w:jc w:val="both"/>
              <w:rPr>
                <w:rFonts w:ascii="Arial" w:hAnsi="Arial" w:cs="Arial"/>
                <w:b/>
                <w:sz w:val="22"/>
                <w:szCs w:val="22"/>
                <w:lang w:val="en-GB"/>
              </w:rPr>
            </w:pPr>
            <w:r w:rsidRPr="009D0CCB">
              <w:rPr>
                <w:rFonts w:ascii="Arial" w:hAnsi="Arial" w:cs="Arial"/>
                <w:b/>
                <w:sz w:val="22"/>
                <w:szCs w:val="22"/>
                <w:lang w:val="en-GB"/>
              </w:rPr>
              <w:t>JOB SUMMARY:</w:t>
            </w:r>
            <w:r w:rsidRPr="009D0CCB">
              <w:rPr>
                <w:rFonts w:ascii="Arial" w:hAnsi="Arial" w:cs="Arial"/>
                <w:b/>
                <w:sz w:val="22"/>
                <w:szCs w:val="22"/>
                <w:lang w:val="en-GB"/>
              </w:rPr>
              <w:tab/>
            </w:r>
          </w:p>
        </w:tc>
        <w:tc>
          <w:tcPr>
            <w:tcW w:w="6633" w:type="dxa"/>
          </w:tcPr>
          <w:p w14:paraId="73ACADE4" w14:textId="77777777" w:rsidR="007140E6" w:rsidRPr="009D0CCB" w:rsidRDefault="007140E6" w:rsidP="007140E6">
            <w:pPr>
              <w:tabs>
                <w:tab w:val="left" w:pos="-1440"/>
              </w:tabs>
              <w:spacing w:before="120" w:after="120"/>
              <w:ind w:right="175"/>
              <w:rPr>
                <w:rFonts w:ascii="Arial" w:hAnsi="Arial" w:cs="Arial"/>
                <w:szCs w:val="24"/>
                <w:lang w:val="en-GB"/>
              </w:rPr>
            </w:pPr>
            <w:r w:rsidRPr="009D0CCB">
              <w:rPr>
                <w:rFonts w:ascii="Arial" w:hAnsi="Arial" w:cs="Arial"/>
                <w:szCs w:val="24"/>
                <w:lang w:val="en-GB"/>
              </w:rPr>
              <w:t>Promote and protect public health by providing advice, guidance, and enforcement, working collaboratively with businesses (including landlords and managing agents, etc) to raise standards, improve housing conditions and achieve better health outcomes within the private rented sector.</w:t>
            </w:r>
          </w:p>
          <w:p w14:paraId="4297E8C2" w14:textId="77777777" w:rsidR="007140E6" w:rsidRPr="009D0CCB" w:rsidRDefault="007140E6" w:rsidP="007140E6">
            <w:pPr>
              <w:tabs>
                <w:tab w:val="left" w:pos="-1440"/>
              </w:tabs>
              <w:spacing w:before="120" w:after="120"/>
              <w:ind w:right="175"/>
              <w:rPr>
                <w:rFonts w:ascii="Arial" w:hAnsi="Arial" w:cs="Arial"/>
                <w:szCs w:val="24"/>
                <w:lang w:val="en-GB"/>
              </w:rPr>
            </w:pPr>
            <w:r w:rsidRPr="009D0CCB">
              <w:rPr>
                <w:rFonts w:ascii="Arial" w:hAnsi="Arial" w:cs="Arial"/>
                <w:szCs w:val="24"/>
                <w:lang w:val="en-GB"/>
              </w:rPr>
              <w:t xml:space="preserve">Investigate complaints related to private sector housing conditions and take appropriate action where necessary. </w:t>
            </w:r>
          </w:p>
          <w:p w14:paraId="58C927BA" w14:textId="77777777" w:rsidR="007140E6" w:rsidRPr="009D0CCB" w:rsidRDefault="007140E6" w:rsidP="007140E6">
            <w:pPr>
              <w:tabs>
                <w:tab w:val="left" w:pos="-1440"/>
              </w:tabs>
              <w:spacing w:before="120" w:after="120"/>
              <w:ind w:right="175"/>
              <w:rPr>
                <w:rFonts w:ascii="Arial" w:hAnsi="Arial" w:cs="Arial"/>
                <w:szCs w:val="24"/>
                <w:lang w:val="en-GB"/>
              </w:rPr>
            </w:pPr>
            <w:r w:rsidRPr="009D0CCB">
              <w:rPr>
                <w:rFonts w:ascii="Arial" w:hAnsi="Arial" w:cs="Arial"/>
                <w:szCs w:val="24"/>
                <w:lang w:val="en-GB"/>
              </w:rPr>
              <w:t>Support energy efficiency initiatives aimed at creating low-carbon, warm homes, including administering grants and financial assistance for property repairs and improvements.</w:t>
            </w:r>
          </w:p>
          <w:p w14:paraId="3805EED3" w14:textId="77777777" w:rsidR="007140E6" w:rsidRPr="009D0CCB" w:rsidRDefault="007140E6" w:rsidP="007140E6">
            <w:pPr>
              <w:tabs>
                <w:tab w:val="left" w:pos="-1440"/>
              </w:tabs>
              <w:spacing w:before="120" w:after="120"/>
              <w:ind w:right="175"/>
              <w:rPr>
                <w:rFonts w:ascii="Arial" w:hAnsi="Arial" w:cs="Arial"/>
                <w:szCs w:val="24"/>
                <w:lang w:val="en-GB"/>
              </w:rPr>
            </w:pPr>
            <w:r w:rsidRPr="009D0CCB">
              <w:rPr>
                <w:rFonts w:ascii="Arial" w:hAnsi="Arial" w:cs="Arial"/>
                <w:szCs w:val="24"/>
                <w:lang w:val="en-GB"/>
              </w:rPr>
              <w:t xml:space="preserve">Coordinate housing grants and loans to repair or improve residential properties or to provide adaptations that enable individuals to remain safe and independent in their homes. </w:t>
            </w:r>
          </w:p>
          <w:p w14:paraId="56A7EFD7" w14:textId="77777777" w:rsidR="007140E6" w:rsidRPr="009D0CCB" w:rsidRDefault="007140E6" w:rsidP="007140E6">
            <w:pPr>
              <w:tabs>
                <w:tab w:val="left" w:pos="-1440"/>
              </w:tabs>
              <w:spacing w:before="120" w:after="120"/>
              <w:ind w:right="175"/>
              <w:rPr>
                <w:rFonts w:ascii="Arial" w:hAnsi="Arial" w:cs="Arial"/>
                <w:szCs w:val="24"/>
                <w:lang w:val="en-GB"/>
              </w:rPr>
            </w:pPr>
            <w:r w:rsidRPr="009D0CCB">
              <w:rPr>
                <w:rFonts w:ascii="Arial" w:hAnsi="Arial" w:cs="Arial"/>
                <w:szCs w:val="24"/>
                <w:lang w:val="en-GB"/>
              </w:rPr>
              <w:t xml:space="preserve">Facilitate the return of empty properties to residential use, reducing the environmental and economic impact of vacant homes on the district. </w:t>
            </w:r>
          </w:p>
          <w:p w14:paraId="7D7456E0" w14:textId="03A8E71F" w:rsidR="00F06104" w:rsidRPr="009D0CCB" w:rsidRDefault="007140E6" w:rsidP="007140E6">
            <w:pPr>
              <w:tabs>
                <w:tab w:val="left" w:pos="-1440"/>
              </w:tabs>
              <w:spacing w:before="120" w:after="120"/>
              <w:ind w:right="175"/>
              <w:rPr>
                <w:rFonts w:ascii="Arial" w:hAnsi="Arial" w:cs="Arial"/>
                <w:szCs w:val="24"/>
                <w:lang w:val="en-GB"/>
              </w:rPr>
            </w:pPr>
            <w:r w:rsidRPr="009D0CCB">
              <w:rPr>
                <w:rFonts w:ascii="Arial" w:hAnsi="Arial" w:cs="Arial"/>
                <w:szCs w:val="24"/>
                <w:lang w:val="en-GB"/>
              </w:rPr>
              <w:t>Monitor works carried out in default, ensuring progress is tracked, charges are applied correctly and costs are recovered.</w:t>
            </w:r>
          </w:p>
        </w:tc>
      </w:tr>
      <w:tr w:rsidR="00F06104" w:rsidRPr="009D0CCB" w14:paraId="0B51437A" w14:textId="77777777" w:rsidTr="008B059E">
        <w:tc>
          <w:tcPr>
            <w:tcW w:w="2671" w:type="dxa"/>
          </w:tcPr>
          <w:p w14:paraId="6FC2D108" w14:textId="77777777" w:rsidR="00F06104" w:rsidRPr="009D0CCB" w:rsidRDefault="00F06104" w:rsidP="00C7084F">
            <w:pPr>
              <w:tabs>
                <w:tab w:val="left" w:pos="-1440"/>
              </w:tabs>
              <w:spacing w:before="120" w:after="120"/>
              <w:ind w:right="175"/>
              <w:rPr>
                <w:rFonts w:ascii="Arial" w:hAnsi="Arial" w:cs="Arial"/>
                <w:sz w:val="22"/>
                <w:szCs w:val="22"/>
                <w:lang w:val="en-GB"/>
              </w:rPr>
            </w:pPr>
            <w:r w:rsidRPr="009D0CCB">
              <w:rPr>
                <w:rFonts w:ascii="Arial" w:hAnsi="Arial" w:cs="Arial"/>
                <w:b/>
                <w:sz w:val="22"/>
                <w:szCs w:val="22"/>
                <w:lang w:val="en-GB"/>
              </w:rPr>
              <w:lastRenderedPageBreak/>
              <w:t>ROLE REQUIREMENTS:</w:t>
            </w:r>
          </w:p>
        </w:tc>
        <w:tc>
          <w:tcPr>
            <w:tcW w:w="6633" w:type="dxa"/>
          </w:tcPr>
          <w:p w14:paraId="1FDA0DD4" w14:textId="77777777" w:rsidR="00F06104" w:rsidRPr="009D0CCB" w:rsidRDefault="00F06104" w:rsidP="008B059E">
            <w:pPr>
              <w:tabs>
                <w:tab w:val="left" w:pos="-1440"/>
              </w:tabs>
              <w:spacing w:before="120" w:after="120"/>
              <w:ind w:right="175"/>
              <w:rPr>
                <w:rFonts w:ascii="Arial" w:hAnsi="Arial" w:cs="Arial"/>
                <w:szCs w:val="24"/>
                <w:lang w:val="en-GB"/>
              </w:rPr>
            </w:pPr>
          </w:p>
        </w:tc>
      </w:tr>
      <w:tr w:rsidR="007140E6" w:rsidRPr="009D0CCB" w14:paraId="47D2D3BA" w14:textId="77777777" w:rsidTr="008B059E">
        <w:tc>
          <w:tcPr>
            <w:tcW w:w="2671" w:type="dxa"/>
          </w:tcPr>
          <w:p w14:paraId="47966168" w14:textId="325F0161" w:rsidR="007140E6" w:rsidRPr="009D0CCB" w:rsidRDefault="007140E6" w:rsidP="007140E6">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6F23B48F" w14:textId="27B785DC" w:rsidR="007140E6" w:rsidRPr="009D0CCB" w:rsidRDefault="007140E6" w:rsidP="007140E6">
            <w:pPr>
              <w:tabs>
                <w:tab w:val="left" w:pos="-1440"/>
              </w:tabs>
              <w:spacing w:before="120" w:after="120"/>
              <w:ind w:right="175"/>
              <w:rPr>
                <w:rFonts w:ascii="Arial" w:hAnsi="Arial" w:cs="Arial"/>
                <w:szCs w:val="24"/>
                <w:lang w:val="en-GB"/>
              </w:rPr>
            </w:pPr>
            <w:r w:rsidRPr="009D0CCB">
              <w:rPr>
                <w:rFonts w:ascii="Arial" w:hAnsi="Arial" w:cs="Arial"/>
                <w:szCs w:val="24"/>
              </w:rPr>
              <w:t>Collaborate with colleagues to provide an efficient, effective and high-quality service within the Private Sector Housing Team, including active participation in team meetings and regular reviews with the Private Sector Housing Team Leader. Support in the co-ordination of inspection planning and development of policies and procedures.</w:t>
            </w:r>
          </w:p>
        </w:tc>
      </w:tr>
      <w:tr w:rsidR="007140E6" w:rsidRPr="009D0CCB" w14:paraId="40E162C5" w14:textId="77777777" w:rsidTr="008B059E">
        <w:tc>
          <w:tcPr>
            <w:tcW w:w="2671" w:type="dxa"/>
          </w:tcPr>
          <w:p w14:paraId="7E11511F" w14:textId="01C4B238" w:rsidR="007140E6" w:rsidRPr="009D0CCB" w:rsidRDefault="007140E6" w:rsidP="007140E6">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79620832" w14:textId="469701F1" w:rsidR="007140E6" w:rsidRPr="009D0CCB" w:rsidRDefault="007140E6" w:rsidP="007140E6">
            <w:pPr>
              <w:tabs>
                <w:tab w:val="left" w:pos="-1440"/>
              </w:tabs>
              <w:spacing w:before="120" w:after="120"/>
              <w:ind w:right="175"/>
              <w:rPr>
                <w:rFonts w:ascii="Arial" w:hAnsi="Arial" w:cs="Arial"/>
                <w:szCs w:val="24"/>
                <w:lang w:val="en-GB"/>
              </w:rPr>
            </w:pPr>
            <w:r w:rsidRPr="009D0CCB">
              <w:rPr>
                <w:rFonts w:ascii="Arial" w:hAnsi="Arial" w:cs="Arial"/>
                <w:szCs w:val="24"/>
              </w:rPr>
              <w:t>Utilise ICT systems to log service requests, input data, export information and scan and index documents including certificates, licenses and records, ensuring accurate data recording to support record maintenance and data accuracy. Support the Team by preparing electronic reports and compiling data on relevant matters. Efficiently manage a busy shared email inbox by responding quickly to messages and either handling complex enquiries yourself or directing them to the appropriate colleagues when necessary.</w:t>
            </w:r>
          </w:p>
        </w:tc>
      </w:tr>
      <w:tr w:rsidR="007140E6" w:rsidRPr="009D0CCB" w14:paraId="49FF0B98" w14:textId="77777777" w:rsidTr="008B059E">
        <w:tc>
          <w:tcPr>
            <w:tcW w:w="2671" w:type="dxa"/>
          </w:tcPr>
          <w:p w14:paraId="2196FC1B" w14:textId="71F5C8DC" w:rsidR="007140E6" w:rsidRPr="009D0CCB" w:rsidRDefault="007140E6" w:rsidP="007140E6">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385257CC" w14:textId="2A325D28" w:rsidR="007140E6" w:rsidRPr="009D0CCB" w:rsidRDefault="007140E6" w:rsidP="007140E6">
            <w:pPr>
              <w:tabs>
                <w:tab w:val="left" w:pos="-1440"/>
              </w:tabs>
              <w:spacing w:before="120" w:after="120"/>
              <w:ind w:right="175"/>
              <w:rPr>
                <w:rFonts w:ascii="Arial" w:hAnsi="Arial" w:cs="Arial"/>
                <w:szCs w:val="24"/>
                <w:lang w:val="en-GB"/>
              </w:rPr>
            </w:pPr>
            <w:r w:rsidRPr="009D0CCB">
              <w:rPr>
                <w:rFonts w:ascii="Arial" w:hAnsi="Arial" w:cs="Arial"/>
                <w:szCs w:val="24"/>
              </w:rPr>
              <w:t>Provide guidance on legislation and issues concerning private sector housing to colleagues, residents, tenants, landlords, agents, contractors and other stakeholders.</w:t>
            </w:r>
          </w:p>
        </w:tc>
      </w:tr>
      <w:tr w:rsidR="007140E6" w:rsidRPr="009D0CCB" w14:paraId="751235CF" w14:textId="77777777" w:rsidTr="008B059E">
        <w:tc>
          <w:tcPr>
            <w:tcW w:w="2671" w:type="dxa"/>
          </w:tcPr>
          <w:p w14:paraId="7AC2A0FC" w14:textId="77777777" w:rsidR="007140E6" w:rsidRPr="009D0CCB" w:rsidRDefault="007140E6" w:rsidP="007140E6">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17A6CCF9" w14:textId="692CA2DE" w:rsidR="007140E6" w:rsidRPr="009D0CCB" w:rsidRDefault="007140E6" w:rsidP="007140E6">
            <w:pPr>
              <w:tabs>
                <w:tab w:val="left" w:pos="-1440"/>
              </w:tabs>
              <w:spacing w:before="120" w:after="120"/>
              <w:ind w:right="175"/>
              <w:rPr>
                <w:rFonts w:ascii="Arial" w:hAnsi="Arial" w:cs="Arial"/>
                <w:szCs w:val="24"/>
                <w:lang w:val="en-GB"/>
              </w:rPr>
            </w:pPr>
            <w:r w:rsidRPr="009D0CCB">
              <w:rPr>
                <w:rFonts w:ascii="Arial" w:hAnsi="Arial" w:cs="Arial"/>
                <w:szCs w:val="24"/>
              </w:rPr>
              <w:t>Working within established procedures and Council Policies, manage and prioritise your caseload by addressing service enquiries in person, by phone or in writing, ensuring prompt and appropriate responses. Investigate cases thoroughly by reviewing all aspects and securing relevant evidence. Communicate effectively with diverse audiences, including on complex or sensitive matters.</w:t>
            </w:r>
          </w:p>
        </w:tc>
      </w:tr>
      <w:tr w:rsidR="007140E6" w:rsidRPr="009D0CCB" w14:paraId="0D45FA5B" w14:textId="77777777" w:rsidTr="008B059E">
        <w:tc>
          <w:tcPr>
            <w:tcW w:w="2671" w:type="dxa"/>
          </w:tcPr>
          <w:p w14:paraId="1188CE38" w14:textId="77777777" w:rsidR="007140E6" w:rsidRPr="009D0CCB" w:rsidRDefault="007140E6" w:rsidP="007140E6">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485C0559" w14:textId="70710898" w:rsidR="007140E6" w:rsidRPr="009D0CCB" w:rsidRDefault="007140E6" w:rsidP="007140E6">
            <w:pPr>
              <w:tabs>
                <w:tab w:val="left" w:pos="-1440"/>
              </w:tabs>
              <w:spacing w:before="120" w:after="120"/>
              <w:ind w:right="175"/>
              <w:rPr>
                <w:rFonts w:ascii="Arial" w:hAnsi="Arial" w:cs="Arial"/>
                <w:szCs w:val="24"/>
                <w:lang w:val="en-GB"/>
              </w:rPr>
            </w:pPr>
            <w:r w:rsidRPr="009D0CCB">
              <w:rPr>
                <w:rFonts w:ascii="Arial" w:hAnsi="Arial" w:cs="Arial"/>
                <w:szCs w:val="24"/>
              </w:rPr>
              <w:t>Working within established procedures, engage with residents to resolve housing related issues, particularly those in challenging, vulnerable or complex situations and cases involving tenant harassment and illegal eviction. This requires managing emotionally demanding information, mediating conflicts between parties, making informed decisions and working effectively under pressure.</w:t>
            </w:r>
          </w:p>
        </w:tc>
      </w:tr>
      <w:tr w:rsidR="007140E6" w:rsidRPr="009D0CCB" w14:paraId="4B987220" w14:textId="77777777" w:rsidTr="008B059E">
        <w:tc>
          <w:tcPr>
            <w:tcW w:w="2671" w:type="dxa"/>
          </w:tcPr>
          <w:p w14:paraId="24991F03" w14:textId="77777777" w:rsidR="007140E6" w:rsidRPr="009D0CCB" w:rsidRDefault="007140E6" w:rsidP="007140E6">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2147691E" w14:textId="3B63A947" w:rsidR="007140E6" w:rsidRPr="009D0CCB" w:rsidRDefault="007140E6" w:rsidP="007140E6">
            <w:pPr>
              <w:tabs>
                <w:tab w:val="left" w:pos="-1440"/>
              </w:tabs>
              <w:spacing w:before="120" w:after="120"/>
              <w:ind w:right="175"/>
              <w:rPr>
                <w:rFonts w:ascii="Arial" w:hAnsi="Arial" w:cs="Arial"/>
                <w:szCs w:val="24"/>
                <w:lang w:val="en-GB"/>
              </w:rPr>
            </w:pPr>
            <w:r w:rsidRPr="009D0CCB">
              <w:rPr>
                <w:rFonts w:ascii="Arial" w:hAnsi="Arial" w:cs="Arial"/>
                <w:szCs w:val="24"/>
              </w:rPr>
              <w:t xml:space="preserve">Working within established procedures, carry out inspections and surveys to investigate housing standards </w:t>
            </w:r>
            <w:r w:rsidRPr="009D0CCB">
              <w:rPr>
                <w:rFonts w:ascii="Arial" w:hAnsi="Arial" w:cs="Arial"/>
                <w:szCs w:val="24"/>
              </w:rPr>
              <w:lastRenderedPageBreak/>
              <w:t>and unlicensed HMO complaints. Make decisions and recommend solutions including notices or orders. Identify and implement measures to address defects and control hazards, ensuring adherence to relevant laws, case law and guidance. Use advisory and negotiation skills to promote corrective actions, and collaborate with tenants, landlords and managing agents when determining remedies and schedules of work.</w:t>
            </w:r>
          </w:p>
        </w:tc>
      </w:tr>
      <w:tr w:rsidR="007140E6" w:rsidRPr="009D0CCB" w14:paraId="34C306CE" w14:textId="77777777" w:rsidTr="008B059E">
        <w:tc>
          <w:tcPr>
            <w:tcW w:w="2671" w:type="dxa"/>
          </w:tcPr>
          <w:p w14:paraId="3F4B403D" w14:textId="77777777" w:rsidR="007140E6" w:rsidRPr="009D0CCB" w:rsidRDefault="007140E6" w:rsidP="007140E6">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44EC353C" w14:textId="7961DE95" w:rsidR="007140E6" w:rsidRPr="009D0CCB" w:rsidRDefault="007140E6" w:rsidP="007140E6">
            <w:pPr>
              <w:tabs>
                <w:tab w:val="left" w:pos="-1440"/>
              </w:tabs>
              <w:spacing w:before="120" w:after="120"/>
              <w:ind w:right="175"/>
              <w:rPr>
                <w:rFonts w:ascii="Arial" w:hAnsi="Arial" w:cs="Arial"/>
                <w:szCs w:val="24"/>
                <w:lang w:val="en-GB"/>
              </w:rPr>
            </w:pPr>
            <w:r w:rsidRPr="009D0CCB">
              <w:rPr>
                <w:rFonts w:ascii="Arial" w:hAnsi="Arial" w:cs="Arial"/>
                <w:szCs w:val="24"/>
              </w:rPr>
              <w:t xml:space="preserve">Working within established procedures, inspect dwellings and HMOs under the Housing Health and Safety Rating System (HHSRS) to identify and rate hazards and in addition for HMOs, determine their suitability for a mandatory licence and coordinate the process of issuing a licence where appropriate. </w:t>
            </w:r>
          </w:p>
        </w:tc>
      </w:tr>
      <w:tr w:rsidR="007140E6" w:rsidRPr="009D0CCB" w14:paraId="4EC9442C" w14:textId="77777777" w:rsidTr="008B059E">
        <w:tc>
          <w:tcPr>
            <w:tcW w:w="2671" w:type="dxa"/>
          </w:tcPr>
          <w:p w14:paraId="2AA27E87" w14:textId="77777777" w:rsidR="007140E6" w:rsidRPr="009D0CCB" w:rsidRDefault="007140E6" w:rsidP="007140E6">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36DCC6F4" w14:textId="3AA4F982" w:rsidR="007140E6" w:rsidRPr="009D0CCB" w:rsidRDefault="007140E6" w:rsidP="007140E6">
            <w:pPr>
              <w:tabs>
                <w:tab w:val="left" w:pos="-1440"/>
              </w:tabs>
              <w:spacing w:before="120" w:after="120"/>
              <w:ind w:right="175"/>
              <w:rPr>
                <w:rFonts w:ascii="Arial" w:hAnsi="Arial" w:cs="Arial"/>
                <w:szCs w:val="24"/>
                <w:lang w:val="en-GB"/>
              </w:rPr>
            </w:pPr>
            <w:r w:rsidRPr="009D0CCB">
              <w:rPr>
                <w:rFonts w:ascii="Arial" w:hAnsi="Arial" w:cs="Arial"/>
                <w:szCs w:val="24"/>
              </w:rPr>
              <w:t>Working within established procedures, use your judgement to interpret building plans and specifications, ensuring they meet relevant standards and regulations. Understand technical drawings, materials and construction methods to verify compliance with codes and safety requirements, consulting professionals like structural engineers when needed.</w:t>
            </w:r>
          </w:p>
        </w:tc>
      </w:tr>
      <w:tr w:rsidR="007140E6" w:rsidRPr="009D0CCB" w14:paraId="65165F3A" w14:textId="77777777" w:rsidTr="008B059E">
        <w:tc>
          <w:tcPr>
            <w:tcW w:w="2671" w:type="dxa"/>
          </w:tcPr>
          <w:p w14:paraId="60D4270D" w14:textId="77777777" w:rsidR="007140E6" w:rsidRPr="009D0CCB" w:rsidRDefault="007140E6" w:rsidP="007140E6">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45EB0B1E" w14:textId="6604C1F9" w:rsidR="007140E6" w:rsidRPr="009D0CCB" w:rsidRDefault="007140E6" w:rsidP="007140E6">
            <w:pPr>
              <w:tabs>
                <w:tab w:val="left" w:pos="-1440"/>
              </w:tabs>
              <w:spacing w:before="120" w:after="120"/>
              <w:ind w:right="175"/>
              <w:rPr>
                <w:rFonts w:ascii="Arial" w:hAnsi="Arial" w:cs="Arial"/>
                <w:szCs w:val="24"/>
                <w:lang w:val="en-GB"/>
              </w:rPr>
            </w:pPr>
            <w:r w:rsidRPr="009D0CCB">
              <w:rPr>
                <w:rFonts w:ascii="Arial" w:hAnsi="Arial" w:cs="Arial"/>
                <w:szCs w:val="24"/>
              </w:rPr>
              <w:t>Working within established procedures and using your judgement to create a detailed plan that addresses hazards effectively. Collaborate with enforcement agencies and stakeholders to take appropriate informal or formal actions based on policies and legislation and monitor progress to ensure hazards are properly mitigated. Externally this includes, but is not limited to, working with the Police, Fire &amp; Rescue Service, The Home Office, Local Authority Education and SEND teams, Children &amp; Family Services, Adult Social Care, Occupational Therapists, Safeguarding Partnerships, NHS Social Care Partnerships and other agencies and charities such as Porchlight.</w:t>
            </w:r>
          </w:p>
        </w:tc>
      </w:tr>
      <w:tr w:rsidR="007140E6" w:rsidRPr="009D0CCB" w14:paraId="42E21D9F" w14:textId="77777777" w:rsidTr="008B059E">
        <w:tc>
          <w:tcPr>
            <w:tcW w:w="2671" w:type="dxa"/>
          </w:tcPr>
          <w:p w14:paraId="3ABEEE92" w14:textId="77777777" w:rsidR="007140E6" w:rsidRPr="009D0CCB" w:rsidRDefault="007140E6" w:rsidP="007140E6">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49D31BE6" w14:textId="5F924DD0" w:rsidR="007140E6" w:rsidRPr="009D0CCB" w:rsidRDefault="007140E6" w:rsidP="007140E6">
            <w:pPr>
              <w:tabs>
                <w:tab w:val="left" w:pos="-1440"/>
              </w:tabs>
              <w:spacing w:before="120" w:after="120"/>
              <w:ind w:right="175"/>
              <w:rPr>
                <w:rFonts w:ascii="Arial" w:hAnsi="Arial" w:cs="Arial"/>
                <w:szCs w:val="24"/>
                <w:lang w:val="en-GB"/>
              </w:rPr>
            </w:pPr>
            <w:r w:rsidRPr="009D0CCB">
              <w:rPr>
                <w:rFonts w:ascii="Arial" w:hAnsi="Arial" w:cs="Arial"/>
                <w:szCs w:val="24"/>
              </w:rPr>
              <w:t>Liaise with other internal services as necessary in connection with the fulfilment of the assigned duties. This may include internal services such as ABC Lettings, Building Control, Housing Options, Homelessness, Neighborhood Services, Finance, Planning &amp; Development and Community Safety.</w:t>
            </w:r>
          </w:p>
        </w:tc>
      </w:tr>
      <w:tr w:rsidR="007140E6" w:rsidRPr="009D0CCB" w14:paraId="4F12FAA9" w14:textId="77777777" w:rsidTr="008B059E">
        <w:tc>
          <w:tcPr>
            <w:tcW w:w="2671" w:type="dxa"/>
          </w:tcPr>
          <w:p w14:paraId="475A0765" w14:textId="77777777" w:rsidR="007140E6" w:rsidRPr="009D0CCB" w:rsidRDefault="007140E6" w:rsidP="007140E6">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63DA76F8" w14:textId="013EEEEF" w:rsidR="007140E6" w:rsidRPr="009D0CCB" w:rsidRDefault="007140E6" w:rsidP="007140E6">
            <w:pPr>
              <w:tabs>
                <w:tab w:val="left" w:pos="-1440"/>
              </w:tabs>
              <w:spacing w:before="120" w:after="120"/>
              <w:ind w:right="175"/>
              <w:rPr>
                <w:rFonts w:ascii="Arial" w:hAnsi="Arial" w:cs="Arial"/>
                <w:szCs w:val="24"/>
                <w:lang w:val="en-GB"/>
              </w:rPr>
            </w:pPr>
            <w:r w:rsidRPr="009D0CCB">
              <w:rPr>
                <w:rFonts w:ascii="Arial" w:hAnsi="Arial" w:cs="Arial"/>
                <w:szCs w:val="24"/>
              </w:rPr>
              <w:t xml:space="preserve">Represent the Council at required meetings, engaging </w:t>
            </w:r>
            <w:r w:rsidRPr="009D0CCB">
              <w:rPr>
                <w:rFonts w:ascii="Arial" w:hAnsi="Arial" w:cs="Arial"/>
                <w:szCs w:val="24"/>
              </w:rPr>
              <w:lastRenderedPageBreak/>
              <w:t>professionally with Councillors, Officers, partner organisations, stakeholders and the public. Actively participate in key partnership groups, including the Kent Housing Group, its subgroups, and the Landlord Forum. Collaborate with external organisations on environmental health projects, using creativity and evidence</w:t>
            </w:r>
            <w:r w:rsidRPr="009D0CCB">
              <w:rPr>
                <w:rFonts w:ascii="Cambria Math" w:hAnsi="Cambria Math" w:cs="Cambria Math"/>
                <w:szCs w:val="24"/>
              </w:rPr>
              <w:t>‑</w:t>
            </w:r>
            <w:r w:rsidRPr="009D0CCB">
              <w:rPr>
                <w:rFonts w:ascii="Arial" w:hAnsi="Arial" w:cs="Arial"/>
                <w:szCs w:val="24"/>
              </w:rPr>
              <w:t>based practice to research, plan and deliver effective stakeholder and landlord engagement, including education and training activities.</w:t>
            </w:r>
          </w:p>
        </w:tc>
      </w:tr>
      <w:tr w:rsidR="007140E6" w:rsidRPr="009D0CCB" w14:paraId="32F84573" w14:textId="77777777" w:rsidTr="008B059E">
        <w:tc>
          <w:tcPr>
            <w:tcW w:w="2671" w:type="dxa"/>
          </w:tcPr>
          <w:p w14:paraId="30772416" w14:textId="77777777" w:rsidR="007140E6" w:rsidRPr="009D0CCB" w:rsidRDefault="007140E6" w:rsidP="007140E6">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65B02E97" w14:textId="6661040A" w:rsidR="007140E6" w:rsidRPr="009D0CCB" w:rsidRDefault="007140E6" w:rsidP="007140E6">
            <w:pPr>
              <w:tabs>
                <w:tab w:val="left" w:pos="-1440"/>
              </w:tabs>
              <w:spacing w:before="120" w:after="120"/>
              <w:ind w:right="175"/>
              <w:rPr>
                <w:rFonts w:ascii="Arial" w:hAnsi="Arial" w:cs="Arial"/>
                <w:szCs w:val="24"/>
                <w:lang w:val="en-GB"/>
              </w:rPr>
            </w:pPr>
            <w:r w:rsidRPr="009D0CCB">
              <w:rPr>
                <w:rFonts w:ascii="Arial" w:hAnsi="Arial" w:cs="Arial"/>
                <w:szCs w:val="24"/>
              </w:rPr>
              <w:t>Working within established procedures and using your judgement provide housing standards advice and make effective comments on Planning Applications.</w:t>
            </w:r>
          </w:p>
        </w:tc>
      </w:tr>
      <w:tr w:rsidR="007140E6" w:rsidRPr="009D0CCB" w14:paraId="2C02FCE7" w14:textId="77777777" w:rsidTr="008B059E">
        <w:tc>
          <w:tcPr>
            <w:tcW w:w="2671" w:type="dxa"/>
          </w:tcPr>
          <w:p w14:paraId="39999B5C" w14:textId="77777777" w:rsidR="007140E6" w:rsidRPr="009D0CCB" w:rsidRDefault="007140E6" w:rsidP="007140E6">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54E9E4FF" w14:textId="32E4DCD6" w:rsidR="007140E6" w:rsidRPr="009D0CCB" w:rsidRDefault="007140E6" w:rsidP="007140E6">
            <w:pPr>
              <w:tabs>
                <w:tab w:val="left" w:pos="-1440"/>
              </w:tabs>
              <w:spacing w:before="120" w:after="120"/>
              <w:ind w:right="175"/>
              <w:rPr>
                <w:rFonts w:ascii="Arial" w:hAnsi="Arial" w:cs="Arial"/>
                <w:szCs w:val="24"/>
                <w:lang w:val="en-GB"/>
              </w:rPr>
            </w:pPr>
            <w:r w:rsidRPr="009D0CCB">
              <w:rPr>
                <w:rFonts w:ascii="Arial" w:hAnsi="Arial" w:cs="Arial"/>
                <w:szCs w:val="24"/>
              </w:rPr>
              <w:t>Use equipment safely under proper guidance, such as collecting samples (e.g. water, paint or soil), or operating devices like moisture meters, thermal cameras, carbon monoxide detectors, voltage detectors, multimeters and laser measures, then record and interpret the results.</w:t>
            </w:r>
          </w:p>
        </w:tc>
      </w:tr>
      <w:tr w:rsidR="007140E6" w:rsidRPr="009D0CCB" w14:paraId="0896A015" w14:textId="77777777" w:rsidTr="008B059E">
        <w:tc>
          <w:tcPr>
            <w:tcW w:w="2671" w:type="dxa"/>
          </w:tcPr>
          <w:p w14:paraId="6119D16D" w14:textId="77777777" w:rsidR="007140E6" w:rsidRPr="009D0CCB" w:rsidRDefault="007140E6" w:rsidP="007140E6">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3684329E" w14:textId="10F8BD96" w:rsidR="007140E6" w:rsidRPr="009D0CCB" w:rsidRDefault="007140E6" w:rsidP="007140E6">
            <w:pPr>
              <w:tabs>
                <w:tab w:val="left" w:pos="-1440"/>
              </w:tabs>
              <w:spacing w:before="120" w:after="120"/>
              <w:ind w:right="175"/>
              <w:rPr>
                <w:rFonts w:ascii="Arial" w:hAnsi="Arial" w:cs="Arial"/>
                <w:szCs w:val="24"/>
                <w:lang w:val="en-GB"/>
              </w:rPr>
            </w:pPr>
            <w:r w:rsidRPr="009D0CCB">
              <w:rPr>
                <w:rFonts w:ascii="Arial" w:hAnsi="Arial" w:cs="Arial"/>
                <w:szCs w:val="24"/>
              </w:rPr>
              <w:t xml:space="preserve">Carry out enforcement duties by gathering and reviewing evidence, preparing statutory notices, conducting PACE-compliant interviews (including audio recording), and preparing prosecution and appeal cases. Provide statements, obtain witness statements, prepare prosecution files, represent the Council in court or tribunals, and liaise with Legal as a Case Officer to ensure all records and parties are kept updated. </w:t>
            </w:r>
          </w:p>
        </w:tc>
      </w:tr>
      <w:tr w:rsidR="007140E6" w:rsidRPr="009D0CCB" w14:paraId="7A4D21C9" w14:textId="77777777" w:rsidTr="008B059E">
        <w:tc>
          <w:tcPr>
            <w:tcW w:w="2671" w:type="dxa"/>
          </w:tcPr>
          <w:p w14:paraId="54D0C808" w14:textId="77777777" w:rsidR="007140E6" w:rsidRPr="009D0CCB" w:rsidRDefault="007140E6" w:rsidP="007140E6">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6896BFE8" w14:textId="318DCDAE" w:rsidR="007140E6" w:rsidRPr="009D0CCB" w:rsidRDefault="007140E6" w:rsidP="007140E6">
            <w:pPr>
              <w:tabs>
                <w:tab w:val="left" w:pos="-1440"/>
              </w:tabs>
              <w:spacing w:before="120" w:after="120"/>
              <w:ind w:right="175"/>
              <w:rPr>
                <w:rFonts w:ascii="Arial" w:hAnsi="Arial" w:cs="Arial"/>
                <w:szCs w:val="24"/>
                <w:lang w:val="en-GB"/>
              </w:rPr>
            </w:pPr>
            <w:r w:rsidRPr="009D0CCB">
              <w:rPr>
                <w:rFonts w:ascii="Arial" w:hAnsi="Arial" w:cs="Arial"/>
                <w:szCs w:val="24"/>
              </w:rPr>
              <w:t>Working within recognised procedures, inspect dwellings to determine eligibility for loans and grants ensuring inspections align with current legislation and council policy. Determine applicant qualification for financial assistance by using the statutory means test or other eligibility criteria and assist clients in preparation of applications. Communicate and coordinate with stakeholders, partners, agents and other departments ensuring smooth and efficient processing of grants and loans.</w:t>
            </w:r>
          </w:p>
        </w:tc>
      </w:tr>
      <w:tr w:rsidR="007140E6" w:rsidRPr="009D0CCB" w14:paraId="3D0504EE" w14:textId="77777777" w:rsidTr="008B059E">
        <w:tc>
          <w:tcPr>
            <w:tcW w:w="2671" w:type="dxa"/>
          </w:tcPr>
          <w:p w14:paraId="2573D094" w14:textId="77777777" w:rsidR="007140E6" w:rsidRPr="009D0CCB" w:rsidRDefault="007140E6" w:rsidP="007140E6">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671573B6" w14:textId="281849CE" w:rsidR="007140E6" w:rsidRPr="009D0CCB" w:rsidRDefault="007140E6" w:rsidP="007140E6">
            <w:pPr>
              <w:tabs>
                <w:tab w:val="left" w:pos="-1440"/>
              </w:tabs>
              <w:spacing w:before="120" w:after="120"/>
              <w:ind w:right="175"/>
              <w:rPr>
                <w:rFonts w:ascii="Arial" w:hAnsi="Arial" w:cs="Arial"/>
                <w:szCs w:val="24"/>
                <w:lang w:val="en-GB"/>
              </w:rPr>
            </w:pPr>
            <w:r w:rsidRPr="009D0CCB">
              <w:rPr>
                <w:rFonts w:ascii="Arial" w:hAnsi="Arial" w:cs="Arial"/>
                <w:szCs w:val="24"/>
              </w:rPr>
              <w:t>Analyse submitted works estimates. Assess the suitability of individual costs and schedule items. Undertake a cost benefit analysis. Check applications for accuracy and completeness and recommend applications for Team Leader approval.</w:t>
            </w:r>
          </w:p>
        </w:tc>
      </w:tr>
      <w:tr w:rsidR="007140E6" w:rsidRPr="009D0CCB" w14:paraId="7221734F" w14:textId="77777777" w:rsidTr="008B059E">
        <w:tc>
          <w:tcPr>
            <w:tcW w:w="2671" w:type="dxa"/>
          </w:tcPr>
          <w:p w14:paraId="0BB6456A" w14:textId="77777777" w:rsidR="007140E6" w:rsidRPr="009D0CCB" w:rsidRDefault="007140E6" w:rsidP="007140E6">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6A91B033" w14:textId="65FEB24D" w:rsidR="007140E6" w:rsidRPr="009D0CCB" w:rsidRDefault="007140E6" w:rsidP="007140E6">
            <w:pPr>
              <w:tabs>
                <w:tab w:val="left" w:pos="-1440"/>
              </w:tabs>
              <w:spacing w:before="120" w:after="120"/>
              <w:ind w:right="175"/>
              <w:rPr>
                <w:rFonts w:ascii="Arial" w:hAnsi="Arial" w:cs="Arial"/>
                <w:szCs w:val="24"/>
              </w:rPr>
            </w:pPr>
            <w:r w:rsidRPr="009D0CCB">
              <w:rPr>
                <w:rFonts w:ascii="Arial" w:hAnsi="Arial" w:cs="Arial"/>
                <w:szCs w:val="24"/>
              </w:rPr>
              <w:t xml:space="preserve">Assess caravan and mobile home sites for compliance with relevant legislation and Model Standards, using judgement to determine licensing suitability. Communicate clearly with site operators about their licence obligations and enforcement processes, collaborating to achieve compliance within set deadlines. Coordinate and consult with Planning &amp; Development and the Fire &amp; Rescue Service to maintain consistent standards and conditions. </w:t>
            </w:r>
          </w:p>
        </w:tc>
      </w:tr>
      <w:tr w:rsidR="007140E6" w:rsidRPr="009D0CCB" w14:paraId="1F9D69DB" w14:textId="77777777" w:rsidTr="008B059E">
        <w:tc>
          <w:tcPr>
            <w:tcW w:w="2671" w:type="dxa"/>
          </w:tcPr>
          <w:p w14:paraId="683480D1" w14:textId="77777777" w:rsidR="007140E6" w:rsidRPr="009D0CCB" w:rsidRDefault="007140E6" w:rsidP="007140E6">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413EC1CB" w14:textId="770B264F" w:rsidR="007140E6" w:rsidRPr="009D0CCB" w:rsidRDefault="007140E6" w:rsidP="007140E6">
            <w:pPr>
              <w:tabs>
                <w:tab w:val="left" w:pos="-1440"/>
              </w:tabs>
              <w:spacing w:before="120" w:after="120"/>
              <w:ind w:right="175"/>
              <w:rPr>
                <w:rFonts w:ascii="Arial" w:hAnsi="Arial" w:cs="Arial"/>
                <w:szCs w:val="24"/>
              </w:rPr>
            </w:pPr>
            <w:r w:rsidRPr="009D0CCB">
              <w:rPr>
                <w:rFonts w:ascii="Arial" w:hAnsi="Arial" w:cs="Arial"/>
                <w:szCs w:val="24"/>
              </w:rPr>
              <w:t>Working within established procedures for unauthorised traveller/gypsy encampments on Council land, work with Police, Community Safety and stakeholders. Keep records and parties informed and visit the site quickly to review cleanliness, local impact, obstructions, police reports and welfare concerns.</w:t>
            </w:r>
          </w:p>
        </w:tc>
      </w:tr>
      <w:tr w:rsidR="007140E6" w:rsidRPr="009D0CCB" w14:paraId="19B68FBB" w14:textId="77777777" w:rsidTr="008B059E">
        <w:tc>
          <w:tcPr>
            <w:tcW w:w="2671" w:type="dxa"/>
          </w:tcPr>
          <w:p w14:paraId="72D1BC58" w14:textId="77777777" w:rsidR="007140E6" w:rsidRPr="009D0CCB" w:rsidRDefault="007140E6" w:rsidP="007140E6">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73337FB1" w14:textId="01C9ABF3" w:rsidR="007140E6" w:rsidRPr="009D0CCB" w:rsidRDefault="007140E6" w:rsidP="007140E6">
            <w:pPr>
              <w:tabs>
                <w:tab w:val="left" w:pos="-1440"/>
              </w:tabs>
              <w:spacing w:before="120" w:after="120"/>
              <w:ind w:right="175"/>
              <w:rPr>
                <w:rFonts w:ascii="Arial" w:hAnsi="Arial" w:cs="Arial"/>
                <w:szCs w:val="24"/>
              </w:rPr>
            </w:pPr>
            <w:r w:rsidRPr="009D0CCB">
              <w:rPr>
                <w:rFonts w:ascii="Arial" w:hAnsi="Arial" w:cs="Arial"/>
                <w:szCs w:val="24"/>
              </w:rPr>
              <w:t>Working within established procedures identify, record, survey and assess empty properties to help restore them to required standards.</w:t>
            </w:r>
          </w:p>
        </w:tc>
      </w:tr>
      <w:tr w:rsidR="007140E6" w:rsidRPr="009D0CCB" w14:paraId="30C3A7DF" w14:textId="77777777" w:rsidTr="008B059E">
        <w:tc>
          <w:tcPr>
            <w:tcW w:w="2671" w:type="dxa"/>
          </w:tcPr>
          <w:p w14:paraId="4AA2E011" w14:textId="77777777" w:rsidR="007140E6" w:rsidRPr="009D0CCB" w:rsidRDefault="007140E6" w:rsidP="007140E6">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657ABD79" w14:textId="537192C4" w:rsidR="007140E6" w:rsidRPr="009D0CCB" w:rsidRDefault="007140E6" w:rsidP="007140E6">
            <w:pPr>
              <w:tabs>
                <w:tab w:val="left" w:pos="-1440"/>
              </w:tabs>
              <w:spacing w:before="120" w:after="120"/>
              <w:ind w:right="175"/>
              <w:rPr>
                <w:rFonts w:ascii="Arial" w:hAnsi="Arial" w:cs="Arial"/>
                <w:szCs w:val="24"/>
              </w:rPr>
            </w:pPr>
            <w:r w:rsidRPr="009D0CCB">
              <w:rPr>
                <w:rFonts w:ascii="Arial" w:hAnsi="Arial" w:cs="Arial"/>
                <w:szCs w:val="24"/>
              </w:rPr>
              <w:t>To support the delivery of wider Environmental Health services, helping and training other colleagues as appropriate.</w:t>
            </w:r>
          </w:p>
        </w:tc>
      </w:tr>
      <w:tr w:rsidR="007140E6" w:rsidRPr="009D0CCB" w14:paraId="55D8C813" w14:textId="77777777" w:rsidTr="008B059E">
        <w:tc>
          <w:tcPr>
            <w:tcW w:w="2671" w:type="dxa"/>
          </w:tcPr>
          <w:p w14:paraId="027AAAA4" w14:textId="77777777" w:rsidR="007140E6" w:rsidRPr="009D0CCB" w:rsidRDefault="007140E6" w:rsidP="007140E6">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36F0FAF8" w14:textId="47183F25" w:rsidR="007140E6" w:rsidRPr="009D0CCB" w:rsidRDefault="007140E6" w:rsidP="007140E6">
            <w:pPr>
              <w:tabs>
                <w:tab w:val="left" w:pos="-1440"/>
              </w:tabs>
              <w:spacing w:before="120" w:after="120"/>
              <w:ind w:right="175"/>
              <w:rPr>
                <w:rFonts w:ascii="Arial" w:hAnsi="Arial" w:cs="Arial"/>
                <w:szCs w:val="24"/>
              </w:rPr>
            </w:pPr>
            <w:r w:rsidRPr="009D0CCB">
              <w:rPr>
                <w:rFonts w:ascii="Arial" w:hAnsi="Arial" w:cs="Arial"/>
                <w:szCs w:val="24"/>
              </w:rPr>
              <w:t xml:space="preserve">Take responsibility for your own learning and keep up to date with relevant laws, policies, procedures, and best practices related to private sector regulation and enforcement. </w:t>
            </w:r>
          </w:p>
        </w:tc>
      </w:tr>
      <w:tr w:rsidR="007140E6" w:rsidRPr="009D0CCB" w14:paraId="0330E76F" w14:textId="77777777" w:rsidTr="008B059E">
        <w:tc>
          <w:tcPr>
            <w:tcW w:w="2671" w:type="dxa"/>
          </w:tcPr>
          <w:p w14:paraId="23547DEC" w14:textId="77777777" w:rsidR="007140E6" w:rsidRPr="009D0CCB" w:rsidRDefault="007140E6" w:rsidP="007140E6">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7B6F9841" w14:textId="083B5566" w:rsidR="007140E6" w:rsidRPr="009D0CCB" w:rsidRDefault="007140E6" w:rsidP="007140E6">
            <w:pPr>
              <w:tabs>
                <w:tab w:val="left" w:pos="-1440"/>
              </w:tabs>
              <w:spacing w:before="120" w:after="120"/>
              <w:ind w:right="175"/>
              <w:rPr>
                <w:rFonts w:ascii="Arial" w:hAnsi="Arial" w:cs="Arial"/>
                <w:szCs w:val="24"/>
              </w:rPr>
            </w:pPr>
            <w:r w:rsidRPr="009D0CCB">
              <w:rPr>
                <w:rFonts w:ascii="Arial" w:hAnsi="Arial" w:cs="Arial"/>
                <w:szCs w:val="24"/>
              </w:rPr>
              <w:t xml:space="preserve">Perform required administrative tasks, such as accurately recording inspections, investigations and notes in the Arcus Global database. </w:t>
            </w:r>
          </w:p>
        </w:tc>
      </w:tr>
      <w:tr w:rsidR="007140E6" w:rsidRPr="009D0CCB" w14:paraId="06A8C7C4" w14:textId="77777777" w:rsidTr="008B059E">
        <w:tc>
          <w:tcPr>
            <w:tcW w:w="2671" w:type="dxa"/>
          </w:tcPr>
          <w:p w14:paraId="11EE566F" w14:textId="77777777" w:rsidR="007140E6" w:rsidRPr="009D0CCB" w:rsidRDefault="007140E6" w:rsidP="007140E6">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7F76ABC6" w14:textId="6747CD32" w:rsidR="007140E6" w:rsidRPr="009D0CCB" w:rsidRDefault="007140E6" w:rsidP="007140E6">
            <w:pPr>
              <w:tabs>
                <w:tab w:val="left" w:pos="-1440"/>
              </w:tabs>
              <w:spacing w:before="120" w:after="120"/>
              <w:ind w:right="175"/>
              <w:rPr>
                <w:rFonts w:ascii="Arial" w:hAnsi="Arial" w:cs="Arial"/>
                <w:szCs w:val="24"/>
              </w:rPr>
            </w:pPr>
            <w:r w:rsidRPr="009D0CCB">
              <w:rPr>
                <w:rFonts w:ascii="Arial" w:hAnsi="Arial" w:cs="Arial"/>
                <w:szCs w:val="24"/>
              </w:rPr>
              <w:t>To liaise with other services as necessary in connection with the fulfilment of the above duties.</w:t>
            </w:r>
          </w:p>
        </w:tc>
      </w:tr>
      <w:tr w:rsidR="007140E6" w:rsidRPr="009D0CCB" w14:paraId="168A0D08" w14:textId="77777777" w:rsidTr="008B059E">
        <w:tc>
          <w:tcPr>
            <w:tcW w:w="2671" w:type="dxa"/>
          </w:tcPr>
          <w:p w14:paraId="0E1BABE7" w14:textId="77777777" w:rsidR="007140E6" w:rsidRPr="009D0CCB" w:rsidRDefault="007140E6" w:rsidP="007140E6">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569E6B5F" w14:textId="4897D845" w:rsidR="007140E6" w:rsidRPr="009D0CCB" w:rsidRDefault="007140E6" w:rsidP="007140E6">
            <w:pPr>
              <w:tabs>
                <w:tab w:val="left" w:pos="-1440"/>
              </w:tabs>
              <w:spacing w:before="120" w:after="120"/>
              <w:ind w:right="175"/>
              <w:rPr>
                <w:rFonts w:ascii="Arial" w:hAnsi="Arial" w:cs="Arial"/>
                <w:szCs w:val="24"/>
              </w:rPr>
            </w:pPr>
            <w:r w:rsidRPr="009D0CCB">
              <w:rPr>
                <w:rFonts w:ascii="Arial" w:hAnsi="Arial" w:cs="Arial"/>
                <w:szCs w:val="24"/>
              </w:rPr>
              <w:t>To undertake out-of-hours work as required.</w:t>
            </w:r>
          </w:p>
        </w:tc>
      </w:tr>
      <w:tr w:rsidR="008B059E" w:rsidRPr="009D0CCB" w14:paraId="43D03C66" w14:textId="77777777" w:rsidTr="008B059E">
        <w:tc>
          <w:tcPr>
            <w:tcW w:w="2671" w:type="dxa"/>
          </w:tcPr>
          <w:p w14:paraId="5AE1777E" w14:textId="77777777" w:rsidR="008B059E" w:rsidRPr="009D0CCB" w:rsidRDefault="008B059E" w:rsidP="008B059E">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2E77E269" w14:textId="77777777" w:rsidR="008B059E" w:rsidRPr="009D0CCB" w:rsidRDefault="008B059E" w:rsidP="008B059E">
            <w:pPr>
              <w:tabs>
                <w:tab w:val="left" w:pos="-1440"/>
              </w:tabs>
              <w:spacing w:before="120" w:after="120"/>
              <w:ind w:right="175"/>
              <w:rPr>
                <w:rFonts w:ascii="Arial" w:hAnsi="Arial" w:cs="Arial"/>
                <w:szCs w:val="24"/>
                <w:lang w:val="en-GB"/>
              </w:rPr>
            </w:pPr>
            <w:r w:rsidRPr="009D0CCB">
              <w:rPr>
                <w:rFonts w:ascii="Arial" w:hAnsi="Arial" w:cs="Arial"/>
                <w:szCs w:val="24"/>
                <w:lang w:val="en-GB"/>
              </w:rPr>
              <w:t>Equal Opportunities</w:t>
            </w:r>
          </w:p>
          <w:p w14:paraId="4835A9D7" w14:textId="0C3CD2E8" w:rsidR="008B059E" w:rsidRPr="009D0CCB" w:rsidRDefault="008B059E" w:rsidP="008B059E">
            <w:pPr>
              <w:tabs>
                <w:tab w:val="left" w:pos="-1440"/>
              </w:tabs>
              <w:spacing w:before="120" w:after="120"/>
              <w:ind w:right="175"/>
              <w:rPr>
                <w:rFonts w:ascii="Arial" w:hAnsi="Arial" w:cs="Arial"/>
                <w:szCs w:val="24"/>
                <w:lang w:val="en-GB"/>
              </w:rPr>
            </w:pPr>
            <w:r w:rsidRPr="009D0CCB">
              <w:rPr>
                <w:rFonts w:ascii="Arial" w:hAnsi="Arial" w:cs="Arial"/>
                <w:szCs w:val="24"/>
                <w:lang w:val="en-GB"/>
              </w:rPr>
              <w:t>To promote equality of opportunity in employment and service provision, and eliminate unlawful discrimination.</w:t>
            </w:r>
          </w:p>
          <w:p w14:paraId="16B1F352" w14:textId="32D635FA" w:rsidR="008B059E" w:rsidRPr="009D0CCB" w:rsidRDefault="008B059E" w:rsidP="008B059E">
            <w:pPr>
              <w:tabs>
                <w:tab w:val="left" w:pos="-1440"/>
              </w:tabs>
              <w:spacing w:before="120" w:after="120"/>
              <w:ind w:right="175"/>
              <w:rPr>
                <w:rFonts w:ascii="Arial" w:hAnsi="Arial" w:cs="Arial"/>
                <w:szCs w:val="24"/>
                <w:lang w:val="en-GB"/>
              </w:rPr>
            </w:pPr>
            <w:r w:rsidRPr="009D0CCB">
              <w:rPr>
                <w:rFonts w:ascii="Arial" w:hAnsi="Arial" w:cs="Arial"/>
                <w:szCs w:val="24"/>
                <w:lang w:val="en-GB"/>
              </w:rPr>
              <w:t>To recognise that people have different abilities to contribute to the council’s goals and performance and to take necessary action to give everyone a chance to contribute and compete on equal terms.</w:t>
            </w:r>
          </w:p>
        </w:tc>
      </w:tr>
      <w:tr w:rsidR="008B059E" w:rsidRPr="009D0CCB" w14:paraId="6081ABCC" w14:textId="77777777" w:rsidTr="008B059E">
        <w:tc>
          <w:tcPr>
            <w:tcW w:w="2671" w:type="dxa"/>
          </w:tcPr>
          <w:p w14:paraId="22047EDF" w14:textId="77777777" w:rsidR="008B059E" w:rsidRPr="009D0CCB" w:rsidRDefault="008B059E" w:rsidP="008B059E">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01B02818" w14:textId="77777777" w:rsidR="008B059E" w:rsidRPr="009D0CCB" w:rsidRDefault="008B059E" w:rsidP="008B059E">
            <w:pPr>
              <w:tabs>
                <w:tab w:val="left" w:pos="-1440"/>
              </w:tabs>
              <w:spacing w:before="120" w:after="120"/>
              <w:ind w:right="175"/>
              <w:rPr>
                <w:rFonts w:ascii="Arial" w:hAnsi="Arial" w:cs="Arial"/>
                <w:szCs w:val="24"/>
                <w:lang w:val="en-GB"/>
              </w:rPr>
            </w:pPr>
            <w:r w:rsidRPr="009D0CCB">
              <w:rPr>
                <w:rFonts w:ascii="Arial" w:hAnsi="Arial" w:cs="Arial"/>
                <w:szCs w:val="24"/>
                <w:lang w:val="en-GB"/>
              </w:rPr>
              <w:t>Emergency Planning</w:t>
            </w:r>
          </w:p>
          <w:p w14:paraId="5DFECAFA" w14:textId="1C81A891" w:rsidR="008B059E" w:rsidRPr="009D0CCB" w:rsidRDefault="008B059E" w:rsidP="008B059E">
            <w:pPr>
              <w:tabs>
                <w:tab w:val="left" w:pos="-1440"/>
              </w:tabs>
              <w:spacing w:before="120" w:after="120"/>
              <w:ind w:right="175"/>
              <w:rPr>
                <w:rFonts w:ascii="Arial" w:hAnsi="Arial" w:cs="Arial"/>
                <w:szCs w:val="24"/>
                <w:lang w:val="en-GB"/>
              </w:rPr>
            </w:pPr>
            <w:r w:rsidRPr="009D0CCB">
              <w:rPr>
                <w:rFonts w:ascii="Arial" w:hAnsi="Arial" w:cs="Arial"/>
                <w:szCs w:val="24"/>
                <w:lang w:val="en-GB"/>
              </w:rPr>
              <w:t xml:space="preserve">To participate </w:t>
            </w:r>
            <w:r w:rsidRPr="00FE0148">
              <w:rPr>
                <w:rFonts w:ascii="Arial" w:hAnsi="Arial" w:cs="Arial"/>
                <w:szCs w:val="24"/>
                <w:lang w:val="en-GB"/>
              </w:rPr>
              <w:t>required in</w:t>
            </w:r>
            <w:r w:rsidRPr="009D0CCB">
              <w:rPr>
                <w:rFonts w:ascii="Arial" w:hAnsi="Arial" w:cs="Arial"/>
                <w:szCs w:val="24"/>
                <w:lang w:val="en-GB"/>
              </w:rPr>
              <w:t xml:space="preserve"> the council’s Emergency Planning operations including undertaking training and exercising as directed</w:t>
            </w:r>
          </w:p>
          <w:p w14:paraId="12BDC3C0" w14:textId="77777777" w:rsidR="008B059E" w:rsidRPr="009D0CCB" w:rsidRDefault="008B059E" w:rsidP="008B059E">
            <w:pPr>
              <w:tabs>
                <w:tab w:val="left" w:pos="-1440"/>
              </w:tabs>
              <w:spacing w:before="120" w:after="120"/>
              <w:ind w:right="175"/>
              <w:rPr>
                <w:rFonts w:ascii="Arial" w:hAnsi="Arial" w:cs="Arial"/>
                <w:szCs w:val="24"/>
                <w:lang w:val="en-GB"/>
              </w:rPr>
            </w:pPr>
            <w:r w:rsidRPr="009D0CCB">
              <w:rPr>
                <w:rFonts w:ascii="Arial" w:hAnsi="Arial" w:cs="Arial"/>
                <w:szCs w:val="24"/>
                <w:lang w:val="en-GB"/>
              </w:rPr>
              <w:t>To participate in the response to an emergency which may involve duties outside your normal job description and at times outside your contracted hours</w:t>
            </w:r>
          </w:p>
          <w:p w14:paraId="2184035C" w14:textId="5EE19601" w:rsidR="008B059E" w:rsidRPr="009D0CCB" w:rsidRDefault="008B059E" w:rsidP="008B059E">
            <w:pPr>
              <w:tabs>
                <w:tab w:val="left" w:pos="-1440"/>
              </w:tabs>
              <w:spacing w:before="120" w:after="120"/>
              <w:ind w:right="175"/>
              <w:rPr>
                <w:rFonts w:ascii="Arial" w:hAnsi="Arial" w:cs="Arial"/>
                <w:szCs w:val="24"/>
                <w:lang w:val="en-GB"/>
              </w:rPr>
            </w:pPr>
            <w:r w:rsidRPr="009D0CCB">
              <w:rPr>
                <w:rFonts w:ascii="Arial" w:hAnsi="Arial" w:cs="Arial"/>
                <w:szCs w:val="24"/>
                <w:lang w:val="en-GB"/>
              </w:rPr>
              <w:t>To participate in the recovery stage following the emergency.</w:t>
            </w:r>
          </w:p>
        </w:tc>
      </w:tr>
      <w:tr w:rsidR="008B059E" w:rsidRPr="009D0CCB" w14:paraId="19503B21" w14:textId="77777777" w:rsidTr="008B059E">
        <w:tc>
          <w:tcPr>
            <w:tcW w:w="2671" w:type="dxa"/>
          </w:tcPr>
          <w:p w14:paraId="3F50CCFE" w14:textId="77777777" w:rsidR="008B059E" w:rsidRPr="009D0CCB" w:rsidRDefault="008B059E" w:rsidP="008B059E">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19D4F1E2" w14:textId="599249A9" w:rsidR="008B059E" w:rsidRPr="009D0CCB" w:rsidRDefault="008B059E" w:rsidP="008B059E">
            <w:pPr>
              <w:tabs>
                <w:tab w:val="left" w:pos="-1440"/>
              </w:tabs>
              <w:spacing w:before="120" w:after="120"/>
              <w:ind w:right="175"/>
              <w:rPr>
                <w:rFonts w:ascii="Arial" w:hAnsi="Arial" w:cs="Arial"/>
                <w:szCs w:val="24"/>
                <w:lang w:val="en-GB"/>
              </w:rPr>
            </w:pPr>
            <w:r w:rsidRPr="009D0CCB">
              <w:rPr>
                <w:rFonts w:ascii="Arial" w:hAnsi="Arial" w:cs="Arial"/>
                <w:szCs w:val="24"/>
                <w:lang w:val="en-GB"/>
              </w:rPr>
              <w:t>Business Continuity - In the event that an incident has occurred which disrupts the council's ability to deliver its critical functions, to undertake duties within your competencies in other departments and/or at other locations.</w:t>
            </w:r>
          </w:p>
        </w:tc>
      </w:tr>
      <w:tr w:rsidR="008B059E" w:rsidRPr="009D0CCB" w14:paraId="37D81176" w14:textId="77777777" w:rsidTr="008B059E">
        <w:tc>
          <w:tcPr>
            <w:tcW w:w="2671" w:type="dxa"/>
          </w:tcPr>
          <w:p w14:paraId="5491789E" w14:textId="77777777" w:rsidR="008B059E" w:rsidRPr="009D0CCB" w:rsidRDefault="008B059E" w:rsidP="008B059E">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3293DF83" w14:textId="77777777" w:rsidR="008B059E" w:rsidRPr="009D0CCB" w:rsidRDefault="008B059E" w:rsidP="008B059E">
            <w:pPr>
              <w:tabs>
                <w:tab w:val="left" w:pos="-1440"/>
              </w:tabs>
              <w:jc w:val="both"/>
              <w:rPr>
                <w:rFonts w:ascii="Arial" w:hAnsi="Arial" w:cs="Arial"/>
                <w:szCs w:val="24"/>
                <w:lang w:val="en-GB"/>
              </w:rPr>
            </w:pPr>
            <w:r w:rsidRPr="009D0CCB">
              <w:rPr>
                <w:rFonts w:ascii="Arial" w:hAnsi="Arial" w:cs="Arial"/>
                <w:szCs w:val="24"/>
                <w:lang w:val="en-GB"/>
              </w:rPr>
              <w:t>Data Protection - To ensure that data quality and integrity is maintained and that data is processed in accordance with Council policy, the Data Protection Act, the Freedom of Information Act, and other legislation</w:t>
            </w:r>
          </w:p>
          <w:p w14:paraId="6BCD2382" w14:textId="77777777" w:rsidR="008B059E" w:rsidRPr="009D0CCB" w:rsidRDefault="008B059E" w:rsidP="008B059E">
            <w:pPr>
              <w:tabs>
                <w:tab w:val="left" w:pos="-1440"/>
              </w:tabs>
              <w:rPr>
                <w:rFonts w:ascii="Arial" w:hAnsi="Arial" w:cs="Arial"/>
                <w:szCs w:val="24"/>
                <w:lang w:val="en-GB"/>
              </w:rPr>
            </w:pPr>
          </w:p>
        </w:tc>
      </w:tr>
      <w:tr w:rsidR="008B059E" w:rsidRPr="009D0CCB" w14:paraId="00A17B29" w14:textId="77777777" w:rsidTr="008B059E">
        <w:tc>
          <w:tcPr>
            <w:tcW w:w="2671" w:type="dxa"/>
          </w:tcPr>
          <w:p w14:paraId="7DBA1927" w14:textId="77777777" w:rsidR="008B059E" w:rsidRPr="009D0CCB" w:rsidRDefault="008B059E" w:rsidP="008B059E">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33F562DE" w14:textId="77777777" w:rsidR="008B059E" w:rsidRPr="009D0CCB" w:rsidRDefault="008B059E" w:rsidP="008B059E">
            <w:pPr>
              <w:tabs>
                <w:tab w:val="left" w:pos="-1440"/>
              </w:tabs>
              <w:jc w:val="both"/>
              <w:rPr>
                <w:rFonts w:ascii="Arial" w:hAnsi="Arial" w:cs="Arial"/>
                <w:szCs w:val="24"/>
                <w:lang w:val="en-GB"/>
              </w:rPr>
            </w:pPr>
            <w:r w:rsidRPr="009D0CCB">
              <w:rPr>
                <w:rFonts w:ascii="Arial" w:hAnsi="Arial" w:cs="Arial"/>
                <w:szCs w:val="24"/>
                <w:lang w:val="en-GB"/>
              </w:rPr>
              <w:t>Health and Safety - All employees have responsibilities under The Health and Safety at Work Act 1974.  These responsibilities are laid out in the council’s Health and Safety Policy, available on the Intranet or from Personnel.</w:t>
            </w:r>
          </w:p>
          <w:p w14:paraId="6763F456" w14:textId="77777777" w:rsidR="008B059E" w:rsidRPr="009D0CCB" w:rsidRDefault="008B059E" w:rsidP="008B059E">
            <w:pPr>
              <w:tabs>
                <w:tab w:val="left" w:pos="-1440"/>
              </w:tabs>
              <w:rPr>
                <w:rFonts w:ascii="Arial" w:hAnsi="Arial" w:cs="Arial"/>
                <w:szCs w:val="24"/>
                <w:lang w:val="en-GB"/>
              </w:rPr>
            </w:pPr>
          </w:p>
        </w:tc>
      </w:tr>
      <w:tr w:rsidR="008B059E" w:rsidRPr="009D0CCB" w14:paraId="1A6C7E29" w14:textId="77777777" w:rsidTr="008B059E">
        <w:tc>
          <w:tcPr>
            <w:tcW w:w="2671" w:type="dxa"/>
          </w:tcPr>
          <w:p w14:paraId="69389B09" w14:textId="77777777" w:rsidR="008B059E" w:rsidRPr="009D0CCB" w:rsidRDefault="008B059E" w:rsidP="008B059E">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27F4E8CA" w14:textId="77777777" w:rsidR="008B059E" w:rsidRPr="009D0CCB" w:rsidRDefault="008B059E" w:rsidP="008B059E">
            <w:pPr>
              <w:tabs>
                <w:tab w:val="left" w:pos="-1440"/>
              </w:tabs>
              <w:jc w:val="both"/>
              <w:rPr>
                <w:rFonts w:ascii="Arial" w:hAnsi="Arial" w:cs="Arial"/>
                <w:szCs w:val="24"/>
                <w:lang w:val="en-GB"/>
              </w:rPr>
            </w:pPr>
            <w:r w:rsidRPr="009D0CCB">
              <w:rPr>
                <w:rFonts w:ascii="Arial" w:hAnsi="Arial" w:cs="Arial"/>
                <w:szCs w:val="24"/>
                <w:lang w:val="en-GB"/>
              </w:rPr>
              <w:t>Safeguarding - Adhere to the council’s safeguarding policies and procedures and undertake relevant training in order to help protect children and adults at risk of harm within the borough.</w:t>
            </w:r>
          </w:p>
          <w:p w14:paraId="3BA09477" w14:textId="77777777" w:rsidR="008B059E" w:rsidRPr="009D0CCB" w:rsidRDefault="008B059E" w:rsidP="008B059E">
            <w:pPr>
              <w:tabs>
                <w:tab w:val="left" w:pos="-1440"/>
              </w:tabs>
              <w:ind w:firstLine="720"/>
              <w:rPr>
                <w:rFonts w:ascii="Arial" w:hAnsi="Arial" w:cs="Arial"/>
                <w:szCs w:val="24"/>
                <w:lang w:val="en-GB"/>
              </w:rPr>
            </w:pPr>
          </w:p>
        </w:tc>
      </w:tr>
      <w:tr w:rsidR="008B059E" w:rsidRPr="009D0CCB" w14:paraId="1B9E62D3" w14:textId="77777777" w:rsidTr="008B059E">
        <w:tc>
          <w:tcPr>
            <w:tcW w:w="2671" w:type="dxa"/>
          </w:tcPr>
          <w:p w14:paraId="2C25E8F6" w14:textId="77777777" w:rsidR="008B059E" w:rsidRPr="009D0CCB" w:rsidRDefault="008B059E" w:rsidP="008B059E">
            <w:pPr>
              <w:pStyle w:val="ListParagraph"/>
              <w:numPr>
                <w:ilvl w:val="0"/>
                <w:numId w:val="6"/>
              </w:numPr>
              <w:tabs>
                <w:tab w:val="left" w:pos="-1440"/>
              </w:tabs>
              <w:spacing w:before="120" w:after="120"/>
              <w:ind w:right="175"/>
              <w:jc w:val="right"/>
              <w:rPr>
                <w:rFonts w:ascii="Arial" w:hAnsi="Arial" w:cs="Arial"/>
                <w:sz w:val="22"/>
                <w:szCs w:val="22"/>
                <w:lang w:val="en-GB"/>
              </w:rPr>
            </w:pPr>
          </w:p>
        </w:tc>
        <w:tc>
          <w:tcPr>
            <w:tcW w:w="6633" w:type="dxa"/>
          </w:tcPr>
          <w:p w14:paraId="7DD1715B" w14:textId="77777777" w:rsidR="008B059E" w:rsidRPr="009D0CCB" w:rsidRDefault="008B059E" w:rsidP="008B059E">
            <w:pPr>
              <w:tabs>
                <w:tab w:val="left" w:pos="-1440"/>
              </w:tabs>
              <w:jc w:val="both"/>
              <w:rPr>
                <w:rFonts w:ascii="Arial" w:hAnsi="Arial" w:cs="Arial"/>
                <w:szCs w:val="24"/>
                <w:lang w:val="en-GB"/>
              </w:rPr>
            </w:pPr>
            <w:r w:rsidRPr="009D0CCB">
              <w:rPr>
                <w:rFonts w:ascii="Arial" w:hAnsi="Arial" w:cs="Arial"/>
                <w:szCs w:val="24"/>
                <w:lang w:val="en-GB"/>
              </w:rPr>
              <w:t>Additional Duties - To undertake any additional duties of a similar level of responsibility as may be required from time to time.</w:t>
            </w:r>
          </w:p>
          <w:p w14:paraId="45670101" w14:textId="77777777" w:rsidR="008B059E" w:rsidRPr="009D0CCB" w:rsidRDefault="008B059E" w:rsidP="008B059E">
            <w:pPr>
              <w:tabs>
                <w:tab w:val="left" w:pos="-1440"/>
              </w:tabs>
              <w:rPr>
                <w:rFonts w:ascii="Arial" w:hAnsi="Arial" w:cs="Arial"/>
                <w:szCs w:val="24"/>
                <w:lang w:val="en-GB"/>
              </w:rPr>
            </w:pPr>
          </w:p>
        </w:tc>
      </w:tr>
      <w:tr w:rsidR="008B059E" w:rsidRPr="009D0CCB" w14:paraId="4FA613AC" w14:textId="77777777" w:rsidTr="008B059E">
        <w:tc>
          <w:tcPr>
            <w:tcW w:w="2671" w:type="dxa"/>
          </w:tcPr>
          <w:p w14:paraId="2F66F009" w14:textId="665C3EEE" w:rsidR="008B059E" w:rsidRPr="009D0CCB" w:rsidRDefault="008B059E" w:rsidP="008B059E">
            <w:pPr>
              <w:tabs>
                <w:tab w:val="left" w:pos="-1440"/>
              </w:tabs>
              <w:spacing w:before="120" w:after="120"/>
              <w:ind w:right="175"/>
              <w:rPr>
                <w:rFonts w:ascii="Arial" w:hAnsi="Arial" w:cs="Arial"/>
                <w:sz w:val="22"/>
                <w:szCs w:val="22"/>
                <w:lang w:val="en-GB"/>
              </w:rPr>
            </w:pPr>
            <w:r w:rsidRPr="009D0CCB">
              <w:rPr>
                <w:rFonts w:ascii="Arial" w:hAnsi="Arial" w:cs="Arial"/>
                <w:sz w:val="22"/>
                <w:szCs w:val="22"/>
                <w:lang w:val="en-GB"/>
              </w:rPr>
              <w:t>DATE</w:t>
            </w:r>
          </w:p>
        </w:tc>
        <w:tc>
          <w:tcPr>
            <w:tcW w:w="6633" w:type="dxa"/>
          </w:tcPr>
          <w:p w14:paraId="1B1354BA" w14:textId="22B89A06" w:rsidR="008B059E" w:rsidRPr="009D0CCB" w:rsidRDefault="00287122" w:rsidP="008B059E">
            <w:pPr>
              <w:tabs>
                <w:tab w:val="left" w:pos="-1440"/>
              </w:tabs>
              <w:jc w:val="both"/>
              <w:rPr>
                <w:rFonts w:ascii="Arial" w:hAnsi="Arial" w:cs="Arial"/>
                <w:szCs w:val="24"/>
                <w:lang w:val="en-GB"/>
              </w:rPr>
            </w:pPr>
            <w:r>
              <w:rPr>
                <w:rFonts w:ascii="Arial" w:hAnsi="Arial" w:cs="Arial"/>
                <w:szCs w:val="24"/>
                <w:lang w:val="en-GB"/>
              </w:rPr>
              <w:t>30</w:t>
            </w:r>
            <w:r w:rsidR="00CE4EBF">
              <w:rPr>
                <w:rFonts w:ascii="Arial" w:hAnsi="Arial" w:cs="Arial"/>
                <w:szCs w:val="24"/>
                <w:lang w:val="en-GB"/>
              </w:rPr>
              <w:t xml:space="preserve"> September 2026</w:t>
            </w:r>
          </w:p>
        </w:tc>
      </w:tr>
    </w:tbl>
    <w:p w14:paraId="0850481C" w14:textId="77777777" w:rsidR="00EC0ACE" w:rsidRPr="009D0CCB" w:rsidRDefault="00EC0ACE" w:rsidP="000E4F0E">
      <w:pPr>
        <w:jc w:val="both"/>
        <w:rPr>
          <w:rFonts w:ascii="Arial" w:hAnsi="Arial" w:cs="Arial"/>
          <w:b/>
          <w:sz w:val="20"/>
          <w:lang w:val="en-GB"/>
        </w:rPr>
      </w:pPr>
    </w:p>
    <w:p w14:paraId="4BE8F03D" w14:textId="68CC5B23" w:rsidR="003E4D15" w:rsidRDefault="003E4D15">
      <w:pPr>
        <w:widowControl/>
        <w:spacing w:after="160" w:line="278" w:lineRule="auto"/>
        <w:rPr>
          <w:rFonts w:ascii="Arial" w:hAnsi="Arial" w:cs="Arial"/>
          <w:sz w:val="22"/>
        </w:rPr>
      </w:pPr>
      <w:r>
        <w:rPr>
          <w:rFonts w:ascii="Arial" w:hAnsi="Arial" w:cs="Arial"/>
          <w:sz w:val="22"/>
        </w:rPr>
        <w:br w:type="page"/>
      </w:r>
    </w:p>
    <w:p w14:paraId="02D12B01" w14:textId="77777777" w:rsidR="008B059E" w:rsidRPr="009D0CCB" w:rsidRDefault="008B059E" w:rsidP="008B059E">
      <w:pPr>
        <w:jc w:val="both"/>
        <w:rPr>
          <w:rFonts w:ascii="Arial" w:hAnsi="Arial" w:cs="Arial"/>
          <w:sz w:val="22"/>
        </w:rPr>
      </w:pPr>
    </w:p>
    <w:tbl>
      <w:tblPr>
        <w:tblW w:w="9356"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2694"/>
        <w:gridCol w:w="3858"/>
        <w:gridCol w:w="2804"/>
      </w:tblGrid>
      <w:tr w:rsidR="008B059E" w:rsidRPr="009D0CCB" w14:paraId="721406E3" w14:textId="77777777" w:rsidTr="008B059E">
        <w:tc>
          <w:tcPr>
            <w:tcW w:w="2694" w:type="dxa"/>
          </w:tcPr>
          <w:p w14:paraId="115416B9" w14:textId="77777777" w:rsidR="008B059E" w:rsidRPr="009D0CCB" w:rsidRDefault="008B059E" w:rsidP="008B059E">
            <w:pPr>
              <w:rPr>
                <w:rFonts w:ascii="Arial" w:hAnsi="Arial" w:cs="Arial"/>
                <w:b/>
              </w:rPr>
            </w:pPr>
            <w:r w:rsidRPr="009D0CCB">
              <w:rPr>
                <w:rFonts w:ascii="Arial" w:hAnsi="Arial" w:cs="Arial"/>
                <w:b/>
              </w:rPr>
              <w:t>PERSON SPECIFICATION</w:t>
            </w:r>
          </w:p>
          <w:p w14:paraId="425535DE" w14:textId="77777777" w:rsidR="008B059E" w:rsidRPr="009D0CCB" w:rsidRDefault="008B059E" w:rsidP="00A95E9A">
            <w:pPr>
              <w:spacing w:before="120" w:after="120"/>
              <w:jc w:val="both"/>
              <w:rPr>
                <w:rFonts w:ascii="Arial" w:hAnsi="Arial" w:cs="Arial"/>
              </w:rPr>
            </w:pPr>
          </w:p>
        </w:tc>
        <w:tc>
          <w:tcPr>
            <w:tcW w:w="3858" w:type="dxa"/>
          </w:tcPr>
          <w:p w14:paraId="5A005A17" w14:textId="77777777" w:rsidR="008B059E" w:rsidRPr="009D0CCB" w:rsidRDefault="008B059E" w:rsidP="00A95E9A">
            <w:pPr>
              <w:spacing w:before="120" w:after="120"/>
              <w:jc w:val="center"/>
              <w:rPr>
                <w:rFonts w:ascii="Arial" w:hAnsi="Arial" w:cs="Arial"/>
                <w:b/>
              </w:rPr>
            </w:pPr>
            <w:r w:rsidRPr="009D0CCB">
              <w:rPr>
                <w:rFonts w:ascii="Arial" w:hAnsi="Arial" w:cs="Arial"/>
                <w:b/>
              </w:rPr>
              <w:t>Essential</w:t>
            </w:r>
          </w:p>
        </w:tc>
        <w:tc>
          <w:tcPr>
            <w:tcW w:w="2804" w:type="dxa"/>
          </w:tcPr>
          <w:p w14:paraId="5A8D1964" w14:textId="77777777" w:rsidR="008B059E" w:rsidRPr="009D0CCB" w:rsidRDefault="008B059E" w:rsidP="00A95E9A">
            <w:pPr>
              <w:spacing w:before="120" w:after="120"/>
              <w:jc w:val="center"/>
              <w:rPr>
                <w:rFonts w:ascii="Arial" w:hAnsi="Arial" w:cs="Arial"/>
                <w:b/>
              </w:rPr>
            </w:pPr>
            <w:r w:rsidRPr="009D0CCB">
              <w:rPr>
                <w:rFonts w:ascii="Arial" w:hAnsi="Arial" w:cs="Arial"/>
                <w:b/>
              </w:rPr>
              <w:t>Desirable</w:t>
            </w:r>
          </w:p>
        </w:tc>
      </w:tr>
      <w:tr w:rsidR="007140E6" w:rsidRPr="009D0CCB" w14:paraId="5D8CE055" w14:textId="77777777" w:rsidTr="00E9629E">
        <w:tc>
          <w:tcPr>
            <w:tcW w:w="2694" w:type="dxa"/>
          </w:tcPr>
          <w:p w14:paraId="05593272" w14:textId="77777777" w:rsidR="007140E6" w:rsidRPr="009D0CCB" w:rsidRDefault="007140E6" w:rsidP="007140E6">
            <w:pPr>
              <w:spacing w:before="120" w:after="120"/>
              <w:rPr>
                <w:rFonts w:ascii="Arial" w:hAnsi="Arial" w:cs="Arial"/>
                <w:b/>
              </w:rPr>
            </w:pPr>
            <w:r w:rsidRPr="009D0CCB">
              <w:rPr>
                <w:rFonts w:ascii="Arial" w:hAnsi="Arial" w:cs="Arial"/>
                <w:b/>
              </w:rPr>
              <w:t>EDUCATION &amp; TRAINING/ QUALIFICATIONS</w:t>
            </w:r>
          </w:p>
        </w:tc>
        <w:tc>
          <w:tcPr>
            <w:tcW w:w="3858" w:type="dxa"/>
            <w:tcBorders>
              <w:top w:val="single" w:sz="4" w:space="0" w:color="A6A6A6"/>
              <w:left w:val="single" w:sz="4" w:space="0" w:color="A6A6A6"/>
              <w:bottom w:val="single" w:sz="4" w:space="0" w:color="A6A6A6"/>
              <w:right w:val="single" w:sz="4" w:space="0" w:color="A6A6A6"/>
            </w:tcBorders>
          </w:tcPr>
          <w:p w14:paraId="26226472" w14:textId="77777777" w:rsidR="007140E6" w:rsidRPr="009D0CCB" w:rsidRDefault="007140E6" w:rsidP="007140E6">
            <w:pPr>
              <w:numPr>
                <w:ilvl w:val="0"/>
                <w:numId w:val="8"/>
              </w:numPr>
              <w:tabs>
                <w:tab w:val="left" w:pos="-1440"/>
              </w:tabs>
              <w:snapToGrid w:val="0"/>
              <w:spacing w:before="120" w:after="120"/>
              <w:rPr>
                <w:rFonts w:ascii="Arial" w:hAnsi="Arial" w:cs="Arial"/>
                <w:snapToGrid/>
                <w:szCs w:val="24"/>
                <w:lang w:val="en-GB"/>
              </w:rPr>
            </w:pPr>
            <w:r w:rsidRPr="009D0CCB">
              <w:rPr>
                <w:rFonts w:ascii="Arial" w:hAnsi="Arial" w:cs="Arial"/>
                <w:szCs w:val="24"/>
                <w:lang w:val="en-GB"/>
              </w:rPr>
              <w:t>Good educational background – GCSE C or above English and Maths and/or equivalent</w:t>
            </w:r>
          </w:p>
          <w:p w14:paraId="51994798" w14:textId="2323CD1E" w:rsidR="007140E6" w:rsidRPr="007421F0" w:rsidRDefault="007140E6" w:rsidP="007140E6">
            <w:pPr>
              <w:numPr>
                <w:ilvl w:val="0"/>
                <w:numId w:val="8"/>
              </w:numPr>
              <w:snapToGrid w:val="0"/>
              <w:rPr>
                <w:rFonts w:ascii="Arial" w:hAnsi="Arial" w:cs="Arial"/>
                <w:b/>
                <w:bCs/>
                <w:szCs w:val="24"/>
              </w:rPr>
            </w:pPr>
            <w:r w:rsidRPr="007421F0">
              <w:rPr>
                <w:rFonts w:ascii="Arial" w:hAnsi="Arial" w:cs="Arial"/>
                <w:szCs w:val="24"/>
              </w:rPr>
              <w:t xml:space="preserve">MSc, Degree or Diploma in </w:t>
            </w:r>
            <w:r w:rsidR="007421F0">
              <w:rPr>
                <w:rFonts w:ascii="Arial" w:hAnsi="Arial" w:cs="Arial"/>
                <w:szCs w:val="24"/>
              </w:rPr>
              <w:t>Building Surveying</w:t>
            </w:r>
            <w:r w:rsidR="00AE504B">
              <w:rPr>
                <w:rFonts w:ascii="Arial" w:hAnsi="Arial" w:cs="Arial"/>
                <w:szCs w:val="24"/>
              </w:rPr>
              <w:t xml:space="preserve"> or equivalent </w:t>
            </w:r>
            <w:r w:rsidRPr="007421F0">
              <w:rPr>
                <w:rFonts w:ascii="Arial" w:hAnsi="Arial" w:cs="Arial"/>
                <w:b/>
                <w:bCs/>
                <w:szCs w:val="24"/>
              </w:rPr>
              <w:t>and</w:t>
            </w:r>
          </w:p>
          <w:p w14:paraId="39B8797E" w14:textId="77777777" w:rsidR="007140E6" w:rsidRPr="009D0CCB" w:rsidRDefault="007140E6" w:rsidP="007140E6">
            <w:pPr>
              <w:snapToGrid w:val="0"/>
              <w:ind w:left="702"/>
              <w:rPr>
                <w:rFonts w:ascii="Arial" w:hAnsi="Arial" w:cs="Arial"/>
                <w:szCs w:val="24"/>
              </w:rPr>
            </w:pPr>
          </w:p>
          <w:p w14:paraId="03DA6B0D" w14:textId="6D498D23" w:rsidR="007140E6" w:rsidRPr="009D0CCB" w:rsidRDefault="007140E6" w:rsidP="007140E6">
            <w:pPr>
              <w:numPr>
                <w:ilvl w:val="0"/>
                <w:numId w:val="8"/>
              </w:numPr>
              <w:snapToGrid w:val="0"/>
              <w:rPr>
                <w:rFonts w:ascii="Arial" w:hAnsi="Arial" w:cs="Arial"/>
                <w:szCs w:val="24"/>
              </w:rPr>
            </w:pPr>
            <w:r w:rsidRPr="009D0CCB">
              <w:rPr>
                <w:rFonts w:ascii="Arial" w:hAnsi="Arial" w:cs="Arial"/>
                <w:szCs w:val="24"/>
              </w:rPr>
              <w:t>Evidence of continuous professional development (CPD)</w:t>
            </w:r>
          </w:p>
          <w:p w14:paraId="734EE316" w14:textId="77777777" w:rsidR="007140E6" w:rsidRPr="009D0CCB" w:rsidRDefault="007140E6" w:rsidP="007140E6">
            <w:pPr>
              <w:snapToGrid w:val="0"/>
              <w:ind w:left="702"/>
              <w:rPr>
                <w:rFonts w:ascii="Arial" w:hAnsi="Arial" w:cs="Arial"/>
                <w:szCs w:val="24"/>
              </w:rPr>
            </w:pPr>
          </w:p>
          <w:p w14:paraId="4C833FC6" w14:textId="77777777" w:rsidR="007140E6" w:rsidRPr="009D0CCB" w:rsidRDefault="007140E6" w:rsidP="006748B6">
            <w:pPr>
              <w:numPr>
                <w:ilvl w:val="0"/>
                <w:numId w:val="8"/>
              </w:numPr>
              <w:snapToGrid w:val="0"/>
              <w:rPr>
                <w:rFonts w:ascii="Arial" w:hAnsi="Arial" w:cs="Arial"/>
                <w:szCs w:val="24"/>
              </w:rPr>
            </w:pPr>
            <w:r w:rsidRPr="009D0CCB">
              <w:rPr>
                <w:rFonts w:ascii="Arial" w:hAnsi="Arial" w:cs="Arial"/>
                <w:szCs w:val="24"/>
              </w:rPr>
              <w:t>Certificate and competency in Housing Health and Safety Rating System (HHSRS)</w:t>
            </w:r>
          </w:p>
          <w:p w14:paraId="49F0FC2E" w14:textId="5AE7A64C" w:rsidR="006748B6" w:rsidRPr="009D0CCB" w:rsidRDefault="006748B6" w:rsidP="006748B6">
            <w:pPr>
              <w:snapToGrid w:val="0"/>
              <w:rPr>
                <w:rFonts w:ascii="Arial" w:hAnsi="Arial" w:cs="Arial"/>
                <w:szCs w:val="24"/>
              </w:rPr>
            </w:pPr>
          </w:p>
        </w:tc>
        <w:tc>
          <w:tcPr>
            <w:tcW w:w="2804" w:type="dxa"/>
          </w:tcPr>
          <w:p w14:paraId="22745F9B" w14:textId="3C0FB93F" w:rsidR="006748B6" w:rsidRPr="009D0CCB" w:rsidRDefault="00C21480" w:rsidP="0001555A">
            <w:pPr>
              <w:pStyle w:val="ListParagraph"/>
              <w:numPr>
                <w:ilvl w:val="0"/>
                <w:numId w:val="12"/>
              </w:numPr>
              <w:spacing w:before="120" w:after="120"/>
              <w:rPr>
                <w:rFonts w:ascii="Arial" w:hAnsi="Arial" w:cs="Arial"/>
              </w:rPr>
            </w:pPr>
            <w:r>
              <w:rPr>
                <w:rFonts w:ascii="Arial" w:hAnsi="Arial" w:cs="Arial"/>
              </w:rPr>
              <w:t>Sustainability and Energy Performa</w:t>
            </w:r>
            <w:r w:rsidR="00E647BB">
              <w:rPr>
                <w:rFonts w:ascii="Arial" w:hAnsi="Arial" w:cs="Arial"/>
              </w:rPr>
              <w:t xml:space="preserve">nce, </w:t>
            </w:r>
            <w:r w:rsidR="006748B6" w:rsidRPr="009D0CCB">
              <w:rPr>
                <w:rFonts w:ascii="Arial" w:hAnsi="Arial" w:cs="Arial"/>
              </w:rPr>
              <w:t xml:space="preserve">Fire Safety or other related </w:t>
            </w:r>
            <w:r w:rsidR="00793767" w:rsidRPr="009D0CCB">
              <w:rPr>
                <w:rFonts w:ascii="Arial" w:hAnsi="Arial" w:cs="Arial"/>
              </w:rPr>
              <w:t>qualifications</w:t>
            </w:r>
          </w:p>
          <w:p w14:paraId="365AA57B" w14:textId="77777777" w:rsidR="00F70B31" w:rsidRPr="009D0CCB" w:rsidRDefault="00F70B31" w:rsidP="0001555A">
            <w:pPr>
              <w:pStyle w:val="ListParagraph"/>
              <w:spacing w:before="120" w:after="120"/>
              <w:ind w:left="360"/>
              <w:rPr>
                <w:rFonts w:ascii="Arial" w:hAnsi="Arial" w:cs="Arial"/>
              </w:rPr>
            </w:pPr>
          </w:p>
          <w:p w14:paraId="3D075677" w14:textId="28E70536" w:rsidR="007140E6" w:rsidRPr="009D0CCB" w:rsidRDefault="006748B6" w:rsidP="0001555A">
            <w:pPr>
              <w:pStyle w:val="ListParagraph"/>
              <w:numPr>
                <w:ilvl w:val="0"/>
                <w:numId w:val="12"/>
              </w:numPr>
              <w:spacing w:before="120" w:after="120"/>
              <w:rPr>
                <w:rFonts w:ascii="Arial" w:hAnsi="Arial" w:cs="Arial"/>
              </w:rPr>
            </w:pPr>
            <w:r w:rsidRPr="009D0CCB">
              <w:rPr>
                <w:rFonts w:ascii="Arial" w:hAnsi="Arial" w:cs="Arial"/>
              </w:rPr>
              <w:t>Member of the Chartered Institute of Environmental Health/Chartered Institute of Housing</w:t>
            </w:r>
            <w:r w:rsidR="00793767">
              <w:rPr>
                <w:rFonts w:ascii="Arial" w:hAnsi="Arial" w:cs="Arial"/>
              </w:rPr>
              <w:t>/</w:t>
            </w:r>
            <w:r w:rsidR="00793767">
              <w:t xml:space="preserve"> </w:t>
            </w:r>
            <w:r w:rsidR="00793767" w:rsidRPr="00793767">
              <w:rPr>
                <w:rFonts w:ascii="Arial" w:hAnsi="Arial" w:cs="Arial"/>
              </w:rPr>
              <w:t xml:space="preserve">Royal Institution of Chartered Surveyors </w:t>
            </w:r>
          </w:p>
        </w:tc>
      </w:tr>
      <w:tr w:rsidR="007140E6" w:rsidRPr="009D0CCB" w14:paraId="28351F21" w14:textId="77777777" w:rsidTr="00E9629E">
        <w:tc>
          <w:tcPr>
            <w:tcW w:w="2694" w:type="dxa"/>
          </w:tcPr>
          <w:p w14:paraId="0086F333" w14:textId="77777777" w:rsidR="007140E6" w:rsidRPr="009D0CCB" w:rsidRDefault="007140E6" w:rsidP="007140E6">
            <w:pPr>
              <w:spacing w:before="120" w:after="120"/>
              <w:jc w:val="both"/>
              <w:rPr>
                <w:rFonts w:ascii="Arial" w:hAnsi="Arial" w:cs="Arial"/>
                <w:b/>
              </w:rPr>
            </w:pPr>
            <w:r w:rsidRPr="009D0CCB">
              <w:rPr>
                <w:rFonts w:ascii="Arial" w:hAnsi="Arial" w:cs="Arial"/>
                <w:b/>
              </w:rPr>
              <w:t>EXPERIENCE</w:t>
            </w:r>
          </w:p>
        </w:tc>
        <w:tc>
          <w:tcPr>
            <w:tcW w:w="3858" w:type="dxa"/>
            <w:tcBorders>
              <w:top w:val="single" w:sz="4" w:space="0" w:color="A6A6A6"/>
              <w:left w:val="single" w:sz="4" w:space="0" w:color="A6A6A6"/>
              <w:bottom w:val="single" w:sz="4" w:space="0" w:color="A6A6A6"/>
              <w:right w:val="single" w:sz="4" w:space="0" w:color="A6A6A6"/>
            </w:tcBorders>
          </w:tcPr>
          <w:p w14:paraId="5FD606D0" w14:textId="77777777" w:rsidR="007140E6" w:rsidRPr="009D0CCB" w:rsidRDefault="007140E6" w:rsidP="0001555A">
            <w:pPr>
              <w:numPr>
                <w:ilvl w:val="0"/>
                <w:numId w:val="9"/>
              </w:numPr>
              <w:snapToGrid w:val="0"/>
              <w:rPr>
                <w:rFonts w:ascii="Arial" w:hAnsi="Arial" w:cs="Arial"/>
                <w:szCs w:val="24"/>
              </w:rPr>
            </w:pPr>
            <w:r w:rsidRPr="009D0CCB">
              <w:rPr>
                <w:rFonts w:ascii="Arial" w:hAnsi="Arial" w:cs="Arial"/>
                <w:szCs w:val="24"/>
              </w:rPr>
              <w:t>Significant post qualification work experience in environmental health/private sector housing</w:t>
            </w:r>
          </w:p>
          <w:p w14:paraId="30D042C3" w14:textId="77777777" w:rsidR="007140E6" w:rsidRPr="009D0CCB" w:rsidRDefault="007140E6" w:rsidP="0001555A">
            <w:pPr>
              <w:ind w:left="720"/>
              <w:rPr>
                <w:rFonts w:ascii="Arial" w:hAnsi="Arial" w:cs="Arial"/>
                <w:szCs w:val="24"/>
              </w:rPr>
            </w:pPr>
          </w:p>
          <w:p w14:paraId="409E0D94" w14:textId="77777777" w:rsidR="007140E6" w:rsidRPr="009D0CCB" w:rsidRDefault="007140E6" w:rsidP="0001555A">
            <w:pPr>
              <w:numPr>
                <w:ilvl w:val="0"/>
                <w:numId w:val="9"/>
              </w:numPr>
              <w:snapToGrid w:val="0"/>
              <w:rPr>
                <w:rFonts w:ascii="Arial" w:hAnsi="Arial" w:cs="Arial"/>
                <w:szCs w:val="24"/>
              </w:rPr>
            </w:pPr>
            <w:r w:rsidRPr="009D0CCB">
              <w:rPr>
                <w:rFonts w:ascii="Arial" w:hAnsi="Arial" w:cs="Arial"/>
                <w:szCs w:val="24"/>
              </w:rPr>
              <w:t>Experience relevant to the delivery of disabled facilities grants and other related grants and assistance</w:t>
            </w:r>
          </w:p>
          <w:p w14:paraId="56292D6E" w14:textId="77777777" w:rsidR="007140E6" w:rsidRPr="009D0CCB" w:rsidRDefault="007140E6" w:rsidP="0001555A">
            <w:pPr>
              <w:rPr>
                <w:rFonts w:ascii="Arial" w:hAnsi="Arial" w:cs="Arial"/>
                <w:szCs w:val="24"/>
              </w:rPr>
            </w:pPr>
          </w:p>
          <w:p w14:paraId="04C0C32F" w14:textId="77777777" w:rsidR="007140E6" w:rsidRPr="009D0CCB" w:rsidRDefault="007140E6" w:rsidP="0001555A">
            <w:pPr>
              <w:numPr>
                <w:ilvl w:val="0"/>
                <w:numId w:val="9"/>
              </w:numPr>
              <w:snapToGrid w:val="0"/>
              <w:rPr>
                <w:rFonts w:ascii="Arial" w:hAnsi="Arial" w:cs="Arial"/>
                <w:szCs w:val="24"/>
              </w:rPr>
            </w:pPr>
            <w:r w:rsidRPr="009D0CCB">
              <w:rPr>
                <w:rFonts w:ascii="Arial" w:hAnsi="Arial" w:cs="Arial"/>
                <w:szCs w:val="24"/>
              </w:rPr>
              <w:t>Experience of working with the public and property/landowners</w:t>
            </w:r>
          </w:p>
          <w:p w14:paraId="720C9CF7" w14:textId="77777777" w:rsidR="007140E6" w:rsidRPr="009D0CCB" w:rsidRDefault="007140E6" w:rsidP="0001555A">
            <w:pPr>
              <w:ind w:left="720"/>
              <w:rPr>
                <w:rFonts w:ascii="Arial" w:hAnsi="Arial" w:cs="Arial"/>
                <w:szCs w:val="24"/>
              </w:rPr>
            </w:pPr>
          </w:p>
          <w:p w14:paraId="68EEA717" w14:textId="77777777" w:rsidR="007140E6" w:rsidRDefault="007140E6" w:rsidP="0001555A">
            <w:pPr>
              <w:numPr>
                <w:ilvl w:val="0"/>
                <w:numId w:val="9"/>
              </w:numPr>
              <w:snapToGrid w:val="0"/>
              <w:rPr>
                <w:rFonts w:ascii="Arial" w:hAnsi="Arial" w:cs="Arial"/>
                <w:szCs w:val="24"/>
              </w:rPr>
            </w:pPr>
            <w:r w:rsidRPr="009D0CCB">
              <w:rPr>
                <w:rFonts w:ascii="Arial" w:hAnsi="Arial" w:cs="Arial"/>
                <w:szCs w:val="24"/>
              </w:rPr>
              <w:t>Experience of dealing sympathetically, positively and fairly with customers or clients and experience of dealing with difficult customers and situations</w:t>
            </w:r>
          </w:p>
          <w:p w14:paraId="216C6105" w14:textId="77777777" w:rsidR="006318D4" w:rsidRDefault="006318D4" w:rsidP="0001555A">
            <w:pPr>
              <w:pStyle w:val="ListParagraph"/>
              <w:rPr>
                <w:rFonts w:ascii="Arial" w:hAnsi="Arial" w:cs="Arial"/>
                <w:szCs w:val="24"/>
              </w:rPr>
            </w:pPr>
          </w:p>
          <w:p w14:paraId="268D04D5" w14:textId="2B0105C5" w:rsidR="007140E6" w:rsidRPr="006318D4" w:rsidRDefault="006318D4" w:rsidP="0001555A">
            <w:pPr>
              <w:numPr>
                <w:ilvl w:val="0"/>
                <w:numId w:val="9"/>
              </w:numPr>
              <w:snapToGrid w:val="0"/>
              <w:spacing w:after="14" w:line="249" w:lineRule="auto"/>
              <w:rPr>
                <w:rFonts w:ascii="Arial" w:hAnsi="Arial" w:cs="Arial"/>
                <w:szCs w:val="24"/>
              </w:rPr>
            </w:pPr>
            <w:r w:rsidRPr="006318D4">
              <w:rPr>
                <w:rFonts w:ascii="Arial" w:hAnsi="Arial" w:cs="Arial"/>
                <w:szCs w:val="24"/>
              </w:rPr>
              <w:t>Relevant experience of private sector housing enforcement, including enforcement under the Housing Act 2004, undertaking enforcement action and appearing in court or tribunal</w:t>
            </w:r>
          </w:p>
          <w:p w14:paraId="7B5FD53B" w14:textId="77777777" w:rsidR="007140E6" w:rsidRPr="009D0CCB" w:rsidRDefault="007140E6" w:rsidP="0001555A">
            <w:pPr>
              <w:spacing w:after="14" w:line="249" w:lineRule="auto"/>
              <w:rPr>
                <w:rFonts w:ascii="Arial" w:hAnsi="Arial" w:cs="Arial"/>
                <w:b/>
                <w:bCs/>
                <w:szCs w:val="24"/>
              </w:rPr>
            </w:pPr>
          </w:p>
          <w:p w14:paraId="2684247B" w14:textId="77777777" w:rsidR="007140E6" w:rsidRPr="00C60ED3" w:rsidRDefault="007140E6" w:rsidP="0001555A">
            <w:pPr>
              <w:numPr>
                <w:ilvl w:val="0"/>
                <w:numId w:val="9"/>
              </w:numPr>
              <w:snapToGrid w:val="0"/>
              <w:spacing w:after="7"/>
              <w:rPr>
                <w:rFonts w:ascii="Arial" w:hAnsi="Arial" w:cs="Arial"/>
                <w:szCs w:val="24"/>
              </w:rPr>
            </w:pPr>
            <w:r w:rsidRPr="009D0CCB">
              <w:rPr>
                <w:rFonts w:ascii="Arial" w:eastAsia="Arial" w:hAnsi="Arial" w:cs="Arial"/>
                <w:szCs w:val="24"/>
              </w:rPr>
              <w:t>Building surveying experience in respect of residential property</w:t>
            </w:r>
          </w:p>
          <w:p w14:paraId="54D96717" w14:textId="77777777" w:rsidR="00C60ED3" w:rsidRDefault="00C60ED3" w:rsidP="0001555A">
            <w:pPr>
              <w:pStyle w:val="ListParagraph"/>
              <w:rPr>
                <w:rFonts w:ascii="Arial" w:hAnsi="Arial" w:cs="Arial"/>
                <w:szCs w:val="24"/>
              </w:rPr>
            </w:pPr>
          </w:p>
          <w:p w14:paraId="6ADDAA41" w14:textId="7E7FF3BD" w:rsidR="00C60ED3" w:rsidRPr="009D0CCB" w:rsidRDefault="00C60ED3" w:rsidP="0001555A">
            <w:pPr>
              <w:numPr>
                <w:ilvl w:val="0"/>
                <w:numId w:val="9"/>
              </w:numPr>
              <w:snapToGrid w:val="0"/>
              <w:spacing w:after="7"/>
              <w:rPr>
                <w:rFonts w:ascii="Arial" w:hAnsi="Arial" w:cs="Arial"/>
                <w:szCs w:val="24"/>
              </w:rPr>
            </w:pPr>
            <w:r w:rsidRPr="00C60ED3">
              <w:rPr>
                <w:rFonts w:ascii="Arial" w:hAnsi="Arial" w:cs="Arial"/>
                <w:szCs w:val="24"/>
              </w:rPr>
              <w:t>Experience of supervising and monitoring building or works contracts, including project administration and delivery through partnership working</w:t>
            </w:r>
          </w:p>
          <w:p w14:paraId="7AF378CF" w14:textId="77777777" w:rsidR="007140E6" w:rsidRPr="009D0CCB" w:rsidRDefault="007140E6" w:rsidP="0001555A">
            <w:pPr>
              <w:rPr>
                <w:rFonts w:ascii="Arial" w:eastAsia="Arial" w:hAnsi="Arial" w:cs="Arial"/>
                <w:szCs w:val="24"/>
              </w:rPr>
            </w:pPr>
          </w:p>
          <w:p w14:paraId="696E9C6D" w14:textId="77777777" w:rsidR="007140E6" w:rsidRPr="009D0CCB" w:rsidRDefault="007140E6" w:rsidP="0001555A">
            <w:pPr>
              <w:numPr>
                <w:ilvl w:val="0"/>
                <w:numId w:val="9"/>
              </w:numPr>
              <w:snapToGrid w:val="0"/>
              <w:rPr>
                <w:rFonts w:ascii="Arial" w:eastAsia="Arial" w:hAnsi="Arial" w:cs="Arial"/>
                <w:szCs w:val="24"/>
              </w:rPr>
            </w:pPr>
            <w:r w:rsidRPr="009D0CCB">
              <w:rPr>
                <w:rFonts w:ascii="Arial" w:eastAsia="Arial" w:hAnsi="Arial" w:cs="Arial"/>
                <w:szCs w:val="24"/>
              </w:rPr>
              <w:t>Experience in writing detailed reports and schedules of works and producing procedural documents or equivalent</w:t>
            </w:r>
          </w:p>
          <w:p w14:paraId="542CA898" w14:textId="77777777" w:rsidR="007140E6" w:rsidRPr="009D0CCB" w:rsidRDefault="007140E6" w:rsidP="0001555A">
            <w:pPr>
              <w:spacing w:before="120" w:after="120"/>
              <w:ind w:left="318"/>
              <w:rPr>
                <w:rFonts w:ascii="Arial" w:hAnsi="Arial" w:cs="Arial"/>
              </w:rPr>
            </w:pPr>
          </w:p>
        </w:tc>
        <w:tc>
          <w:tcPr>
            <w:tcW w:w="2804" w:type="dxa"/>
          </w:tcPr>
          <w:p w14:paraId="2D9135A9" w14:textId="77777777" w:rsidR="003E4D15" w:rsidRDefault="00F70B31" w:rsidP="0001555A">
            <w:pPr>
              <w:numPr>
                <w:ilvl w:val="0"/>
                <w:numId w:val="10"/>
              </w:numPr>
              <w:snapToGrid w:val="0"/>
              <w:spacing w:before="120" w:after="120"/>
              <w:rPr>
                <w:rFonts w:ascii="Arial" w:hAnsi="Arial" w:cs="Arial"/>
                <w:snapToGrid/>
                <w:szCs w:val="24"/>
              </w:rPr>
            </w:pPr>
            <w:r w:rsidRPr="009D0CCB">
              <w:rPr>
                <w:rFonts w:ascii="Arial" w:hAnsi="Arial" w:cs="Arial"/>
                <w:szCs w:val="24"/>
              </w:rPr>
              <w:lastRenderedPageBreak/>
              <w:t>Experience of health &amp; wellbeing projects as relevant to Private Sector Housing</w:t>
            </w:r>
          </w:p>
          <w:p w14:paraId="504CAA7B" w14:textId="7599EFCB" w:rsidR="007140E6" w:rsidRPr="003E4D15" w:rsidRDefault="00F70B31" w:rsidP="0001555A">
            <w:pPr>
              <w:numPr>
                <w:ilvl w:val="0"/>
                <w:numId w:val="10"/>
              </w:numPr>
              <w:snapToGrid w:val="0"/>
              <w:spacing w:before="120" w:after="120"/>
              <w:rPr>
                <w:rFonts w:ascii="Arial" w:hAnsi="Arial" w:cs="Arial"/>
                <w:snapToGrid/>
                <w:szCs w:val="24"/>
              </w:rPr>
            </w:pPr>
            <w:r w:rsidRPr="003E4D15">
              <w:rPr>
                <w:rFonts w:ascii="Arial" w:hAnsi="Arial" w:cs="Arial"/>
                <w:szCs w:val="24"/>
              </w:rPr>
              <w:t>Experience relating to empty and derelict homes</w:t>
            </w:r>
          </w:p>
        </w:tc>
      </w:tr>
      <w:tr w:rsidR="007140E6" w:rsidRPr="009D0CCB" w14:paraId="0D652AA6" w14:textId="77777777" w:rsidTr="00E9629E">
        <w:tc>
          <w:tcPr>
            <w:tcW w:w="2694" w:type="dxa"/>
          </w:tcPr>
          <w:p w14:paraId="18F804CA" w14:textId="77777777" w:rsidR="007140E6" w:rsidRPr="009D0CCB" w:rsidRDefault="007140E6" w:rsidP="007140E6">
            <w:pPr>
              <w:spacing w:before="120" w:after="120"/>
              <w:jc w:val="both"/>
              <w:rPr>
                <w:rFonts w:ascii="Arial" w:hAnsi="Arial" w:cs="Arial"/>
                <w:b/>
              </w:rPr>
            </w:pPr>
            <w:r w:rsidRPr="009D0CCB">
              <w:rPr>
                <w:rFonts w:ascii="Arial" w:hAnsi="Arial" w:cs="Arial"/>
                <w:b/>
              </w:rPr>
              <w:t>SKILLS &amp; KNOWLEDGE</w:t>
            </w:r>
          </w:p>
        </w:tc>
        <w:tc>
          <w:tcPr>
            <w:tcW w:w="3858" w:type="dxa"/>
            <w:tcBorders>
              <w:top w:val="single" w:sz="4" w:space="0" w:color="A6A6A6"/>
              <w:left w:val="single" w:sz="4" w:space="0" w:color="A6A6A6"/>
              <w:bottom w:val="single" w:sz="4" w:space="0" w:color="A6A6A6"/>
              <w:right w:val="single" w:sz="4" w:space="0" w:color="A6A6A6"/>
            </w:tcBorders>
          </w:tcPr>
          <w:p w14:paraId="0E7DBC55" w14:textId="7BD1DF56" w:rsidR="00AA5A9C" w:rsidRDefault="00AA5A9C" w:rsidP="007140E6">
            <w:pPr>
              <w:numPr>
                <w:ilvl w:val="0"/>
                <w:numId w:val="11"/>
              </w:numPr>
              <w:snapToGrid w:val="0"/>
              <w:spacing w:after="15" w:line="249" w:lineRule="auto"/>
              <w:rPr>
                <w:rFonts w:ascii="Arial" w:hAnsi="Arial" w:cs="Arial"/>
                <w:szCs w:val="24"/>
              </w:rPr>
            </w:pPr>
            <w:r w:rsidRPr="00AA5A9C">
              <w:rPr>
                <w:rFonts w:ascii="Arial" w:hAnsi="Arial" w:cs="Arial"/>
                <w:szCs w:val="24"/>
              </w:rPr>
              <w:t>Understands domestic building types, materials and construction stages, and can recognise typical defects and describe their likely causes, such as damp or subsidence</w:t>
            </w:r>
          </w:p>
          <w:p w14:paraId="249E2556" w14:textId="77777777" w:rsidR="007140E6" w:rsidRPr="009D0CCB" w:rsidRDefault="007140E6" w:rsidP="00AA5A9C">
            <w:pPr>
              <w:spacing w:after="15" w:line="249" w:lineRule="auto"/>
              <w:ind w:left="360"/>
              <w:rPr>
                <w:rFonts w:ascii="Arial" w:hAnsi="Arial" w:cs="Arial"/>
                <w:szCs w:val="24"/>
              </w:rPr>
            </w:pPr>
          </w:p>
          <w:p w14:paraId="620B1A4C" w14:textId="77777777" w:rsidR="007140E6" w:rsidRPr="009D0CCB" w:rsidRDefault="007140E6" w:rsidP="007140E6">
            <w:pPr>
              <w:numPr>
                <w:ilvl w:val="0"/>
                <w:numId w:val="11"/>
              </w:numPr>
              <w:snapToGrid w:val="0"/>
              <w:spacing w:before="120" w:after="120"/>
              <w:rPr>
                <w:rFonts w:ascii="Arial" w:hAnsi="Arial" w:cs="Arial"/>
                <w:szCs w:val="24"/>
              </w:rPr>
            </w:pPr>
            <w:r w:rsidRPr="009D0CCB">
              <w:rPr>
                <w:rFonts w:ascii="Arial" w:hAnsi="Arial" w:cs="Arial"/>
                <w:szCs w:val="24"/>
              </w:rPr>
              <w:t>Knowledge of building construction and contract administration</w:t>
            </w:r>
          </w:p>
          <w:p w14:paraId="0D01D47C" w14:textId="77777777" w:rsidR="007140E6" w:rsidRPr="009D0CCB" w:rsidRDefault="007140E6" w:rsidP="00AA5A9C">
            <w:pPr>
              <w:spacing w:after="15" w:line="249" w:lineRule="auto"/>
              <w:rPr>
                <w:rFonts w:ascii="Arial" w:hAnsi="Arial" w:cs="Arial"/>
                <w:szCs w:val="24"/>
              </w:rPr>
            </w:pPr>
          </w:p>
          <w:p w14:paraId="1A41476E" w14:textId="77777777" w:rsidR="007140E6" w:rsidRPr="009D0CCB" w:rsidRDefault="007140E6" w:rsidP="007140E6">
            <w:pPr>
              <w:numPr>
                <w:ilvl w:val="0"/>
                <w:numId w:val="11"/>
              </w:numPr>
              <w:snapToGrid w:val="0"/>
              <w:rPr>
                <w:rFonts w:ascii="Arial" w:hAnsi="Arial" w:cs="Arial"/>
                <w:szCs w:val="24"/>
              </w:rPr>
            </w:pPr>
            <w:r w:rsidRPr="009D0CCB">
              <w:rPr>
                <w:rFonts w:ascii="Arial" w:hAnsi="Arial" w:cs="Arial"/>
                <w:szCs w:val="24"/>
              </w:rPr>
              <w:t xml:space="preserve">Knowledge of grants and financial assistance, and energy efficiency initiatives/low carbon </w:t>
            </w:r>
            <w:r w:rsidRPr="009D0CCB">
              <w:rPr>
                <w:rFonts w:ascii="Arial" w:hAnsi="Arial" w:cs="Arial"/>
                <w:szCs w:val="24"/>
              </w:rPr>
              <w:lastRenderedPageBreak/>
              <w:t>measures</w:t>
            </w:r>
          </w:p>
          <w:p w14:paraId="555E0B25" w14:textId="77777777" w:rsidR="007140E6" w:rsidRPr="009D0CCB" w:rsidRDefault="007140E6" w:rsidP="007140E6">
            <w:pPr>
              <w:pStyle w:val="ListParagraph"/>
              <w:ind w:left="0"/>
              <w:rPr>
                <w:rFonts w:ascii="Arial" w:hAnsi="Arial" w:cs="Arial"/>
                <w:szCs w:val="24"/>
              </w:rPr>
            </w:pPr>
          </w:p>
          <w:p w14:paraId="13DE6F86" w14:textId="77777777" w:rsidR="007140E6" w:rsidRPr="009D0CCB" w:rsidRDefault="007140E6" w:rsidP="007140E6">
            <w:pPr>
              <w:numPr>
                <w:ilvl w:val="0"/>
                <w:numId w:val="11"/>
              </w:numPr>
              <w:snapToGrid w:val="0"/>
              <w:spacing w:after="15" w:line="249" w:lineRule="auto"/>
              <w:rPr>
                <w:rFonts w:ascii="Arial" w:hAnsi="Arial" w:cs="Arial"/>
                <w:szCs w:val="24"/>
              </w:rPr>
            </w:pPr>
            <w:r w:rsidRPr="009D0CCB">
              <w:rPr>
                <w:rFonts w:ascii="Arial" w:hAnsi="Arial" w:cs="Arial"/>
                <w:szCs w:val="24"/>
              </w:rPr>
              <w:t>A good working understanding of financial, administrative and information systems</w:t>
            </w:r>
          </w:p>
          <w:p w14:paraId="57691C6E" w14:textId="77777777" w:rsidR="007140E6" w:rsidRPr="009D0CCB" w:rsidRDefault="007140E6" w:rsidP="007140E6">
            <w:pPr>
              <w:spacing w:after="15" w:line="249" w:lineRule="auto"/>
              <w:ind w:left="720"/>
              <w:rPr>
                <w:rFonts w:ascii="Arial" w:hAnsi="Arial" w:cs="Arial"/>
                <w:szCs w:val="24"/>
              </w:rPr>
            </w:pPr>
          </w:p>
          <w:p w14:paraId="76747D00" w14:textId="77777777" w:rsidR="007140E6" w:rsidRPr="009D0CCB" w:rsidRDefault="007140E6" w:rsidP="007140E6">
            <w:pPr>
              <w:numPr>
                <w:ilvl w:val="0"/>
                <w:numId w:val="11"/>
              </w:numPr>
              <w:snapToGrid w:val="0"/>
              <w:rPr>
                <w:rFonts w:ascii="Arial" w:hAnsi="Arial" w:cs="Arial"/>
                <w:szCs w:val="24"/>
              </w:rPr>
            </w:pPr>
            <w:r w:rsidRPr="009D0CCB">
              <w:rPr>
                <w:rFonts w:ascii="Arial" w:hAnsi="Arial" w:cs="Arial"/>
                <w:szCs w:val="24"/>
              </w:rPr>
              <w:t>Good verbal and written communication skills to communicate effectively at all levels</w:t>
            </w:r>
          </w:p>
          <w:p w14:paraId="6DEC6F6B" w14:textId="77777777" w:rsidR="007140E6" w:rsidRPr="009D0CCB" w:rsidRDefault="007140E6" w:rsidP="007140E6">
            <w:pPr>
              <w:rPr>
                <w:rFonts w:ascii="Arial" w:hAnsi="Arial" w:cs="Arial"/>
                <w:szCs w:val="24"/>
              </w:rPr>
            </w:pPr>
          </w:p>
          <w:p w14:paraId="227B56FB" w14:textId="77777777" w:rsidR="007140E6" w:rsidRPr="009D0CCB" w:rsidRDefault="007140E6" w:rsidP="007140E6">
            <w:pPr>
              <w:numPr>
                <w:ilvl w:val="0"/>
                <w:numId w:val="11"/>
              </w:numPr>
              <w:snapToGrid w:val="0"/>
              <w:spacing w:after="15" w:line="249" w:lineRule="auto"/>
              <w:rPr>
                <w:rFonts w:ascii="Arial" w:hAnsi="Arial" w:cs="Arial"/>
              </w:rPr>
            </w:pPr>
            <w:r w:rsidRPr="009D0CCB">
              <w:rPr>
                <w:rFonts w:ascii="Arial" w:hAnsi="Arial" w:cs="Arial"/>
                <w:szCs w:val="24"/>
              </w:rPr>
              <w:t>Innovative and willing to learn new skills and deal with change positively</w:t>
            </w:r>
          </w:p>
          <w:p w14:paraId="70C49F71" w14:textId="77777777" w:rsidR="007140E6" w:rsidRPr="009D0CCB" w:rsidRDefault="007140E6" w:rsidP="007140E6">
            <w:pPr>
              <w:spacing w:after="15" w:line="249" w:lineRule="auto"/>
              <w:ind w:left="720"/>
              <w:rPr>
                <w:rFonts w:ascii="Arial" w:hAnsi="Arial" w:cs="Arial"/>
                <w:szCs w:val="24"/>
              </w:rPr>
            </w:pPr>
          </w:p>
          <w:p w14:paraId="42259E19" w14:textId="77777777" w:rsidR="007140E6" w:rsidRPr="009D0CCB" w:rsidRDefault="007140E6" w:rsidP="007140E6">
            <w:pPr>
              <w:numPr>
                <w:ilvl w:val="0"/>
                <w:numId w:val="11"/>
              </w:numPr>
              <w:snapToGrid w:val="0"/>
              <w:spacing w:after="15" w:line="249" w:lineRule="auto"/>
              <w:rPr>
                <w:rFonts w:ascii="Arial" w:hAnsi="Arial" w:cs="Arial"/>
                <w:szCs w:val="24"/>
              </w:rPr>
            </w:pPr>
            <w:r w:rsidRPr="009D0CCB">
              <w:rPr>
                <w:rFonts w:ascii="Arial" w:hAnsi="Arial" w:cs="Arial"/>
                <w:szCs w:val="24"/>
              </w:rPr>
              <w:t>Commitment to team working</w:t>
            </w:r>
          </w:p>
          <w:p w14:paraId="382EFC39" w14:textId="77777777" w:rsidR="007140E6" w:rsidRPr="009D0CCB" w:rsidRDefault="007140E6" w:rsidP="007140E6">
            <w:pPr>
              <w:spacing w:after="15" w:line="249" w:lineRule="auto"/>
              <w:ind w:left="720"/>
              <w:rPr>
                <w:rFonts w:ascii="Arial" w:hAnsi="Arial" w:cs="Arial"/>
                <w:szCs w:val="24"/>
              </w:rPr>
            </w:pPr>
          </w:p>
          <w:p w14:paraId="7D8EFA0F" w14:textId="77777777" w:rsidR="007140E6" w:rsidRPr="009D0CCB" w:rsidRDefault="007140E6" w:rsidP="007140E6">
            <w:pPr>
              <w:numPr>
                <w:ilvl w:val="0"/>
                <w:numId w:val="11"/>
              </w:numPr>
              <w:snapToGrid w:val="0"/>
              <w:spacing w:after="15" w:line="249" w:lineRule="auto"/>
              <w:rPr>
                <w:rFonts w:ascii="Arial" w:hAnsi="Arial" w:cs="Arial"/>
                <w:szCs w:val="24"/>
              </w:rPr>
            </w:pPr>
            <w:r w:rsidRPr="009D0CCB">
              <w:rPr>
                <w:rFonts w:ascii="Arial" w:hAnsi="Arial" w:cs="Arial"/>
                <w:szCs w:val="24"/>
              </w:rPr>
              <w:t xml:space="preserve">Strong IT skills </w:t>
            </w:r>
          </w:p>
          <w:p w14:paraId="711C0C1B" w14:textId="77777777" w:rsidR="007140E6" w:rsidRPr="009D0CCB" w:rsidRDefault="007140E6" w:rsidP="007140E6">
            <w:pPr>
              <w:spacing w:after="15" w:line="249" w:lineRule="auto"/>
              <w:ind w:left="720"/>
              <w:rPr>
                <w:rFonts w:ascii="Arial" w:hAnsi="Arial" w:cs="Arial"/>
                <w:szCs w:val="24"/>
              </w:rPr>
            </w:pPr>
          </w:p>
          <w:p w14:paraId="5C094EFC" w14:textId="77777777" w:rsidR="007140E6" w:rsidRPr="009D0CCB" w:rsidRDefault="007140E6" w:rsidP="007140E6">
            <w:pPr>
              <w:numPr>
                <w:ilvl w:val="0"/>
                <w:numId w:val="11"/>
              </w:numPr>
              <w:snapToGrid w:val="0"/>
              <w:spacing w:after="15" w:line="249" w:lineRule="auto"/>
              <w:rPr>
                <w:rFonts w:ascii="Arial" w:hAnsi="Arial" w:cs="Arial"/>
                <w:szCs w:val="24"/>
              </w:rPr>
            </w:pPr>
            <w:r w:rsidRPr="009D0CCB">
              <w:rPr>
                <w:rFonts w:ascii="Arial" w:hAnsi="Arial" w:cs="Arial"/>
                <w:szCs w:val="24"/>
              </w:rPr>
              <w:t>Ability to obtain and analyse relevant evidence and make reasoned decisions</w:t>
            </w:r>
          </w:p>
          <w:p w14:paraId="6C27F807" w14:textId="77777777" w:rsidR="007140E6" w:rsidRPr="009D0CCB" w:rsidRDefault="007140E6" w:rsidP="007140E6">
            <w:pPr>
              <w:spacing w:after="15" w:line="249" w:lineRule="auto"/>
              <w:rPr>
                <w:rFonts w:ascii="Arial" w:hAnsi="Arial" w:cs="Arial"/>
                <w:szCs w:val="24"/>
              </w:rPr>
            </w:pPr>
          </w:p>
          <w:p w14:paraId="5463269E" w14:textId="77777777" w:rsidR="007140E6" w:rsidRPr="009D0CCB" w:rsidRDefault="007140E6" w:rsidP="007140E6">
            <w:pPr>
              <w:numPr>
                <w:ilvl w:val="0"/>
                <w:numId w:val="11"/>
              </w:numPr>
              <w:snapToGrid w:val="0"/>
              <w:spacing w:after="15" w:line="249" w:lineRule="auto"/>
              <w:rPr>
                <w:rFonts w:ascii="Arial" w:hAnsi="Arial" w:cs="Arial"/>
                <w:szCs w:val="24"/>
              </w:rPr>
            </w:pPr>
            <w:r w:rsidRPr="009D0CCB">
              <w:rPr>
                <w:rFonts w:ascii="Arial" w:hAnsi="Arial" w:cs="Arial"/>
                <w:szCs w:val="24"/>
              </w:rPr>
              <w:t>Accurate in obtaining and presenting data</w:t>
            </w:r>
          </w:p>
          <w:p w14:paraId="7ACD61D2" w14:textId="77777777" w:rsidR="007140E6" w:rsidRPr="009D0CCB" w:rsidRDefault="007140E6" w:rsidP="007140E6">
            <w:pPr>
              <w:spacing w:after="15" w:line="249" w:lineRule="auto"/>
              <w:ind w:left="720"/>
              <w:rPr>
                <w:rFonts w:ascii="Arial" w:hAnsi="Arial" w:cs="Arial"/>
                <w:szCs w:val="24"/>
              </w:rPr>
            </w:pPr>
          </w:p>
          <w:p w14:paraId="342EC11B" w14:textId="77777777" w:rsidR="007140E6" w:rsidRPr="009D0CCB" w:rsidRDefault="007140E6" w:rsidP="007140E6">
            <w:pPr>
              <w:numPr>
                <w:ilvl w:val="0"/>
                <w:numId w:val="11"/>
              </w:numPr>
              <w:snapToGrid w:val="0"/>
              <w:spacing w:after="15" w:line="249" w:lineRule="auto"/>
              <w:rPr>
                <w:rFonts w:ascii="Arial" w:hAnsi="Arial" w:cs="Arial"/>
                <w:szCs w:val="24"/>
              </w:rPr>
            </w:pPr>
            <w:r w:rsidRPr="009D0CCB">
              <w:rPr>
                <w:rFonts w:ascii="Arial" w:hAnsi="Arial" w:cs="Arial"/>
                <w:szCs w:val="24"/>
              </w:rPr>
              <w:t>Ability to plan ahead</w:t>
            </w:r>
          </w:p>
          <w:p w14:paraId="00B3008E" w14:textId="77777777" w:rsidR="007140E6" w:rsidRPr="009D0CCB" w:rsidRDefault="007140E6" w:rsidP="007140E6">
            <w:pPr>
              <w:spacing w:after="15" w:line="249" w:lineRule="auto"/>
              <w:rPr>
                <w:rFonts w:ascii="Arial" w:hAnsi="Arial" w:cs="Arial"/>
                <w:szCs w:val="24"/>
              </w:rPr>
            </w:pPr>
          </w:p>
          <w:p w14:paraId="6E28EF98" w14:textId="77777777" w:rsidR="007140E6" w:rsidRPr="009D0CCB" w:rsidRDefault="007140E6" w:rsidP="007140E6">
            <w:pPr>
              <w:numPr>
                <w:ilvl w:val="0"/>
                <w:numId w:val="11"/>
              </w:numPr>
              <w:snapToGrid w:val="0"/>
              <w:spacing w:after="15" w:line="249" w:lineRule="auto"/>
              <w:rPr>
                <w:rFonts w:ascii="Arial" w:hAnsi="Arial" w:cs="Arial"/>
                <w:szCs w:val="24"/>
              </w:rPr>
            </w:pPr>
            <w:r w:rsidRPr="009D0CCB">
              <w:rPr>
                <w:rFonts w:ascii="Arial" w:hAnsi="Arial" w:cs="Arial"/>
                <w:szCs w:val="24"/>
              </w:rPr>
              <w:t xml:space="preserve">Excellent negotiation skills </w:t>
            </w:r>
          </w:p>
          <w:p w14:paraId="337C9A46" w14:textId="77777777" w:rsidR="007140E6" w:rsidRPr="009D0CCB" w:rsidRDefault="007140E6" w:rsidP="007140E6">
            <w:pPr>
              <w:spacing w:after="15" w:line="249" w:lineRule="auto"/>
              <w:ind w:left="720"/>
              <w:rPr>
                <w:rFonts w:ascii="Arial" w:hAnsi="Arial" w:cs="Arial"/>
                <w:szCs w:val="24"/>
              </w:rPr>
            </w:pPr>
          </w:p>
          <w:p w14:paraId="24BD1DB3" w14:textId="77777777" w:rsidR="00AA5A9C" w:rsidRDefault="007140E6" w:rsidP="00AA5A9C">
            <w:pPr>
              <w:numPr>
                <w:ilvl w:val="0"/>
                <w:numId w:val="11"/>
              </w:numPr>
              <w:snapToGrid w:val="0"/>
              <w:spacing w:after="15" w:line="249" w:lineRule="auto"/>
              <w:rPr>
                <w:rFonts w:ascii="Arial" w:hAnsi="Arial" w:cs="Arial"/>
                <w:szCs w:val="24"/>
              </w:rPr>
            </w:pPr>
            <w:r w:rsidRPr="009D0CCB">
              <w:rPr>
                <w:rFonts w:ascii="Arial" w:hAnsi="Arial" w:cs="Arial"/>
                <w:szCs w:val="24"/>
              </w:rPr>
              <w:t>Ability to competently represent the council at public events</w:t>
            </w:r>
          </w:p>
          <w:p w14:paraId="06292B28" w14:textId="77777777" w:rsidR="00AA5A9C" w:rsidRDefault="00AA5A9C" w:rsidP="00AA5A9C">
            <w:pPr>
              <w:pStyle w:val="ListParagraph"/>
              <w:rPr>
                <w:rFonts w:ascii="Arial" w:hAnsi="Arial" w:cs="Arial"/>
                <w:szCs w:val="24"/>
              </w:rPr>
            </w:pPr>
          </w:p>
          <w:p w14:paraId="7DDC7E04" w14:textId="3D0FDDCF" w:rsidR="007140E6" w:rsidRPr="00AA5A9C" w:rsidRDefault="007140E6" w:rsidP="00AA5A9C">
            <w:pPr>
              <w:numPr>
                <w:ilvl w:val="0"/>
                <w:numId w:val="11"/>
              </w:numPr>
              <w:snapToGrid w:val="0"/>
              <w:spacing w:after="15" w:line="249" w:lineRule="auto"/>
              <w:rPr>
                <w:rFonts w:ascii="Arial" w:hAnsi="Arial" w:cs="Arial"/>
                <w:szCs w:val="24"/>
              </w:rPr>
            </w:pPr>
            <w:r w:rsidRPr="00AA5A9C">
              <w:rPr>
                <w:rFonts w:ascii="Arial" w:hAnsi="Arial" w:cs="Arial"/>
                <w:szCs w:val="24"/>
              </w:rPr>
              <w:t>Understanding of mechanisms for dispute resolution and systems of redress within the local government setting</w:t>
            </w:r>
          </w:p>
        </w:tc>
        <w:tc>
          <w:tcPr>
            <w:tcW w:w="2804" w:type="dxa"/>
          </w:tcPr>
          <w:p w14:paraId="54175302" w14:textId="77777777" w:rsidR="00F70B31" w:rsidRPr="009D0CCB" w:rsidRDefault="00F70B31" w:rsidP="00F70B31">
            <w:pPr>
              <w:numPr>
                <w:ilvl w:val="0"/>
                <w:numId w:val="11"/>
              </w:numPr>
              <w:snapToGrid w:val="0"/>
              <w:spacing w:before="120" w:after="120"/>
              <w:rPr>
                <w:rFonts w:ascii="Arial" w:hAnsi="Arial" w:cs="Arial"/>
                <w:snapToGrid/>
                <w:szCs w:val="24"/>
              </w:rPr>
            </w:pPr>
            <w:r w:rsidRPr="009D0CCB">
              <w:rPr>
                <w:rFonts w:ascii="Arial" w:hAnsi="Arial" w:cs="Arial"/>
                <w:snapToGrid/>
                <w:szCs w:val="24"/>
              </w:rPr>
              <w:lastRenderedPageBreak/>
              <w:t>Knowledge of the housing market and its effects on empty and derelict property</w:t>
            </w:r>
          </w:p>
          <w:p w14:paraId="7DC0580F" w14:textId="77777777" w:rsidR="00F70B31" w:rsidRDefault="00F70B31" w:rsidP="00F70B31">
            <w:pPr>
              <w:numPr>
                <w:ilvl w:val="0"/>
                <w:numId w:val="11"/>
              </w:numPr>
              <w:snapToGrid w:val="0"/>
              <w:spacing w:before="120" w:after="120"/>
              <w:rPr>
                <w:rFonts w:ascii="Arial" w:hAnsi="Arial" w:cs="Arial"/>
                <w:snapToGrid/>
                <w:szCs w:val="24"/>
              </w:rPr>
            </w:pPr>
            <w:r w:rsidRPr="009D0CCB">
              <w:rPr>
                <w:rFonts w:ascii="Arial" w:hAnsi="Arial" w:cs="Arial"/>
                <w:snapToGrid/>
                <w:szCs w:val="24"/>
              </w:rPr>
              <w:t>Understands how construction choices affect health, safety and environmental performance</w:t>
            </w:r>
          </w:p>
          <w:p w14:paraId="06B14A34" w14:textId="6225AC0D" w:rsidR="00B15843" w:rsidRDefault="00B15843" w:rsidP="00F70B31">
            <w:pPr>
              <w:numPr>
                <w:ilvl w:val="0"/>
                <w:numId w:val="11"/>
              </w:numPr>
              <w:snapToGrid w:val="0"/>
              <w:spacing w:before="120" w:after="120"/>
              <w:rPr>
                <w:rFonts w:ascii="Arial" w:hAnsi="Arial" w:cs="Arial"/>
                <w:snapToGrid/>
                <w:szCs w:val="24"/>
              </w:rPr>
            </w:pPr>
            <w:r w:rsidRPr="00B15843">
              <w:rPr>
                <w:rFonts w:ascii="Arial" w:hAnsi="Arial" w:cs="Arial"/>
                <w:snapToGrid/>
                <w:szCs w:val="24"/>
              </w:rPr>
              <w:t xml:space="preserve">Knowledge of related local authority functions, </w:t>
            </w:r>
            <w:r w:rsidRPr="00B15843">
              <w:rPr>
                <w:rFonts w:ascii="Arial" w:hAnsi="Arial" w:cs="Arial"/>
                <w:snapToGrid/>
                <w:szCs w:val="24"/>
              </w:rPr>
              <w:lastRenderedPageBreak/>
              <w:t>including Building Control and Development Control (Planning)</w:t>
            </w:r>
          </w:p>
          <w:p w14:paraId="56350428" w14:textId="673D8F28" w:rsidR="001979B2" w:rsidRPr="009D0CCB" w:rsidRDefault="00427956" w:rsidP="00F70B31">
            <w:pPr>
              <w:numPr>
                <w:ilvl w:val="0"/>
                <w:numId w:val="11"/>
              </w:numPr>
              <w:snapToGrid w:val="0"/>
              <w:spacing w:before="120" w:after="120"/>
              <w:rPr>
                <w:rFonts w:ascii="Arial" w:hAnsi="Arial" w:cs="Arial"/>
                <w:snapToGrid/>
                <w:szCs w:val="24"/>
              </w:rPr>
            </w:pPr>
            <w:r w:rsidRPr="00427956">
              <w:rPr>
                <w:rFonts w:ascii="Arial" w:hAnsi="Arial" w:cs="Arial"/>
                <w:snapToGrid/>
                <w:szCs w:val="24"/>
              </w:rPr>
              <w:t>Ability to produce simple building plans to support inspections, assessments and schedules of work</w:t>
            </w:r>
          </w:p>
          <w:p w14:paraId="0EDB47FB" w14:textId="3E0FC333" w:rsidR="007140E6" w:rsidRPr="009D0CCB" w:rsidRDefault="00F70B31" w:rsidP="00F70B31">
            <w:pPr>
              <w:numPr>
                <w:ilvl w:val="0"/>
                <w:numId w:val="11"/>
              </w:numPr>
              <w:snapToGrid w:val="0"/>
              <w:spacing w:before="120" w:after="120"/>
              <w:rPr>
                <w:rFonts w:ascii="Arial" w:hAnsi="Arial" w:cs="Arial"/>
                <w:snapToGrid/>
                <w:szCs w:val="24"/>
              </w:rPr>
            </w:pPr>
            <w:r w:rsidRPr="009D0CCB">
              <w:rPr>
                <w:rFonts w:ascii="Arial" w:hAnsi="Arial" w:cs="Arial"/>
                <w:szCs w:val="24"/>
              </w:rPr>
              <w:t>Skilled at using the Arcus Global Regulatory Services database</w:t>
            </w:r>
          </w:p>
        </w:tc>
      </w:tr>
      <w:tr w:rsidR="007140E6" w:rsidRPr="009D0CCB" w14:paraId="0D4C0458" w14:textId="77777777" w:rsidTr="00E9629E">
        <w:tc>
          <w:tcPr>
            <w:tcW w:w="2694" w:type="dxa"/>
          </w:tcPr>
          <w:p w14:paraId="7D21DA33" w14:textId="77777777" w:rsidR="007140E6" w:rsidRPr="009D0CCB" w:rsidRDefault="007140E6" w:rsidP="007140E6">
            <w:pPr>
              <w:pStyle w:val="Heading2"/>
              <w:spacing w:before="120" w:after="120"/>
              <w:jc w:val="both"/>
              <w:rPr>
                <w:rFonts w:ascii="Arial" w:hAnsi="Arial" w:cs="Arial"/>
              </w:rPr>
            </w:pPr>
            <w:r w:rsidRPr="009D0CCB">
              <w:rPr>
                <w:rFonts w:ascii="Arial" w:eastAsia="Times New Roman" w:hAnsi="Arial" w:cs="Arial"/>
                <w:b/>
                <w:color w:val="auto"/>
                <w:sz w:val="24"/>
                <w:szCs w:val="20"/>
              </w:rPr>
              <w:lastRenderedPageBreak/>
              <w:t>OTHER REQUIREMENTS</w:t>
            </w:r>
          </w:p>
        </w:tc>
        <w:tc>
          <w:tcPr>
            <w:tcW w:w="3858" w:type="dxa"/>
            <w:tcBorders>
              <w:top w:val="single" w:sz="4" w:space="0" w:color="A6A6A6"/>
              <w:left w:val="single" w:sz="4" w:space="0" w:color="A6A6A6"/>
              <w:bottom w:val="single" w:sz="4" w:space="0" w:color="A6A6A6"/>
              <w:right w:val="single" w:sz="4" w:space="0" w:color="A6A6A6"/>
            </w:tcBorders>
          </w:tcPr>
          <w:p w14:paraId="16BCC3B3" w14:textId="60A2B58F" w:rsidR="007140E6" w:rsidRPr="00AA5A9C" w:rsidRDefault="007140E6" w:rsidP="00AA5A9C">
            <w:pPr>
              <w:pStyle w:val="ListParagraph"/>
              <w:numPr>
                <w:ilvl w:val="0"/>
                <w:numId w:val="13"/>
              </w:numPr>
              <w:spacing w:before="120" w:after="120"/>
              <w:jc w:val="both"/>
              <w:rPr>
                <w:rFonts w:ascii="Arial" w:hAnsi="Arial" w:cs="Arial"/>
              </w:rPr>
            </w:pPr>
            <w:r w:rsidRPr="00AA5A9C">
              <w:rPr>
                <w:rFonts w:ascii="Arial" w:hAnsi="Arial" w:cs="Arial"/>
                <w:szCs w:val="24"/>
              </w:rPr>
              <w:t>Able and prepared to work outside normal office hours</w:t>
            </w:r>
          </w:p>
        </w:tc>
        <w:tc>
          <w:tcPr>
            <w:tcW w:w="2804" w:type="dxa"/>
          </w:tcPr>
          <w:p w14:paraId="62AC7687" w14:textId="77777777" w:rsidR="007140E6" w:rsidRPr="009D0CCB" w:rsidRDefault="007140E6" w:rsidP="007140E6">
            <w:pPr>
              <w:spacing w:before="120" w:after="120"/>
              <w:ind w:left="318"/>
              <w:jc w:val="both"/>
              <w:rPr>
                <w:rFonts w:ascii="Arial" w:hAnsi="Arial" w:cs="Arial"/>
              </w:rPr>
            </w:pPr>
          </w:p>
        </w:tc>
      </w:tr>
    </w:tbl>
    <w:p w14:paraId="1DF288F2" w14:textId="77777777" w:rsidR="008B059E" w:rsidRPr="009D0CCB" w:rsidRDefault="008B059E" w:rsidP="000E4F0E">
      <w:pPr>
        <w:jc w:val="both"/>
        <w:rPr>
          <w:rFonts w:ascii="Arial" w:hAnsi="Arial" w:cs="Arial"/>
          <w:b/>
          <w:sz w:val="20"/>
          <w:lang w:val="en-GB"/>
        </w:rPr>
      </w:pPr>
    </w:p>
    <w:p w14:paraId="33B5E53D" w14:textId="77777777" w:rsidR="009D0CCB" w:rsidRPr="009D0CCB" w:rsidRDefault="009D0CCB" w:rsidP="009D0CCB">
      <w:pPr>
        <w:widowControl/>
        <w:spacing w:after="160" w:line="278" w:lineRule="auto"/>
        <w:rPr>
          <w:rFonts w:ascii="Arial" w:hAnsi="Arial" w:cs="Arial"/>
          <w:b/>
          <w:sz w:val="22"/>
          <w:szCs w:val="22"/>
          <w:lang w:val="en-GB"/>
        </w:rPr>
      </w:pPr>
      <w:r w:rsidRPr="009D0CCB">
        <w:rPr>
          <w:rFonts w:ascii="Arial" w:hAnsi="Arial" w:cs="Arial"/>
          <w:b/>
          <w:sz w:val="22"/>
          <w:szCs w:val="22"/>
          <w:lang w:val="en-GB"/>
        </w:rPr>
        <w:t xml:space="preserve">OTHER ESSENTIAL REQUIREMENTS TO CARRY OUT POST:  </w:t>
      </w:r>
    </w:p>
    <w:p w14:paraId="64281273" w14:textId="77777777" w:rsidR="009D0CCB" w:rsidRPr="009D0CCB" w:rsidRDefault="009D0CCB" w:rsidP="009D0CCB">
      <w:pPr>
        <w:widowControl/>
        <w:spacing w:after="160" w:line="278" w:lineRule="auto"/>
        <w:rPr>
          <w:rFonts w:ascii="Arial" w:hAnsi="Arial" w:cs="Arial"/>
          <w:b/>
          <w:sz w:val="22"/>
          <w:szCs w:val="22"/>
          <w:lang w:val="en-GB"/>
        </w:rPr>
      </w:pPr>
      <w:r w:rsidRPr="009D0CCB">
        <w:rPr>
          <w:rFonts w:ascii="Arial" w:hAnsi="Arial" w:cs="Arial"/>
          <w:b/>
          <w:sz w:val="22"/>
          <w:szCs w:val="22"/>
          <w:lang w:val="en-GB"/>
        </w:rPr>
        <w:t xml:space="preserve">SPECIAL CONDITIONS: </w:t>
      </w:r>
    </w:p>
    <w:p w14:paraId="1648DB89" w14:textId="77777777" w:rsidR="009D0CCB" w:rsidRPr="0001555A" w:rsidRDefault="009D0CCB" w:rsidP="009D0CCB">
      <w:pPr>
        <w:widowControl/>
        <w:spacing w:after="160" w:line="278" w:lineRule="auto"/>
        <w:rPr>
          <w:rFonts w:ascii="Arial" w:hAnsi="Arial" w:cs="Arial"/>
          <w:bCs/>
          <w:szCs w:val="24"/>
          <w:lang w:val="en-GB"/>
        </w:rPr>
      </w:pPr>
      <w:r w:rsidRPr="0001555A">
        <w:rPr>
          <w:rFonts w:ascii="Arial" w:hAnsi="Arial" w:cs="Arial"/>
          <w:bCs/>
          <w:szCs w:val="24"/>
          <w:lang w:val="en-GB"/>
        </w:rPr>
        <w:t>The post holder is expected to conduct comprehensive inspections on site in a range of challenging conditions, which may include surveying derelict properties, climbing ladders to access roof spaces, using steep stairs in older properties to reach basements and investigating sewerage and drainage matters on caravan, mobile home sites or other external locations as required.</w:t>
      </w:r>
    </w:p>
    <w:p w14:paraId="3E025C7E" w14:textId="6A511943" w:rsidR="008B059E" w:rsidRPr="009D0CCB" w:rsidRDefault="008B059E" w:rsidP="008B059E">
      <w:pPr>
        <w:tabs>
          <w:tab w:val="left" w:pos="-1440"/>
        </w:tabs>
        <w:jc w:val="both"/>
        <w:rPr>
          <w:rFonts w:ascii="Arial" w:hAnsi="Arial" w:cs="Arial"/>
          <w:b/>
          <w:sz w:val="22"/>
          <w:szCs w:val="22"/>
          <w:lang w:val="en-GB"/>
        </w:rPr>
      </w:pPr>
      <w:r w:rsidRPr="009D0CCB">
        <w:rPr>
          <w:rFonts w:ascii="Arial" w:hAnsi="Arial" w:cs="Arial"/>
          <w:b/>
          <w:sz w:val="22"/>
          <w:szCs w:val="22"/>
          <w:lang w:val="en-GB"/>
        </w:rPr>
        <w:t xml:space="preserve">Contractual / Training Requirements </w:t>
      </w:r>
    </w:p>
    <w:tbl>
      <w:tblPr>
        <w:tblW w:w="9639" w:type="dxa"/>
        <w:tblInd w:w="-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00" w:firstRow="0" w:lastRow="0" w:firstColumn="0" w:lastColumn="0" w:noHBand="0" w:noVBand="0"/>
      </w:tblPr>
      <w:tblGrid>
        <w:gridCol w:w="6946"/>
        <w:gridCol w:w="851"/>
        <w:gridCol w:w="425"/>
        <w:gridCol w:w="142"/>
        <w:gridCol w:w="283"/>
        <w:gridCol w:w="992"/>
      </w:tblGrid>
      <w:tr w:rsidR="008B059E" w:rsidRPr="009D0CCB" w14:paraId="5565C51B" w14:textId="77777777" w:rsidTr="00A95E9A">
        <w:trPr>
          <w:trHeight w:val="408"/>
        </w:trPr>
        <w:tc>
          <w:tcPr>
            <w:tcW w:w="6946" w:type="dxa"/>
          </w:tcPr>
          <w:p w14:paraId="3DBA9DA1" w14:textId="5FE2D476" w:rsidR="008B059E" w:rsidRPr="009D0CCB" w:rsidRDefault="008B059E" w:rsidP="00A95E9A">
            <w:pPr>
              <w:spacing w:before="120" w:after="120"/>
              <w:jc w:val="both"/>
              <w:rPr>
                <w:rFonts w:ascii="Arial" w:hAnsi="Arial" w:cs="Arial"/>
                <w:b/>
                <w:sz w:val="20"/>
                <w:lang w:val="en-GB"/>
              </w:rPr>
            </w:pPr>
            <w:r w:rsidRPr="009D0CCB">
              <w:rPr>
                <w:rFonts w:ascii="Arial" w:hAnsi="Arial" w:cs="Arial"/>
                <w:noProof/>
                <w:sz w:val="22"/>
                <w:szCs w:val="22"/>
              </w:rPr>
              <w:drawing>
                <wp:anchor distT="0" distB="0" distL="114300" distR="114300" simplePos="0" relativeHeight="251659264" behindDoc="1" locked="0" layoutInCell="1" allowOverlap="1" wp14:anchorId="2164C5B7" wp14:editId="3201AF75">
                  <wp:simplePos x="0" y="0"/>
                  <wp:positionH relativeFrom="column">
                    <wp:posOffset>-962025</wp:posOffset>
                  </wp:positionH>
                  <wp:positionV relativeFrom="paragraph">
                    <wp:posOffset>4852035</wp:posOffset>
                  </wp:positionV>
                  <wp:extent cx="1990725" cy="1752600"/>
                  <wp:effectExtent l="0" t="0" r="9525" b="0"/>
                  <wp:wrapNone/>
                  <wp:docPr id="1001176639" name="Picture 1" descr="A piece of a puzz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6639" name="Picture 1" descr="A piece of a puzzle&#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90725"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0CCB">
              <w:rPr>
                <w:rFonts w:ascii="Arial" w:hAnsi="Arial" w:cs="Arial"/>
                <w:sz w:val="20"/>
                <w:lang w:val="en-GB"/>
              </w:rPr>
              <w:t>Essential Car User</w:t>
            </w:r>
          </w:p>
        </w:tc>
        <w:tc>
          <w:tcPr>
            <w:tcW w:w="1418" w:type="dxa"/>
            <w:gridSpan w:val="3"/>
          </w:tcPr>
          <w:p w14:paraId="3B3E0114" w14:textId="77777777" w:rsidR="008B059E" w:rsidRPr="009D0CCB" w:rsidRDefault="008B059E" w:rsidP="00A95E9A">
            <w:pPr>
              <w:spacing w:before="120" w:after="120"/>
              <w:jc w:val="both"/>
              <w:rPr>
                <w:rFonts w:ascii="Arial" w:hAnsi="Arial" w:cs="Arial"/>
                <w:bCs/>
                <w:sz w:val="20"/>
                <w:lang w:val="en-GB"/>
              </w:rPr>
            </w:pPr>
            <w:r w:rsidRPr="009D0CCB">
              <w:rPr>
                <w:rFonts w:ascii="Arial" w:hAnsi="Arial" w:cs="Arial"/>
                <w:bCs/>
                <w:sz w:val="20"/>
                <w:lang w:val="en-GB"/>
              </w:rPr>
              <w:t>Yes</w:t>
            </w:r>
          </w:p>
        </w:tc>
        <w:tc>
          <w:tcPr>
            <w:tcW w:w="1275" w:type="dxa"/>
            <w:gridSpan w:val="2"/>
          </w:tcPr>
          <w:p w14:paraId="54BC4311" w14:textId="14A778AF" w:rsidR="008B059E" w:rsidRPr="009D0CCB" w:rsidRDefault="008B059E" w:rsidP="00A95E9A">
            <w:pPr>
              <w:spacing w:before="120" w:after="120"/>
              <w:jc w:val="both"/>
              <w:rPr>
                <w:rFonts w:ascii="Arial" w:hAnsi="Arial" w:cs="Arial"/>
                <w:bCs/>
                <w:sz w:val="20"/>
                <w:lang w:val="en-GB"/>
              </w:rPr>
            </w:pPr>
          </w:p>
        </w:tc>
      </w:tr>
      <w:tr w:rsidR="008B059E" w:rsidRPr="009D0CCB" w14:paraId="15CB16D1" w14:textId="77777777" w:rsidTr="00A95E9A">
        <w:trPr>
          <w:trHeight w:val="408"/>
        </w:trPr>
        <w:tc>
          <w:tcPr>
            <w:tcW w:w="6946" w:type="dxa"/>
          </w:tcPr>
          <w:p w14:paraId="3C478629" w14:textId="77777777" w:rsidR="008B059E" w:rsidRPr="009D0CCB" w:rsidRDefault="008B059E" w:rsidP="00A95E9A">
            <w:pPr>
              <w:spacing w:before="120" w:after="120"/>
              <w:jc w:val="both"/>
              <w:rPr>
                <w:rFonts w:ascii="Arial" w:hAnsi="Arial" w:cs="Arial"/>
                <w:sz w:val="20"/>
                <w:lang w:val="en-GB"/>
              </w:rPr>
            </w:pPr>
            <w:r w:rsidRPr="009D0CCB">
              <w:rPr>
                <w:rFonts w:ascii="Arial" w:hAnsi="Arial" w:cs="Arial"/>
                <w:sz w:val="20"/>
                <w:lang w:val="en-GB"/>
              </w:rPr>
              <w:t>Requires Driving Licence</w:t>
            </w:r>
          </w:p>
        </w:tc>
        <w:tc>
          <w:tcPr>
            <w:tcW w:w="1418" w:type="dxa"/>
            <w:gridSpan w:val="3"/>
          </w:tcPr>
          <w:p w14:paraId="1EF29535" w14:textId="77777777" w:rsidR="008B059E" w:rsidRPr="009D0CCB" w:rsidRDefault="008B059E" w:rsidP="00A95E9A">
            <w:pPr>
              <w:spacing w:before="120" w:after="120"/>
              <w:jc w:val="both"/>
              <w:rPr>
                <w:rFonts w:ascii="Arial" w:hAnsi="Arial" w:cs="Arial"/>
                <w:bCs/>
                <w:sz w:val="20"/>
                <w:lang w:val="en-GB"/>
              </w:rPr>
            </w:pPr>
            <w:r w:rsidRPr="009D0CCB">
              <w:rPr>
                <w:rFonts w:ascii="Arial" w:hAnsi="Arial" w:cs="Arial"/>
                <w:bCs/>
                <w:sz w:val="20"/>
                <w:lang w:val="en-GB"/>
              </w:rPr>
              <w:t>Yes</w:t>
            </w:r>
          </w:p>
        </w:tc>
        <w:tc>
          <w:tcPr>
            <w:tcW w:w="1275" w:type="dxa"/>
            <w:gridSpan w:val="2"/>
          </w:tcPr>
          <w:p w14:paraId="5B52E293" w14:textId="211A450C" w:rsidR="008B059E" w:rsidRPr="009D0CCB" w:rsidRDefault="008B059E" w:rsidP="00A95E9A">
            <w:pPr>
              <w:spacing w:before="120" w:after="120"/>
              <w:jc w:val="both"/>
              <w:rPr>
                <w:rFonts w:ascii="Arial" w:hAnsi="Arial" w:cs="Arial"/>
                <w:bCs/>
                <w:sz w:val="20"/>
                <w:lang w:val="en-GB"/>
              </w:rPr>
            </w:pPr>
          </w:p>
        </w:tc>
      </w:tr>
      <w:tr w:rsidR="008B059E" w:rsidRPr="009D0CCB" w14:paraId="7416F61A" w14:textId="77777777" w:rsidTr="00A95E9A">
        <w:trPr>
          <w:trHeight w:val="408"/>
        </w:trPr>
        <w:tc>
          <w:tcPr>
            <w:tcW w:w="6946" w:type="dxa"/>
          </w:tcPr>
          <w:p w14:paraId="2B371B9B" w14:textId="77777777" w:rsidR="008B059E" w:rsidRPr="009D0CCB" w:rsidRDefault="008B059E" w:rsidP="00A95E9A">
            <w:pPr>
              <w:spacing w:before="120" w:after="120"/>
              <w:jc w:val="both"/>
              <w:rPr>
                <w:rFonts w:ascii="Arial" w:hAnsi="Arial" w:cs="Arial"/>
                <w:sz w:val="20"/>
                <w:lang w:val="en-GB"/>
              </w:rPr>
            </w:pPr>
            <w:r w:rsidRPr="009D0CCB">
              <w:rPr>
                <w:rFonts w:ascii="Arial" w:hAnsi="Arial" w:cs="Arial"/>
                <w:sz w:val="20"/>
                <w:lang w:val="en-GB"/>
              </w:rPr>
              <w:t xml:space="preserve">Management/Supervisor Responsibilities </w:t>
            </w:r>
          </w:p>
        </w:tc>
        <w:tc>
          <w:tcPr>
            <w:tcW w:w="1418" w:type="dxa"/>
            <w:gridSpan w:val="3"/>
          </w:tcPr>
          <w:p w14:paraId="7C2ACE50" w14:textId="7993E2CA" w:rsidR="008B059E" w:rsidRPr="009D0CCB" w:rsidRDefault="008B059E" w:rsidP="00A95E9A">
            <w:pPr>
              <w:spacing w:before="120" w:after="120"/>
              <w:jc w:val="both"/>
              <w:rPr>
                <w:rFonts w:ascii="Arial" w:hAnsi="Arial" w:cs="Arial"/>
                <w:bCs/>
                <w:sz w:val="20"/>
                <w:lang w:val="en-GB"/>
              </w:rPr>
            </w:pPr>
          </w:p>
        </w:tc>
        <w:tc>
          <w:tcPr>
            <w:tcW w:w="1275" w:type="dxa"/>
            <w:gridSpan w:val="2"/>
          </w:tcPr>
          <w:p w14:paraId="1139DE6F" w14:textId="2401F26B" w:rsidR="008B059E" w:rsidRPr="009D0CCB" w:rsidRDefault="006748B6" w:rsidP="00A95E9A">
            <w:pPr>
              <w:spacing w:before="120" w:after="120"/>
              <w:jc w:val="both"/>
              <w:rPr>
                <w:rFonts w:ascii="Arial" w:hAnsi="Arial" w:cs="Arial"/>
                <w:bCs/>
                <w:sz w:val="20"/>
                <w:lang w:val="en-GB"/>
              </w:rPr>
            </w:pPr>
            <w:r w:rsidRPr="009D0CCB">
              <w:rPr>
                <w:rFonts w:ascii="Arial" w:hAnsi="Arial" w:cs="Arial"/>
                <w:bCs/>
                <w:sz w:val="20"/>
                <w:lang w:val="en-GB"/>
              </w:rPr>
              <w:t>No</w:t>
            </w:r>
          </w:p>
        </w:tc>
      </w:tr>
      <w:tr w:rsidR="008B059E" w:rsidRPr="009D0CCB" w14:paraId="23543FCD" w14:textId="77777777" w:rsidTr="00A95E9A">
        <w:trPr>
          <w:trHeight w:val="408"/>
        </w:trPr>
        <w:tc>
          <w:tcPr>
            <w:tcW w:w="6946" w:type="dxa"/>
          </w:tcPr>
          <w:p w14:paraId="2FEC42F9" w14:textId="77777777" w:rsidR="008B059E" w:rsidRPr="009D0CCB" w:rsidRDefault="008B059E" w:rsidP="00A95E9A">
            <w:pPr>
              <w:spacing w:before="120" w:after="120"/>
              <w:jc w:val="both"/>
              <w:rPr>
                <w:rFonts w:ascii="Arial" w:hAnsi="Arial" w:cs="Arial"/>
                <w:color w:val="242424"/>
                <w:sz w:val="20"/>
              </w:rPr>
            </w:pPr>
            <w:r w:rsidRPr="009D0CCB">
              <w:rPr>
                <w:rFonts w:ascii="Arial" w:hAnsi="Arial" w:cs="Arial"/>
                <w:sz w:val="20"/>
                <w:lang w:val="en-GB"/>
              </w:rPr>
              <w:t>Night Working - Working 3+ hours  between 11pm and 6am</w:t>
            </w:r>
          </w:p>
        </w:tc>
        <w:tc>
          <w:tcPr>
            <w:tcW w:w="1418" w:type="dxa"/>
            <w:gridSpan w:val="3"/>
          </w:tcPr>
          <w:p w14:paraId="15D22A4B" w14:textId="30957B11" w:rsidR="008B059E" w:rsidRPr="009D0CCB" w:rsidRDefault="008B059E" w:rsidP="00A95E9A">
            <w:pPr>
              <w:spacing w:before="120" w:after="120"/>
              <w:jc w:val="both"/>
              <w:rPr>
                <w:rFonts w:ascii="Arial" w:hAnsi="Arial" w:cs="Arial"/>
                <w:bCs/>
                <w:sz w:val="20"/>
                <w:lang w:val="en-GB"/>
              </w:rPr>
            </w:pPr>
          </w:p>
        </w:tc>
        <w:tc>
          <w:tcPr>
            <w:tcW w:w="1275" w:type="dxa"/>
            <w:gridSpan w:val="2"/>
          </w:tcPr>
          <w:p w14:paraId="3AAD3EF0" w14:textId="77777777" w:rsidR="008B059E" w:rsidRPr="009D0CCB" w:rsidRDefault="008B059E" w:rsidP="00A95E9A">
            <w:pPr>
              <w:spacing w:before="120" w:after="120"/>
              <w:jc w:val="both"/>
              <w:rPr>
                <w:rFonts w:ascii="Arial" w:hAnsi="Arial" w:cs="Arial"/>
                <w:bCs/>
                <w:sz w:val="20"/>
                <w:lang w:val="en-GB"/>
              </w:rPr>
            </w:pPr>
            <w:r w:rsidRPr="009D0CCB">
              <w:rPr>
                <w:rFonts w:ascii="Arial" w:hAnsi="Arial" w:cs="Arial"/>
                <w:bCs/>
                <w:sz w:val="20"/>
                <w:lang w:val="en-GB"/>
              </w:rPr>
              <w:t>No</w:t>
            </w:r>
          </w:p>
        </w:tc>
      </w:tr>
      <w:tr w:rsidR="008B059E" w:rsidRPr="009D0CCB" w14:paraId="6CD13FE4" w14:textId="77777777" w:rsidTr="00A95E9A">
        <w:trPr>
          <w:trHeight w:val="408"/>
        </w:trPr>
        <w:tc>
          <w:tcPr>
            <w:tcW w:w="6946" w:type="dxa"/>
          </w:tcPr>
          <w:p w14:paraId="7220614E" w14:textId="77777777" w:rsidR="008B059E" w:rsidRPr="009D0CCB" w:rsidRDefault="008B059E" w:rsidP="00A95E9A">
            <w:pPr>
              <w:spacing w:before="120" w:after="120"/>
              <w:jc w:val="both"/>
              <w:rPr>
                <w:rFonts w:ascii="Arial" w:hAnsi="Arial" w:cs="Arial"/>
                <w:sz w:val="20"/>
                <w:lang w:val="en-GB"/>
              </w:rPr>
            </w:pPr>
            <w:r w:rsidRPr="009D0CCB">
              <w:rPr>
                <w:rFonts w:ascii="Arial" w:hAnsi="Arial" w:cs="Arial"/>
                <w:sz w:val="20"/>
                <w:lang w:val="en-GB"/>
              </w:rPr>
              <w:t xml:space="preserve">Lone Working </w:t>
            </w:r>
          </w:p>
        </w:tc>
        <w:tc>
          <w:tcPr>
            <w:tcW w:w="1418" w:type="dxa"/>
            <w:gridSpan w:val="3"/>
          </w:tcPr>
          <w:p w14:paraId="5F41D243" w14:textId="77777777" w:rsidR="008B059E" w:rsidRPr="009D0CCB" w:rsidRDefault="008B059E" w:rsidP="00A95E9A">
            <w:pPr>
              <w:spacing w:before="120" w:after="120"/>
              <w:jc w:val="both"/>
              <w:rPr>
                <w:rFonts w:ascii="Arial" w:hAnsi="Arial" w:cs="Arial"/>
                <w:bCs/>
                <w:sz w:val="20"/>
                <w:lang w:val="en-GB"/>
              </w:rPr>
            </w:pPr>
            <w:r w:rsidRPr="009D0CCB">
              <w:rPr>
                <w:rFonts w:ascii="Arial" w:hAnsi="Arial" w:cs="Arial"/>
                <w:bCs/>
                <w:sz w:val="20"/>
                <w:lang w:val="en-GB"/>
              </w:rPr>
              <w:t>Yes</w:t>
            </w:r>
          </w:p>
        </w:tc>
        <w:tc>
          <w:tcPr>
            <w:tcW w:w="1275" w:type="dxa"/>
            <w:gridSpan w:val="2"/>
          </w:tcPr>
          <w:p w14:paraId="7B2C47F3" w14:textId="7DDF7C44" w:rsidR="008B059E" w:rsidRPr="009D0CCB" w:rsidRDefault="008B059E" w:rsidP="00A95E9A">
            <w:pPr>
              <w:spacing w:before="120" w:after="120"/>
              <w:jc w:val="both"/>
              <w:rPr>
                <w:rFonts w:ascii="Arial" w:hAnsi="Arial" w:cs="Arial"/>
                <w:bCs/>
                <w:sz w:val="20"/>
                <w:lang w:val="en-GB"/>
              </w:rPr>
            </w:pPr>
          </w:p>
        </w:tc>
      </w:tr>
      <w:tr w:rsidR="008B059E" w:rsidRPr="009D0CCB" w14:paraId="26B96FB4" w14:textId="77777777" w:rsidTr="00A95E9A">
        <w:trPr>
          <w:trHeight w:val="408"/>
        </w:trPr>
        <w:tc>
          <w:tcPr>
            <w:tcW w:w="6946" w:type="dxa"/>
          </w:tcPr>
          <w:p w14:paraId="328D0F88" w14:textId="77777777" w:rsidR="008B059E" w:rsidRPr="009D0CCB" w:rsidRDefault="008B059E" w:rsidP="00A95E9A">
            <w:pPr>
              <w:spacing w:before="120" w:after="120"/>
              <w:jc w:val="both"/>
              <w:rPr>
                <w:rFonts w:ascii="Arial" w:hAnsi="Arial" w:cs="Arial"/>
                <w:sz w:val="20"/>
                <w:lang w:val="en-GB"/>
              </w:rPr>
            </w:pPr>
            <w:r w:rsidRPr="009D0CCB">
              <w:rPr>
                <w:rFonts w:ascii="Arial" w:hAnsi="Arial" w:cs="Arial"/>
                <w:sz w:val="20"/>
                <w:lang w:val="en-GB"/>
              </w:rPr>
              <w:t>Working in confined spaces</w:t>
            </w:r>
          </w:p>
        </w:tc>
        <w:tc>
          <w:tcPr>
            <w:tcW w:w="1418" w:type="dxa"/>
            <w:gridSpan w:val="3"/>
          </w:tcPr>
          <w:p w14:paraId="68999810" w14:textId="77777777" w:rsidR="008B059E" w:rsidRPr="009D0CCB" w:rsidRDefault="008B059E" w:rsidP="00A95E9A">
            <w:pPr>
              <w:spacing w:before="120" w:after="120"/>
              <w:jc w:val="both"/>
              <w:rPr>
                <w:rFonts w:ascii="Arial" w:hAnsi="Arial" w:cs="Arial"/>
                <w:bCs/>
                <w:sz w:val="20"/>
                <w:lang w:val="en-GB"/>
              </w:rPr>
            </w:pPr>
            <w:r w:rsidRPr="009D0CCB">
              <w:rPr>
                <w:rFonts w:ascii="Arial" w:hAnsi="Arial" w:cs="Arial"/>
                <w:bCs/>
                <w:sz w:val="20"/>
                <w:lang w:val="en-GB"/>
              </w:rPr>
              <w:t>Yes</w:t>
            </w:r>
          </w:p>
        </w:tc>
        <w:tc>
          <w:tcPr>
            <w:tcW w:w="1275" w:type="dxa"/>
            <w:gridSpan w:val="2"/>
          </w:tcPr>
          <w:p w14:paraId="676B9ED6" w14:textId="3707A08D" w:rsidR="008B059E" w:rsidRPr="009D0CCB" w:rsidRDefault="008B059E" w:rsidP="00A95E9A">
            <w:pPr>
              <w:spacing w:before="120" w:after="120"/>
              <w:jc w:val="both"/>
              <w:rPr>
                <w:rFonts w:ascii="Arial" w:hAnsi="Arial" w:cs="Arial"/>
                <w:bCs/>
                <w:sz w:val="20"/>
                <w:lang w:val="en-GB"/>
              </w:rPr>
            </w:pPr>
          </w:p>
        </w:tc>
      </w:tr>
      <w:tr w:rsidR="008B059E" w:rsidRPr="009D0CCB" w14:paraId="2B250EAF" w14:textId="77777777" w:rsidTr="00A95E9A">
        <w:trPr>
          <w:trHeight w:val="408"/>
        </w:trPr>
        <w:tc>
          <w:tcPr>
            <w:tcW w:w="6946" w:type="dxa"/>
          </w:tcPr>
          <w:p w14:paraId="32FF1ED0" w14:textId="77777777" w:rsidR="008B059E" w:rsidRPr="009D0CCB" w:rsidRDefault="008B059E" w:rsidP="00A95E9A">
            <w:pPr>
              <w:spacing w:before="120" w:after="120"/>
              <w:jc w:val="both"/>
              <w:rPr>
                <w:rFonts w:ascii="Arial" w:hAnsi="Arial" w:cs="Arial"/>
                <w:sz w:val="20"/>
                <w:lang w:val="en-GB"/>
              </w:rPr>
            </w:pPr>
            <w:r w:rsidRPr="009D0CCB">
              <w:rPr>
                <w:rFonts w:ascii="Arial" w:hAnsi="Arial" w:cs="Arial"/>
                <w:sz w:val="20"/>
                <w:lang w:val="en-GB"/>
              </w:rPr>
              <w:t>Safety Critical Worker – completing a task e.g. working at heights or with hand-held machinery - if impaired would pose a significant risk to self/others.</w:t>
            </w:r>
          </w:p>
        </w:tc>
        <w:tc>
          <w:tcPr>
            <w:tcW w:w="1418" w:type="dxa"/>
            <w:gridSpan w:val="3"/>
          </w:tcPr>
          <w:p w14:paraId="004DE3EA" w14:textId="66F99F3A" w:rsidR="008B059E" w:rsidRPr="009D0CCB" w:rsidRDefault="008B059E" w:rsidP="00A95E9A">
            <w:pPr>
              <w:spacing w:before="120" w:after="120"/>
              <w:jc w:val="both"/>
              <w:rPr>
                <w:rFonts w:ascii="Arial" w:hAnsi="Arial" w:cs="Arial"/>
                <w:bCs/>
                <w:sz w:val="20"/>
                <w:lang w:val="en-GB"/>
              </w:rPr>
            </w:pPr>
          </w:p>
        </w:tc>
        <w:tc>
          <w:tcPr>
            <w:tcW w:w="1275" w:type="dxa"/>
            <w:gridSpan w:val="2"/>
          </w:tcPr>
          <w:p w14:paraId="472D2D06" w14:textId="6BE23E2A" w:rsidR="008B059E" w:rsidRPr="009D0CCB" w:rsidRDefault="005A43B2" w:rsidP="00A95E9A">
            <w:pPr>
              <w:spacing w:before="120" w:after="120"/>
              <w:jc w:val="both"/>
              <w:rPr>
                <w:rFonts w:ascii="Arial" w:hAnsi="Arial" w:cs="Arial"/>
                <w:bCs/>
                <w:sz w:val="20"/>
                <w:lang w:val="en-GB"/>
              </w:rPr>
            </w:pPr>
            <w:r>
              <w:rPr>
                <w:rFonts w:ascii="Arial" w:hAnsi="Arial" w:cs="Arial"/>
                <w:bCs/>
                <w:sz w:val="20"/>
                <w:lang w:val="en-GB"/>
              </w:rPr>
              <w:t>No</w:t>
            </w:r>
          </w:p>
        </w:tc>
      </w:tr>
      <w:tr w:rsidR="008B059E" w:rsidRPr="009D0CCB" w14:paraId="4856CCF0" w14:textId="77777777" w:rsidTr="00A95E9A">
        <w:trPr>
          <w:trHeight w:val="408"/>
        </w:trPr>
        <w:tc>
          <w:tcPr>
            <w:tcW w:w="6946" w:type="dxa"/>
          </w:tcPr>
          <w:p w14:paraId="47B106B9" w14:textId="77777777" w:rsidR="008B059E" w:rsidRPr="009D0CCB" w:rsidRDefault="008B059E" w:rsidP="00A95E9A">
            <w:pPr>
              <w:spacing w:before="120" w:after="120"/>
              <w:jc w:val="both"/>
              <w:rPr>
                <w:rFonts w:ascii="Arial" w:hAnsi="Arial" w:cs="Arial"/>
                <w:sz w:val="20"/>
                <w:lang w:val="en-GB"/>
              </w:rPr>
            </w:pPr>
            <w:r w:rsidRPr="009D0CCB">
              <w:rPr>
                <w:rFonts w:ascii="Arial" w:hAnsi="Arial" w:cs="Arial"/>
                <w:sz w:val="20"/>
                <w:lang w:val="en-GB"/>
              </w:rPr>
              <w:t>Health Surveillance – Includes audiometry, HAVs, dermatology, lung function.</w:t>
            </w:r>
          </w:p>
        </w:tc>
        <w:tc>
          <w:tcPr>
            <w:tcW w:w="1418" w:type="dxa"/>
            <w:gridSpan w:val="3"/>
          </w:tcPr>
          <w:p w14:paraId="6D5BB50E" w14:textId="0CF30C1A" w:rsidR="008B059E" w:rsidRPr="009D0CCB" w:rsidRDefault="008B059E" w:rsidP="00A95E9A">
            <w:pPr>
              <w:spacing w:before="120" w:after="120"/>
              <w:jc w:val="both"/>
              <w:rPr>
                <w:rFonts w:ascii="Arial" w:hAnsi="Arial" w:cs="Arial"/>
                <w:bCs/>
                <w:sz w:val="20"/>
                <w:lang w:val="en-GB"/>
              </w:rPr>
            </w:pPr>
          </w:p>
        </w:tc>
        <w:tc>
          <w:tcPr>
            <w:tcW w:w="1275" w:type="dxa"/>
            <w:gridSpan w:val="2"/>
          </w:tcPr>
          <w:p w14:paraId="723DCFB8" w14:textId="77777777" w:rsidR="008B059E" w:rsidRPr="009D0CCB" w:rsidRDefault="008B059E" w:rsidP="00A95E9A">
            <w:pPr>
              <w:spacing w:before="120" w:after="120"/>
              <w:jc w:val="both"/>
              <w:rPr>
                <w:rFonts w:ascii="Arial" w:hAnsi="Arial" w:cs="Arial"/>
                <w:bCs/>
                <w:sz w:val="20"/>
                <w:lang w:val="en-GB"/>
              </w:rPr>
            </w:pPr>
            <w:r w:rsidRPr="009D0CCB">
              <w:rPr>
                <w:rFonts w:ascii="Arial" w:hAnsi="Arial" w:cs="Arial"/>
                <w:bCs/>
                <w:sz w:val="20"/>
                <w:lang w:val="en-GB"/>
              </w:rPr>
              <w:t>No</w:t>
            </w:r>
          </w:p>
        </w:tc>
      </w:tr>
      <w:tr w:rsidR="008B059E" w:rsidRPr="009D0CCB" w14:paraId="657488A5" w14:textId="77777777" w:rsidTr="00A95E9A">
        <w:trPr>
          <w:trHeight w:val="408"/>
        </w:trPr>
        <w:tc>
          <w:tcPr>
            <w:tcW w:w="6946" w:type="dxa"/>
          </w:tcPr>
          <w:p w14:paraId="45010035" w14:textId="1D9B0A32" w:rsidR="008B059E" w:rsidRPr="009D0CCB" w:rsidRDefault="008B059E" w:rsidP="00A95E9A">
            <w:pPr>
              <w:spacing w:before="120" w:after="120"/>
              <w:jc w:val="both"/>
              <w:rPr>
                <w:rFonts w:ascii="Arial" w:hAnsi="Arial" w:cs="Arial"/>
                <w:sz w:val="20"/>
                <w:lang w:val="en-GB"/>
              </w:rPr>
            </w:pPr>
            <w:r w:rsidRPr="009D0CCB">
              <w:rPr>
                <w:rFonts w:ascii="Arial" w:hAnsi="Arial" w:cs="Arial"/>
                <w:sz w:val="20"/>
                <w:lang w:val="en-GB"/>
              </w:rPr>
              <w:t xml:space="preserve">Enforcement Responsibilities – name cannot be disclosed </w:t>
            </w:r>
          </w:p>
        </w:tc>
        <w:tc>
          <w:tcPr>
            <w:tcW w:w="1418" w:type="dxa"/>
            <w:gridSpan w:val="3"/>
          </w:tcPr>
          <w:p w14:paraId="5271D61B" w14:textId="77777777" w:rsidR="008B059E" w:rsidRPr="009D0CCB" w:rsidRDefault="008B059E" w:rsidP="00A95E9A">
            <w:pPr>
              <w:spacing w:before="120" w:after="120"/>
              <w:jc w:val="both"/>
              <w:rPr>
                <w:rFonts w:ascii="Arial" w:hAnsi="Arial" w:cs="Arial"/>
                <w:bCs/>
                <w:sz w:val="20"/>
                <w:lang w:val="en-GB"/>
              </w:rPr>
            </w:pPr>
            <w:r w:rsidRPr="009D0CCB">
              <w:rPr>
                <w:rFonts w:ascii="Arial" w:hAnsi="Arial" w:cs="Arial"/>
                <w:bCs/>
                <w:sz w:val="20"/>
                <w:lang w:val="en-GB"/>
              </w:rPr>
              <w:t>Yes</w:t>
            </w:r>
          </w:p>
        </w:tc>
        <w:tc>
          <w:tcPr>
            <w:tcW w:w="1275" w:type="dxa"/>
            <w:gridSpan w:val="2"/>
          </w:tcPr>
          <w:p w14:paraId="742FB660" w14:textId="7710010A" w:rsidR="008B059E" w:rsidRPr="009D0CCB" w:rsidRDefault="008B059E" w:rsidP="00A95E9A">
            <w:pPr>
              <w:spacing w:before="120" w:after="120"/>
              <w:jc w:val="both"/>
              <w:rPr>
                <w:rFonts w:ascii="Arial" w:hAnsi="Arial" w:cs="Arial"/>
                <w:bCs/>
                <w:sz w:val="20"/>
                <w:lang w:val="en-GB"/>
              </w:rPr>
            </w:pPr>
          </w:p>
        </w:tc>
      </w:tr>
      <w:tr w:rsidR="008B059E" w:rsidRPr="009D0CCB" w14:paraId="7E55B44B" w14:textId="77777777" w:rsidTr="00A95E9A">
        <w:trPr>
          <w:trHeight w:val="408"/>
        </w:trPr>
        <w:tc>
          <w:tcPr>
            <w:tcW w:w="6946" w:type="dxa"/>
          </w:tcPr>
          <w:p w14:paraId="42AB00E0" w14:textId="77777777" w:rsidR="008B059E" w:rsidRPr="009D0CCB" w:rsidRDefault="008B059E" w:rsidP="00A95E9A">
            <w:pPr>
              <w:spacing w:before="120" w:after="120"/>
              <w:jc w:val="both"/>
              <w:rPr>
                <w:rFonts w:ascii="Arial" w:hAnsi="Arial" w:cs="Arial"/>
                <w:sz w:val="20"/>
                <w:lang w:val="en-GB"/>
              </w:rPr>
            </w:pPr>
            <w:r w:rsidRPr="009D0CCB">
              <w:rPr>
                <w:rFonts w:ascii="Arial" w:hAnsi="Arial" w:cs="Arial"/>
                <w:sz w:val="20"/>
                <w:lang w:val="en-GB"/>
              </w:rPr>
              <w:t>Emotionally Demanding - employee is dealing with trauma / vicarious trauma</w:t>
            </w:r>
            <w:r w:rsidRPr="009D0CCB">
              <w:rPr>
                <w:rFonts w:ascii="Arial" w:hAnsi="Arial" w:cs="Arial"/>
                <w:color w:val="242424"/>
                <w:sz w:val="20"/>
              </w:rPr>
              <w:t xml:space="preserve"> </w:t>
            </w:r>
          </w:p>
        </w:tc>
        <w:tc>
          <w:tcPr>
            <w:tcW w:w="1418" w:type="dxa"/>
            <w:gridSpan w:val="3"/>
          </w:tcPr>
          <w:p w14:paraId="354D7089" w14:textId="68F48DA3" w:rsidR="008B059E" w:rsidRPr="009D0CCB" w:rsidRDefault="008B059E" w:rsidP="00A95E9A">
            <w:pPr>
              <w:spacing w:before="120" w:after="120"/>
              <w:jc w:val="both"/>
              <w:rPr>
                <w:rFonts w:ascii="Arial" w:hAnsi="Arial" w:cs="Arial"/>
                <w:bCs/>
                <w:sz w:val="20"/>
                <w:lang w:val="en-GB"/>
              </w:rPr>
            </w:pPr>
          </w:p>
        </w:tc>
        <w:tc>
          <w:tcPr>
            <w:tcW w:w="1275" w:type="dxa"/>
            <w:gridSpan w:val="2"/>
          </w:tcPr>
          <w:p w14:paraId="76E30578" w14:textId="77777777" w:rsidR="008B059E" w:rsidRPr="009D0CCB" w:rsidRDefault="008B059E" w:rsidP="00A95E9A">
            <w:pPr>
              <w:spacing w:before="120" w:after="120"/>
              <w:jc w:val="both"/>
              <w:rPr>
                <w:rFonts w:ascii="Arial" w:hAnsi="Arial" w:cs="Arial"/>
                <w:bCs/>
                <w:sz w:val="20"/>
                <w:lang w:val="en-GB"/>
              </w:rPr>
            </w:pPr>
            <w:r w:rsidRPr="009D0CCB">
              <w:rPr>
                <w:rFonts w:ascii="Arial" w:hAnsi="Arial" w:cs="Arial"/>
                <w:bCs/>
                <w:sz w:val="20"/>
                <w:lang w:val="en-GB"/>
              </w:rPr>
              <w:t>No</w:t>
            </w:r>
          </w:p>
        </w:tc>
      </w:tr>
      <w:tr w:rsidR="008B059E" w:rsidRPr="009D0CCB" w14:paraId="6019E579" w14:textId="77777777" w:rsidTr="00A95E9A">
        <w:trPr>
          <w:trHeight w:val="408"/>
        </w:trPr>
        <w:tc>
          <w:tcPr>
            <w:tcW w:w="6946" w:type="dxa"/>
          </w:tcPr>
          <w:p w14:paraId="38F28A12" w14:textId="77777777" w:rsidR="008B059E" w:rsidRPr="009D0CCB" w:rsidRDefault="008B059E" w:rsidP="00A95E9A">
            <w:pPr>
              <w:spacing w:before="120" w:after="120"/>
              <w:jc w:val="both"/>
              <w:rPr>
                <w:rFonts w:ascii="Arial" w:hAnsi="Arial" w:cs="Arial"/>
                <w:sz w:val="20"/>
                <w:lang w:val="en-GB"/>
              </w:rPr>
            </w:pPr>
            <w:r w:rsidRPr="009D0CCB">
              <w:rPr>
                <w:rFonts w:ascii="Arial" w:hAnsi="Arial" w:cs="Arial"/>
                <w:sz w:val="20"/>
                <w:lang w:val="en-GB"/>
              </w:rPr>
              <w:t xml:space="preserve">Conflict Exposure – employee will frequently encounter disagreements/disputes of varying intensity while carrying out their role </w:t>
            </w:r>
          </w:p>
        </w:tc>
        <w:tc>
          <w:tcPr>
            <w:tcW w:w="1418" w:type="dxa"/>
            <w:gridSpan w:val="3"/>
          </w:tcPr>
          <w:p w14:paraId="4BA7B2E0" w14:textId="77777777" w:rsidR="008B059E" w:rsidRPr="009D0CCB" w:rsidRDefault="008B059E" w:rsidP="00A95E9A">
            <w:pPr>
              <w:spacing w:before="120" w:after="120"/>
              <w:jc w:val="both"/>
              <w:rPr>
                <w:rFonts w:ascii="Arial" w:hAnsi="Arial" w:cs="Arial"/>
                <w:bCs/>
                <w:sz w:val="20"/>
                <w:lang w:val="en-GB"/>
              </w:rPr>
            </w:pPr>
            <w:r w:rsidRPr="009D0CCB">
              <w:rPr>
                <w:rFonts w:ascii="Arial" w:hAnsi="Arial" w:cs="Arial"/>
                <w:bCs/>
                <w:sz w:val="20"/>
                <w:lang w:val="en-GB"/>
              </w:rPr>
              <w:t>Yes</w:t>
            </w:r>
          </w:p>
        </w:tc>
        <w:tc>
          <w:tcPr>
            <w:tcW w:w="1275" w:type="dxa"/>
            <w:gridSpan w:val="2"/>
          </w:tcPr>
          <w:p w14:paraId="7B860926" w14:textId="28C0996E" w:rsidR="008B059E" w:rsidRPr="009D0CCB" w:rsidRDefault="008B059E" w:rsidP="00A95E9A">
            <w:pPr>
              <w:spacing w:before="120" w:after="120"/>
              <w:jc w:val="both"/>
              <w:rPr>
                <w:rFonts w:ascii="Arial" w:hAnsi="Arial" w:cs="Arial"/>
                <w:bCs/>
                <w:sz w:val="20"/>
                <w:lang w:val="en-GB"/>
              </w:rPr>
            </w:pPr>
          </w:p>
        </w:tc>
      </w:tr>
      <w:tr w:rsidR="008B059E" w:rsidRPr="009D0CCB" w14:paraId="0D703944" w14:textId="77777777" w:rsidTr="00A95E9A">
        <w:trPr>
          <w:trHeight w:val="408"/>
        </w:trPr>
        <w:tc>
          <w:tcPr>
            <w:tcW w:w="6946" w:type="dxa"/>
          </w:tcPr>
          <w:p w14:paraId="5C8537BC" w14:textId="77777777" w:rsidR="008B059E" w:rsidRPr="009D0CCB" w:rsidRDefault="008B059E" w:rsidP="00A95E9A">
            <w:pPr>
              <w:spacing w:before="120" w:after="120"/>
              <w:jc w:val="both"/>
              <w:rPr>
                <w:rFonts w:ascii="Arial" w:hAnsi="Arial" w:cs="Arial"/>
                <w:sz w:val="20"/>
                <w:lang w:val="en-GB"/>
              </w:rPr>
            </w:pPr>
            <w:r w:rsidRPr="009D0CCB">
              <w:rPr>
                <w:rFonts w:ascii="Arial" w:hAnsi="Arial" w:cs="Arial"/>
                <w:sz w:val="20"/>
                <w:lang w:val="en-GB"/>
              </w:rPr>
              <w:t>Enforcement/ Security Industry Authority licensed - employee licensed by (SIA)</w:t>
            </w:r>
          </w:p>
        </w:tc>
        <w:tc>
          <w:tcPr>
            <w:tcW w:w="1418" w:type="dxa"/>
            <w:gridSpan w:val="3"/>
          </w:tcPr>
          <w:p w14:paraId="7DB80CE5" w14:textId="123D37BA" w:rsidR="008B059E" w:rsidRPr="009D0CCB" w:rsidRDefault="008B059E" w:rsidP="00A95E9A">
            <w:pPr>
              <w:spacing w:before="120" w:after="120"/>
              <w:jc w:val="both"/>
              <w:rPr>
                <w:rFonts w:ascii="Arial" w:hAnsi="Arial" w:cs="Arial"/>
                <w:bCs/>
                <w:sz w:val="20"/>
                <w:lang w:val="en-GB"/>
              </w:rPr>
            </w:pPr>
          </w:p>
        </w:tc>
        <w:tc>
          <w:tcPr>
            <w:tcW w:w="1275" w:type="dxa"/>
            <w:gridSpan w:val="2"/>
          </w:tcPr>
          <w:p w14:paraId="18D3B916" w14:textId="77777777" w:rsidR="008B059E" w:rsidRPr="009D0CCB" w:rsidRDefault="008B059E" w:rsidP="00A95E9A">
            <w:pPr>
              <w:spacing w:before="120" w:after="120"/>
              <w:jc w:val="both"/>
              <w:rPr>
                <w:rFonts w:ascii="Arial" w:hAnsi="Arial" w:cs="Arial"/>
                <w:bCs/>
                <w:sz w:val="20"/>
                <w:lang w:val="en-GB"/>
              </w:rPr>
            </w:pPr>
            <w:r w:rsidRPr="009D0CCB">
              <w:rPr>
                <w:rFonts w:ascii="Arial" w:hAnsi="Arial" w:cs="Arial"/>
                <w:bCs/>
                <w:sz w:val="20"/>
                <w:lang w:val="en-GB"/>
              </w:rPr>
              <w:t>No</w:t>
            </w:r>
          </w:p>
        </w:tc>
      </w:tr>
      <w:tr w:rsidR="008B059E" w:rsidRPr="009D0CCB" w14:paraId="5C6810EB" w14:textId="77777777" w:rsidTr="00A95E9A">
        <w:trPr>
          <w:trHeight w:val="408"/>
        </w:trPr>
        <w:tc>
          <w:tcPr>
            <w:tcW w:w="6946" w:type="dxa"/>
          </w:tcPr>
          <w:p w14:paraId="2551A8FE" w14:textId="77777777" w:rsidR="008B059E" w:rsidRPr="009D0CCB" w:rsidRDefault="008B059E" w:rsidP="00A95E9A">
            <w:pPr>
              <w:spacing w:before="120" w:after="120"/>
              <w:jc w:val="both"/>
              <w:rPr>
                <w:rFonts w:ascii="Arial" w:hAnsi="Arial" w:cs="Arial"/>
                <w:sz w:val="18"/>
                <w:szCs w:val="18"/>
                <w:lang w:val="en-GB"/>
              </w:rPr>
            </w:pPr>
            <w:r w:rsidRPr="009D0CCB">
              <w:rPr>
                <w:rFonts w:ascii="Arial" w:hAnsi="Arial" w:cs="Arial"/>
                <w:sz w:val="20"/>
                <w:lang w:val="en-GB"/>
              </w:rPr>
              <w:t>Safeguarding Training Required</w:t>
            </w:r>
          </w:p>
          <w:p w14:paraId="48CCD018" w14:textId="77777777" w:rsidR="008B059E" w:rsidRPr="009D0CCB" w:rsidRDefault="008B059E" w:rsidP="00A95E9A">
            <w:pPr>
              <w:spacing w:before="120" w:after="120"/>
              <w:jc w:val="both"/>
              <w:rPr>
                <w:rFonts w:ascii="Arial" w:hAnsi="Arial" w:cs="Arial"/>
                <w:bCs/>
                <w:sz w:val="18"/>
                <w:szCs w:val="18"/>
                <w:lang w:val="en-GB"/>
              </w:rPr>
            </w:pPr>
            <w:r w:rsidRPr="009D0CCB">
              <w:rPr>
                <w:rFonts w:ascii="Arial" w:hAnsi="Arial" w:cs="Arial"/>
                <w:bCs/>
                <w:sz w:val="18"/>
                <w:szCs w:val="18"/>
                <w:lang w:val="en-GB"/>
              </w:rPr>
              <w:t>Level 1 - Ad hoc contact / never be left alone with a child, young person or adult at risk</w:t>
            </w:r>
          </w:p>
          <w:p w14:paraId="74580EEB" w14:textId="77777777" w:rsidR="008B059E" w:rsidRPr="009D0CCB" w:rsidRDefault="008B059E" w:rsidP="00A95E9A">
            <w:pPr>
              <w:spacing w:before="120" w:after="120"/>
              <w:jc w:val="both"/>
              <w:rPr>
                <w:rFonts w:ascii="Arial" w:hAnsi="Arial" w:cs="Arial"/>
                <w:bCs/>
                <w:sz w:val="18"/>
                <w:szCs w:val="18"/>
                <w:lang w:val="en-GB"/>
              </w:rPr>
            </w:pPr>
            <w:r w:rsidRPr="009D0CCB">
              <w:rPr>
                <w:rFonts w:ascii="Arial" w:hAnsi="Arial" w:cs="Arial"/>
                <w:bCs/>
                <w:sz w:val="18"/>
                <w:szCs w:val="18"/>
                <w:lang w:val="en-GB"/>
              </w:rPr>
              <w:t>Level 2 - Likely to come into contact with children/young people/adults at risk, through the nature of the role, but has no responsibility for supervision, or has line management</w:t>
            </w:r>
          </w:p>
          <w:p w14:paraId="71414448" w14:textId="77777777" w:rsidR="008B059E" w:rsidRPr="009D0CCB" w:rsidRDefault="008B059E" w:rsidP="00A95E9A">
            <w:pPr>
              <w:spacing w:before="120" w:after="120"/>
              <w:jc w:val="both"/>
              <w:rPr>
                <w:rFonts w:ascii="Arial" w:hAnsi="Arial" w:cs="Arial"/>
                <w:bCs/>
                <w:sz w:val="20"/>
                <w:lang w:val="en-GB"/>
              </w:rPr>
            </w:pPr>
            <w:r w:rsidRPr="009D0CCB">
              <w:rPr>
                <w:rFonts w:ascii="Arial" w:hAnsi="Arial" w:cs="Arial"/>
                <w:bCs/>
                <w:sz w:val="18"/>
                <w:szCs w:val="18"/>
                <w:lang w:val="en-GB"/>
              </w:rPr>
              <w:lastRenderedPageBreak/>
              <w:t>Level 3 - Responsibility for supervision of children, young people or adults at risk, or has safeguarding lead responsibilities as part of their role.</w:t>
            </w:r>
          </w:p>
        </w:tc>
        <w:tc>
          <w:tcPr>
            <w:tcW w:w="851" w:type="dxa"/>
          </w:tcPr>
          <w:p w14:paraId="6FE5622F" w14:textId="58B4E9BC" w:rsidR="008B059E" w:rsidRPr="009D0CCB" w:rsidRDefault="008B059E" w:rsidP="00A95E9A">
            <w:pPr>
              <w:spacing w:before="120" w:after="120"/>
              <w:jc w:val="both"/>
              <w:rPr>
                <w:rFonts w:ascii="Arial" w:hAnsi="Arial" w:cs="Arial"/>
                <w:bCs/>
                <w:sz w:val="20"/>
                <w:lang w:val="en-GB"/>
              </w:rPr>
            </w:pPr>
          </w:p>
        </w:tc>
        <w:tc>
          <w:tcPr>
            <w:tcW w:w="850" w:type="dxa"/>
            <w:gridSpan w:val="3"/>
          </w:tcPr>
          <w:p w14:paraId="4DF491CB" w14:textId="77777777" w:rsidR="008B059E" w:rsidRPr="009D0CCB" w:rsidRDefault="008B059E" w:rsidP="00A95E9A">
            <w:pPr>
              <w:spacing w:before="120" w:after="120"/>
              <w:jc w:val="both"/>
              <w:rPr>
                <w:rFonts w:ascii="Arial" w:hAnsi="Arial" w:cs="Arial"/>
                <w:bCs/>
                <w:sz w:val="20"/>
                <w:lang w:val="en-GB"/>
              </w:rPr>
            </w:pPr>
            <w:r w:rsidRPr="009D0CCB">
              <w:rPr>
                <w:rFonts w:ascii="Arial" w:hAnsi="Arial" w:cs="Arial"/>
                <w:bCs/>
                <w:sz w:val="20"/>
                <w:lang w:val="en-GB"/>
              </w:rPr>
              <w:t xml:space="preserve">Level 2 </w:t>
            </w:r>
          </w:p>
        </w:tc>
        <w:tc>
          <w:tcPr>
            <w:tcW w:w="992" w:type="dxa"/>
          </w:tcPr>
          <w:p w14:paraId="3A8A082A" w14:textId="2F77AA3D" w:rsidR="008B059E" w:rsidRPr="009D0CCB" w:rsidRDefault="008B059E" w:rsidP="00A95E9A">
            <w:pPr>
              <w:spacing w:before="120" w:after="120"/>
              <w:jc w:val="both"/>
              <w:rPr>
                <w:rFonts w:ascii="Arial" w:hAnsi="Arial" w:cs="Arial"/>
                <w:bCs/>
                <w:sz w:val="20"/>
                <w:lang w:val="en-GB"/>
              </w:rPr>
            </w:pPr>
          </w:p>
        </w:tc>
      </w:tr>
      <w:tr w:rsidR="008B059E" w:rsidRPr="009D0CCB" w14:paraId="7FAEA53F" w14:textId="77777777" w:rsidTr="00A95E9A">
        <w:trPr>
          <w:trHeight w:val="479"/>
        </w:trPr>
        <w:tc>
          <w:tcPr>
            <w:tcW w:w="6946" w:type="dxa"/>
          </w:tcPr>
          <w:p w14:paraId="19BD6C59" w14:textId="77777777" w:rsidR="008B059E" w:rsidRPr="009D0CCB" w:rsidRDefault="008B059E" w:rsidP="00A95E9A">
            <w:pPr>
              <w:spacing w:before="120" w:after="120"/>
              <w:jc w:val="both"/>
              <w:rPr>
                <w:rFonts w:ascii="Arial" w:hAnsi="Arial" w:cs="Arial"/>
                <w:sz w:val="20"/>
                <w:lang w:val="en-GB"/>
              </w:rPr>
            </w:pPr>
            <w:r w:rsidRPr="009D0CCB">
              <w:rPr>
                <w:rFonts w:ascii="Arial" w:hAnsi="Arial" w:cs="Arial"/>
                <w:sz w:val="20"/>
                <w:lang w:val="en-GB"/>
              </w:rPr>
              <w:t>DBS check required – confirmed by a counter-signatory</w:t>
            </w:r>
          </w:p>
          <w:p w14:paraId="1F5DE329" w14:textId="76ED4BA0" w:rsidR="00684B97" w:rsidRPr="009D0CCB" w:rsidRDefault="00684B97" w:rsidP="00A95E9A">
            <w:pPr>
              <w:spacing w:before="120" w:after="120"/>
              <w:jc w:val="both"/>
              <w:rPr>
                <w:rFonts w:ascii="Arial" w:hAnsi="Arial" w:cs="Arial"/>
                <w:sz w:val="16"/>
                <w:szCs w:val="16"/>
                <w:lang w:val="en-GB"/>
              </w:rPr>
            </w:pPr>
            <w:r w:rsidRPr="009D0CCB">
              <w:rPr>
                <w:rFonts w:ascii="Arial" w:hAnsi="Arial" w:cs="Arial"/>
                <w:sz w:val="16"/>
                <w:szCs w:val="16"/>
                <w:lang w:val="en-GB"/>
              </w:rPr>
              <w:t>*If Enhanced, Adult List / Child List * (delete as appropriate)</w:t>
            </w:r>
          </w:p>
        </w:tc>
        <w:tc>
          <w:tcPr>
            <w:tcW w:w="851" w:type="dxa"/>
          </w:tcPr>
          <w:p w14:paraId="6FE062ED" w14:textId="4B7C28DA" w:rsidR="008B059E" w:rsidRPr="009D0CCB" w:rsidRDefault="008B059E" w:rsidP="00A95E9A">
            <w:pPr>
              <w:spacing w:before="120" w:after="120"/>
              <w:jc w:val="both"/>
              <w:rPr>
                <w:rFonts w:ascii="Arial" w:hAnsi="Arial" w:cs="Arial"/>
                <w:bCs/>
                <w:sz w:val="16"/>
                <w:szCs w:val="16"/>
                <w:lang w:val="en-GB"/>
              </w:rPr>
            </w:pPr>
          </w:p>
        </w:tc>
        <w:tc>
          <w:tcPr>
            <w:tcW w:w="850" w:type="dxa"/>
            <w:gridSpan w:val="3"/>
          </w:tcPr>
          <w:p w14:paraId="0E3FFF6F" w14:textId="26F2CBAB" w:rsidR="008B059E" w:rsidRPr="009D0CCB" w:rsidRDefault="008B059E" w:rsidP="00A95E9A">
            <w:pPr>
              <w:spacing w:before="120" w:after="120"/>
              <w:jc w:val="both"/>
              <w:rPr>
                <w:rFonts w:ascii="Arial" w:hAnsi="Arial" w:cs="Arial"/>
                <w:bCs/>
                <w:sz w:val="16"/>
                <w:szCs w:val="16"/>
                <w:lang w:val="en-GB"/>
              </w:rPr>
            </w:pPr>
          </w:p>
        </w:tc>
        <w:tc>
          <w:tcPr>
            <w:tcW w:w="992" w:type="dxa"/>
          </w:tcPr>
          <w:p w14:paraId="4836F700" w14:textId="1CCAB0F1" w:rsidR="008B059E" w:rsidRPr="009D0CCB" w:rsidRDefault="008B059E" w:rsidP="00A95E9A">
            <w:pPr>
              <w:spacing w:before="120" w:after="120"/>
              <w:jc w:val="both"/>
              <w:rPr>
                <w:rFonts w:ascii="Arial" w:hAnsi="Arial" w:cs="Arial"/>
                <w:bCs/>
                <w:sz w:val="16"/>
                <w:szCs w:val="16"/>
                <w:lang w:val="en-GB"/>
              </w:rPr>
            </w:pPr>
          </w:p>
        </w:tc>
      </w:tr>
      <w:tr w:rsidR="008B059E" w:rsidRPr="009D0CCB" w14:paraId="22BAFD77" w14:textId="77777777" w:rsidTr="00A95E9A">
        <w:trPr>
          <w:trHeight w:val="408"/>
        </w:trPr>
        <w:tc>
          <w:tcPr>
            <w:tcW w:w="6946" w:type="dxa"/>
          </w:tcPr>
          <w:p w14:paraId="6A065174" w14:textId="77777777" w:rsidR="008B059E" w:rsidRPr="009D0CCB" w:rsidRDefault="008B059E" w:rsidP="00A95E9A">
            <w:pPr>
              <w:spacing w:before="120" w:after="120"/>
              <w:jc w:val="both"/>
              <w:rPr>
                <w:rFonts w:ascii="Arial" w:hAnsi="Arial" w:cs="Arial"/>
                <w:bCs/>
                <w:sz w:val="16"/>
                <w:szCs w:val="16"/>
                <w:lang w:val="en-GB"/>
              </w:rPr>
            </w:pPr>
            <w:r w:rsidRPr="009D0CCB">
              <w:rPr>
                <w:rFonts w:ascii="Arial" w:hAnsi="Arial" w:cs="Arial"/>
                <w:sz w:val="20"/>
                <w:lang w:val="en-GB"/>
              </w:rPr>
              <w:t>Asbestos Exposure</w:t>
            </w:r>
          </w:p>
          <w:p w14:paraId="0F6FBAD1" w14:textId="77777777" w:rsidR="008B059E" w:rsidRPr="009D0CCB" w:rsidRDefault="008B059E" w:rsidP="00A95E9A">
            <w:pPr>
              <w:spacing w:before="120" w:after="120"/>
              <w:jc w:val="both"/>
              <w:rPr>
                <w:rFonts w:ascii="Arial" w:hAnsi="Arial" w:cs="Arial"/>
                <w:bCs/>
                <w:sz w:val="16"/>
                <w:szCs w:val="16"/>
                <w:lang w:val="en-GB"/>
              </w:rPr>
            </w:pPr>
            <w:r w:rsidRPr="009D0CCB">
              <w:rPr>
                <w:rFonts w:ascii="Arial" w:hAnsi="Arial" w:cs="Arial"/>
                <w:bCs/>
                <w:sz w:val="16"/>
                <w:szCs w:val="16"/>
                <w:lang w:val="en-GB"/>
              </w:rPr>
              <w:t>1 - Office based with little or no exposure risk</w:t>
            </w:r>
          </w:p>
          <w:p w14:paraId="4C5E9813" w14:textId="77777777" w:rsidR="008B059E" w:rsidRPr="009D0CCB" w:rsidRDefault="008B059E" w:rsidP="00A95E9A">
            <w:pPr>
              <w:spacing w:before="120" w:after="120"/>
              <w:jc w:val="both"/>
              <w:rPr>
                <w:rFonts w:ascii="Arial" w:hAnsi="Arial" w:cs="Arial"/>
                <w:bCs/>
                <w:sz w:val="16"/>
                <w:szCs w:val="16"/>
                <w:lang w:val="en-GB"/>
              </w:rPr>
            </w:pPr>
            <w:r w:rsidRPr="009D0CCB">
              <w:rPr>
                <w:rFonts w:ascii="Arial" w:hAnsi="Arial" w:cs="Arial"/>
                <w:bCs/>
                <w:sz w:val="16"/>
                <w:szCs w:val="16"/>
                <w:lang w:val="en-GB"/>
              </w:rPr>
              <w:t>2 - Likelihood of contact is remote and secondary to their role</w:t>
            </w:r>
          </w:p>
          <w:p w14:paraId="63FCFAED" w14:textId="77777777" w:rsidR="008B059E" w:rsidRPr="009D0CCB" w:rsidRDefault="008B059E" w:rsidP="00A95E9A">
            <w:pPr>
              <w:spacing w:before="120" w:after="120"/>
              <w:jc w:val="both"/>
              <w:rPr>
                <w:rFonts w:ascii="Arial" w:hAnsi="Arial" w:cs="Arial"/>
                <w:sz w:val="20"/>
                <w:lang w:val="en-GB"/>
              </w:rPr>
            </w:pPr>
            <w:r w:rsidRPr="009D0CCB">
              <w:rPr>
                <w:rFonts w:ascii="Arial" w:hAnsi="Arial" w:cs="Arial"/>
                <w:bCs/>
                <w:sz w:val="16"/>
                <w:szCs w:val="16"/>
                <w:lang w:val="en-GB"/>
              </w:rPr>
              <w:t>3 - Potential to encounter asbestos as part of their role</w:t>
            </w:r>
          </w:p>
        </w:tc>
        <w:tc>
          <w:tcPr>
            <w:tcW w:w="851" w:type="dxa"/>
          </w:tcPr>
          <w:p w14:paraId="7B3330C2" w14:textId="753802D7" w:rsidR="008B059E" w:rsidRPr="009D0CCB" w:rsidRDefault="008B059E" w:rsidP="00A95E9A">
            <w:pPr>
              <w:spacing w:before="120" w:after="120"/>
              <w:jc w:val="both"/>
              <w:rPr>
                <w:rFonts w:ascii="Arial" w:hAnsi="Arial" w:cs="Arial"/>
                <w:bCs/>
                <w:sz w:val="20"/>
                <w:lang w:val="en-GB"/>
              </w:rPr>
            </w:pPr>
          </w:p>
        </w:tc>
        <w:tc>
          <w:tcPr>
            <w:tcW w:w="850" w:type="dxa"/>
            <w:gridSpan w:val="3"/>
          </w:tcPr>
          <w:p w14:paraId="75E27A6F" w14:textId="77777777" w:rsidR="008B059E" w:rsidRPr="009D0CCB" w:rsidRDefault="008B059E" w:rsidP="00A95E9A">
            <w:pPr>
              <w:spacing w:before="120" w:after="120"/>
              <w:jc w:val="both"/>
              <w:rPr>
                <w:rFonts w:ascii="Arial" w:hAnsi="Arial" w:cs="Arial"/>
                <w:bCs/>
                <w:sz w:val="20"/>
                <w:lang w:val="en-GB"/>
              </w:rPr>
            </w:pPr>
            <w:r w:rsidRPr="009D0CCB">
              <w:rPr>
                <w:rFonts w:ascii="Arial" w:hAnsi="Arial" w:cs="Arial"/>
                <w:bCs/>
                <w:sz w:val="20"/>
                <w:lang w:val="en-GB"/>
              </w:rPr>
              <w:t xml:space="preserve">Level 2 </w:t>
            </w:r>
          </w:p>
        </w:tc>
        <w:tc>
          <w:tcPr>
            <w:tcW w:w="992" w:type="dxa"/>
          </w:tcPr>
          <w:p w14:paraId="0C7FED30" w14:textId="00D1F589" w:rsidR="008B059E" w:rsidRPr="009D0CCB" w:rsidRDefault="008B059E" w:rsidP="00A95E9A">
            <w:pPr>
              <w:spacing w:before="120" w:after="120"/>
              <w:jc w:val="both"/>
              <w:rPr>
                <w:rFonts w:ascii="Arial" w:hAnsi="Arial" w:cs="Arial"/>
                <w:bCs/>
                <w:sz w:val="20"/>
                <w:lang w:val="en-GB"/>
              </w:rPr>
            </w:pPr>
          </w:p>
        </w:tc>
      </w:tr>
      <w:tr w:rsidR="008B059E" w:rsidRPr="009D0CCB" w14:paraId="01C5C361" w14:textId="77777777" w:rsidTr="00A95E9A">
        <w:trPr>
          <w:trHeight w:val="466"/>
        </w:trPr>
        <w:tc>
          <w:tcPr>
            <w:tcW w:w="6946" w:type="dxa"/>
          </w:tcPr>
          <w:p w14:paraId="7A9A8C74" w14:textId="77777777" w:rsidR="008B059E" w:rsidRPr="009D0CCB" w:rsidRDefault="008B059E" w:rsidP="00A95E9A">
            <w:pPr>
              <w:widowControl/>
              <w:rPr>
                <w:rFonts w:ascii="Arial" w:hAnsi="Arial" w:cs="Arial"/>
                <w:snapToGrid/>
                <w:color w:val="000000"/>
                <w:sz w:val="20"/>
                <w:lang w:val="en-GB" w:eastAsia="en-GB"/>
              </w:rPr>
            </w:pPr>
            <w:r w:rsidRPr="009D0CCB">
              <w:rPr>
                <w:rFonts w:ascii="Arial" w:hAnsi="Arial" w:cs="Arial"/>
                <w:snapToGrid/>
                <w:color w:val="000000"/>
                <w:sz w:val="20"/>
                <w:lang w:val="en-GB" w:eastAsia="en-GB"/>
              </w:rPr>
              <w:t>Legionnaires exposure</w:t>
            </w:r>
          </w:p>
          <w:p w14:paraId="160B3042" w14:textId="77777777" w:rsidR="008B059E" w:rsidRPr="009D0CCB" w:rsidRDefault="008B059E" w:rsidP="00A95E9A">
            <w:pPr>
              <w:spacing w:before="120" w:after="120"/>
              <w:jc w:val="both"/>
              <w:rPr>
                <w:rFonts w:ascii="Arial" w:hAnsi="Arial" w:cs="Arial"/>
                <w:bCs/>
                <w:sz w:val="14"/>
                <w:szCs w:val="14"/>
                <w:lang w:val="en-GB"/>
              </w:rPr>
            </w:pPr>
            <w:r w:rsidRPr="009D0CCB">
              <w:rPr>
                <w:rFonts w:ascii="Arial" w:hAnsi="Arial" w:cs="Arial"/>
                <w:bCs/>
                <w:sz w:val="14"/>
                <w:szCs w:val="14"/>
                <w:lang w:val="en-GB"/>
              </w:rPr>
              <w:t>1 - Basic Awareness Training - may come into contact with bacteria in water systems</w:t>
            </w:r>
          </w:p>
          <w:p w14:paraId="46472007" w14:textId="77777777" w:rsidR="008B059E" w:rsidRPr="009D0CCB" w:rsidRDefault="008B059E" w:rsidP="00A95E9A">
            <w:pPr>
              <w:spacing w:before="120" w:after="120"/>
              <w:jc w:val="both"/>
              <w:rPr>
                <w:rFonts w:ascii="Arial" w:hAnsi="Arial" w:cs="Arial"/>
                <w:sz w:val="20"/>
                <w:lang w:val="en-GB"/>
              </w:rPr>
            </w:pPr>
            <w:r w:rsidRPr="009D0CCB">
              <w:rPr>
                <w:rFonts w:ascii="Arial" w:hAnsi="Arial" w:cs="Arial"/>
                <w:bCs/>
                <w:sz w:val="14"/>
                <w:szCs w:val="14"/>
                <w:lang w:val="en-GB"/>
              </w:rPr>
              <w:t>2 - Training on Legionnaires Disease - directly working with any of the following (or other sources of contaminated water)</w:t>
            </w:r>
          </w:p>
        </w:tc>
        <w:tc>
          <w:tcPr>
            <w:tcW w:w="1276" w:type="dxa"/>
            <w:gridSpan w:val="2"/>
          </w:tcPr>
          <w:p w14:paraId="31A49465" w14:textId="11C52CF7" w:rsidR="008B059E" w:rsidRPr="009D0CCB" w:rsidRDefault="008B059E" w:rsidP="00A95E9A">
            <w:pPr>
              <w:spacing w:before="120" w:after="120"/>
              <w:jc w:val="both"/>
              <w:rPr>
                <w:rFonts w:ascii="Arial" w:hAnsi="Arial" w:cs="Arial"/>
                <w:sz w:val="20"/>
                <w:lang w:val="en-GB"/>
              </w:rPr>
            </w:pPr>
          </w:p>
        </w:tc>
        <w:tc>
          <w:tcPr>
            <w:tcW w:w="1417" w:type="dxa"/>
            <w:gridSpan w:val="3"/>
          </w:tcPr>
          <w:p w14:paraId="11DDB718" w14:textId="77777777" w:rsidR="008B059E" w:rsidRPr="009D0CCB" w:rsidRDefault="008B059E" w:rsidP="00A95E9A">
            <w:pPr>
              <w:spacing w:before="120" w:after="120"/>
              <w:jc w:val="both"/>
              <w:rPr>
                <w:rFonts w:ascii="Arial" w:hAnsi="Arial" w:cs="Arial"/>
                <w:sz w:val="20"/>
                <w:lang w:val="en-GB"/>
              </w:rPr>
            </w:pPr>
            <w:r w:rsidRPr="009D0CCB">
              <w:rPr>
                <w:rFonts w:ascii="Arial" w:hAnsi="Arial" w:cs="Arial"/>
                <w:snapToGrid/>
                <w:color w:val="000000"/>
                <w:sz w:val="20"/>
                <w:lang w:val="en-GB" w:eastAsia="en-GB"/>
              </w:rPr>
              <w:t xml:space="preserve">Level 2 </w:t>
            </w:r>
          </w:p>
        </w:tc>
      </w:tr>
      <w:tr w:rsidR="008B059E" w:rsidRPr="009D0CCB" w14:paraId="27CBBE80" w14:textId="77777777" w:rsidTr="00A95E9A">
        <w:trPr>
          <w:trHeight w:val="466"/>
        </w:trPr>
        <w:tc>
          <w:tcPr>
            <w:tcW w:w="6946" w:type="dxa"/>
          </w:tcPr>
          <w:p w14:paraId="1AE5016F" w14:textId="77777777" w:rsidR="008B059E" w:rsidRPr="009D0CCB" w:rsidRDefault="008B059E" w:rsidP="00A95E9A">
            <w:pPr>
              <w:widowControl/>
              <w:rPr>
                <w:rFonts w:ascii="Arial" w:hAnsi="Arial" w:cs="Arial"/>
                <w:snapToGrid/>
                <w:color w:val="000000"/>
                <w:sz w:val="16"/>
                <w:szCs w:val="16"/>
                <w:lang w:val="en-GB" w:eastAsia="en-GB"/>
              </w:rPr>
            </w:pPr>
            <w:r w:rsidRPr="009D0CCB">
              <w:rPr>
                <w:rFonts w:ascii="Arial" w:hAnsi="Arial" w:cs="Arial"/>
                <w:snapToGrid/>
                <w:color w:val="000000"/>
                <w:sz w:val="20"/>
                <w:lang w:val="en-GB" w:eastAsia="en-GB"/>
              </w:rPr>
              <w:t>Weil's exposure</w:t>
            </w:r>
          </w:p>
          <w:p w14:paraId="5E74C4B5" w14:textId="77777777" w:rsidR="008B059E" w:rsidRPr="009D0CCB" w:rsidRDefault="008B059E" w:rsidP="00A95E9A">
            <w:pPr>
              <w:widowControl/>
              <w:rPr>
                <w:rFonts w:ascii="Arial" w:hAnsi="Arial" w:cs="Arial"/>
                <w:snapToGrid/>
                <w:color w:val="000000"/>
                <w:sz w:val="20"/>
                <w:lang w:val="en-GB" w:eastAsia="en-GB"/>
              </w:rPr>
            </w:pPr>
            <w:r w:rsidRPr="009D0CCB">
              <w:rPr>
                <w:rFonts w:ascii="Arial" w:hAnsi="Arial" w:cs="Arial"/>
                <w:bCs/>
                <w:sz w:val="14"/>
                <w:szCs w:val="14"/>
                <w:lang w:val="en-GB"/>
              </w:rPr>
              <w:t>Employees who work in areas where they may come into contact with the urine of infected animals, such as such as rats, cattle, pigs, and dogs. OR contaminated water or soil</w:t>
            </w:r>
          </w:p>
        </w:tc>
        <w:tc>
          <w:tcPr>
            <w:tcW w:w="1276" w:type="dxa"/>
            <w:gridSpan w:val="2"/>
          </w:tcPr>
          <w:p w14:paraId="40AB4C3D" w14:textId="77777777" w:rsidR="008B059E" w:rsidRPr="009D0CCB" w:rsidRDefault="008B059E" w:rsidP="00A95E9A">
            <w:pPr>
              <w:spacing w:before="120" w:after="120"/>
              <w:jc w:val="both"/>
              <w:rPr>
                <w:rFonts w:ascii="Arial" w:hAnsi="Arial" w:cs="Arial"/>
                <w:snapToGrid/>
                <w:color w:val="000000"/>
                <w:sz w:val="20"/>
                <w:lang w:val="en-GB" w:eastAsia="en-GB"/>
              </w:rPr>
            </w:pPr>
            <w:r w:rsidRPr="009D0CCB">
              <w:rPr>
                <w:rFonts w:ascii="Arial" w:hAnsi="Arial" w:cs="Arial"/>
                <w:snapToGrid/>
                <w:color w:val="000000"/>
                <w:sz w:val="20"/>
                <w:lang w:val="en-GB" w:eastAsia="en-GB"/>
              </w:rPr>
              <w:t xml:space="preserve">Yes </w:t>
            </w:r>
          </w:p>
        </w:tc>
        <w:tc>
          <w:tcPr>
            <w:tcW w:w="1417" w:type="dxa"/>
            <w:gridSpan w:val="3"/>
          </w:tcPr>
          <w:p w14:paraId="06989D00" w14:textId="545AA8F1" w:rsidR="008B059E" w:rsidRPr="009D0CCB" w:rsidRDefault="008B059E" w:rsidP="00A95E9A">
            <w:pPr>
              <w:spacing w:before="120" w:after="120"/>
              <w:jc w:val="both"/>
              <w:rPr>
                <w:rFonts w:ascii="Arial" w:hAnsi="Arial" w:cs="Arial"/>
                <w:snapToGrid/>
                <w:color w:val="000000"/>
                <w:sz w:val="20"/>
                <w:lang w:val="en-GB" w:eastAsia="en-GB"/>
              </w:rPr>
            </w:pPr>
          </w:p>
        </w:tc>
      </w:tr>
    </w:tbl>
    <w:p w14:paraId="4E160674" w14:textId="77777777" w:rsidR="008B059E" w:rsidRPr="009D0CCB" w:rsidRDefault="008B059E" w:rsidP="000E4F0E">
      <w:pPr>
        <w:jc w:val="both"/>
        <w:rPr>
          <w:rFonts w:ascii="Arial" w:hAnsi="Arial" w:cs="Arial"/>
          <w:b/>
          <w:sz w:val="20"/>
          <w:lang w:val="en-GB"/>
        </w:rPr>
      </w:pPr>
    </w:p>
    <w:sectPr w:rsidR="008B059E" w:rsidRPr="009D0CCB" w:rsidSect="006551D3">
      <w:headerReference w:type="even" r:id="rId8"/>
      <w:headerReference w:type="default" r:id="rId9"/>
      <w:footerReference w:type="even" r:id="rId10"/>
      <w:footerReference w:type="default" r:id="rId11"/>
      <w:headerReference w:type="first" r:id="rId12"/>
      <w:footerReference w:type="first" r:id="rId13"/>
      <w:pgSz w:w="11906" w:h="16838"/>
      <w:pgMar w:top="2552"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8F978" w14:textId="77777777" w:rsidR="00537536" w:rsidRDefault="00537536" w:rsidP="008F6EA2">
      <w:r>
        <w:separator/>
      </w:r>
    </w:p>
  </w:endnote>
  <w:endnote w:type="continuationSeparator" w:id="0">
    <w:p w14:paraId="44C5A2AC" w14:textId="77777777" w:rsidR="00537536" w:rsidRDefault="00537536" w:rsidP="008F6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EF688" w14:textId="77777777" w:rsidR="008F4688" w:rsidRDefault="008F46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D1FB" w14:textId="611AE271" w:rsidR="008F6EA2" w:rsidRDefault="008F6EA2" w:rsidP="006551D3">
    <w:pPr>
      <w:pStyle w:val="Footer"/>
      <w:tabs>
        <w:tab w:val="clear" w:pos="4513"/>
        <w:tab w:val="clear" w:pos="9026"/>
        <w:tab w:val="left" w:pos="5748"/>
      </w:tabs>
    </w:pPr>
    <w:r>
      <w:rPr>
        <w:noProof/>
        <w:snapToGrid/>
        <w14:ligatures w14:val="standardContextual"/>
      </w:rPr>
      <w:drawing>
        <wp:anchor distT="0" distB="0" distL="114300" distR="114300" simplePos="0" relativeHeight="251659264" behindDoc="1" locked="0" layoutInCell="1" allowOverlap="1" wp14:anchorId="181FE957" wp14:editId="1E419F4C">
          <wp:simplePos x="0" y="0"/>
          <wp:positionH relativeFrom="page">
            <wp:align>right</wp:align>
          </wp:positionH>
          <wp:positionV relativeFrom="paragraph">
            <wp:posOffset>-477915</wp:posOffset>
          </wp:positionV>
          <wp:extent cx="7141091" cy="1010403"/>
          <wp:effectExtent l="0" t="0" r="3175" b="0"/>
          <wp:wrapNone/>
          <wp:docPr id="1553633110" name="Picture 6"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33110" name="Picture 6"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141091" cy="1010403"/>
                  </a:xfrm>
                  <a:prstGeom prst="rect">
                    <a:avLst/>
                  </a:prstGeom>
                </pic:spPr>
              </pic:pic>
            </a:graphicData>
          </a:graphic>
          <wp14:sizeRelH relativeFrom="page">
            <wp14:pctWidth>0</wp14:pctWidth>
          </wp14:sizeRelH>
          <wp14:sizeRelV relativeFrom="page">
            <wp14:pctHeight>0</wp14:pctHeight>
          </wp14:sizeRelV>
        </wp:anchor>
      </w:drawing>
    </w:r>
    <w:r w:rsidR="006551D3">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EAC15" w14:textId="77777777" w:rsidR="008F4688" w:rsidRDefault="008F46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0FA14" w14:textId="77777777" w:rsidR="00537536" w:rsidRDefault="00537536" w:rsidP="008F6EA2">
      <w:r>
        <w:separator/>
      </w:r>
    </w:p>
  </w:footnote>
  <w:footnote w:type="continuationSeparator" w:id="0">
    <w:p w14:paraId="168DF32C" w14:textId="77777777" w:rsidR="00537536" w:rsidRDefault="00537536" w:rsidP="008F6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FD2A7" w14:textId="77777777" w:rsidR="008F4688" w:rsidRDefault="008F46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9612F" w14:textId="508A9EC9" w:rsidR="008F6EA2" w:rsidRDefault="008F6EA2">
    <w:pPr>
      <w:pStyle w:val="Header"/>
      <w:rPr>
        <w:noProof/>
        <w:snapToGrid/>
        <w14:ligatures w14:val="standardContextual"/>
      </w:rPr>
    </w:pPr>
    <w:r>
      <w:rPr>
        <w:noProof/>
        <w:snapToGrid/>
        <w14:ligatures w14:val="standardContextual"/>
      </w:rPr>
      <w:drawing>
        <wp:anchor distT="0" distB="0" distL="114300" distR="114300" simplePos="0" relativeHeight="251658240" behindDoc="1" locked="0" layoutInCell="1" allowOverlap="1" wp14:anchorId="1767DE78" wp14:editId="390F89B7">
          <wp:simplePos x="0" y="0"/>
          <wp:positionH relativeFrom="page">
            <wp:posOffset>15240</wp:posOffset>
          </wp:positionH>
          <wp:positionV relativeFrom="page">
            <wp:posOffset>0</wp:posOffset>
          </wp:positionV>
          <wp:extent cx="7527600" cy="1792800"/>
          <wp:effectExtent l="0" t="0" r="0" b="0"/>
          <wp:wrapNone/>
          <wp:docPr id="363383391" name="Picture 5"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83391" name="Picture 5" descr="A logo for a company&#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27600" cy="1792800"/>
                  </a:xfrm>
                  <a:prstGeom prst="rect">
                    <a:avLst/>
                  </a:prstGeom>
                </pic:spPr>
              </pic:pic>
            </a:graphicData>
          </a:graphic>
          <wp14:sizeRelH relativeFrom="page">
            <wp14:pctWidth>0</wp14:pctWidth>
          </wp14:sizeRelH>
          <wp14:sizeRelV relativeFrom="page">
            <wp14:pctHeight>0</wp14:pctHeight>
          </wp14:sizeRelV>
        </wp:anchor>
      </w:drawing>
    </w:r>
  </w:p>
  <w:p w14:paraId="6FA1906F" w14:textId="5E6129BA" w:rsidR="008F6EA2" w:rsidRDefault="008F6E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B040C" w14:textId="77777777" w:rsidR="008F4688" w:rsidRDefault="008F46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6FEF"/>
    <w:multiLevelType w:val="hybridMultilevel"/>
    <w:tmpl w:val="BC3E2A1C"/>
    <w:lvl w:ilvl="0" w:tplc="FFFFFFFF">
      <w:start w:val="1"/>
      <w:numFmt w:val="lowerLetter"/>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 w15:restartNumberingAfterBreak="0">
    <w:nsid w:val="06FF2232"/>
    <w:multiLevelType w:val="hybridMultilevel"/>
    <w:tmpl w:val="16EA71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AA56A7"/>
    <w:multiLevelType w:val="hybridMultilevel"/>
    <w:tmpl w:val="201E74C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10A2C6B"/>
    <w:multiLevelType w:val="hybridMultilevel"/>
    <w:tmpl w:val="2F32ECA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C8C41D0"/>
    <w:multiLevelType w:val="hybridMultilevel"/>
    <w:tmpl w:val="FF2CC55E"/>
    <w:lvl w:ilvl="0" w:tplc="0809000B">
      <w:start w:val="1"/>
      <w:numFmt w:val="bullet"/>
      <w:lvlText w:val=""/>
      <w:lvlJc w:val="left"/>
      <w:pPr>
        <w:ind w:left="702" w:hanging="360"/>
      </w:pPr>
      <w:rPr>
        <w:rFonts w:ascii="Wingdings" w:hAnsi="Wingdings" w:hint="default"/>
      </w:rPr>
    </w:lvl>
    <w:lvl w:ilvl="1" w:tplc="08090003">
      <w:start w:val="1"/>
      <w:numFmt w:val="bullet"/>
      <w:lvlText w:val="o"/>
      <w:lvlJc w:val="left"/>
      <w:pPr>
        <w:ind w:left="1422" w:hanging="360"/>
      </w:pPr>
      <w:rPr>
        <w:rFonts w:ascii="Courier New" w:hAnsi="Courier New" w:cs="Courier New" w:hint="default"/>
      </w:rPr>
    </w:lvl>
    <w:lvl w:ilvl="2" w:tplc="08090005">
      <w:start w:val="1"/>
      <w:numFmt w:val="bullet"/>
      <w:lvlText w:val=""/>
      <w:lvlJc w:val="left"/>
      <w:pPr>
        <w:ind w:left="2142" w:hanging="360"/>
      </w:pPr>
      <w:rPr>
        <w:rFonts w:ascii="Wingdings" w:hAnsi="Wingdings" w:hint="default"/>
      </w:rPr>
    </w:lvl>
    <w:lvl w:ilvl="3" w:tplc="08090001">
      <w:start w:val="1"/>
      <w:numFmt w:val="bullet"/>
      <w:lvlText w:val=""/>
      <w:lvlJc w:val="left"/>
      <w:pPr>
        <w:ind w:left="2862" w:hanging="360"/>
      </w:pPr>
      <w:rPr>
        <w:rFonts w:ascii="Symbol" w:hAnsi="Symbol" w:hint="default"/>
      </w:rPr>
    </w:lvl>
    <w:lvl w:ilvl="4" w:tplc="08090003">
      <w:start w:val="1"/>
      <w:numFmt w:val="bullet"/>
      <w:lvlText w:val="o"/>
      <w:lvlJc w:val="left"/>
      <w:pPr>
        <w:ind w:left="3582" w:hanging="360"/>
      </w:pPr>
      <w:rPr>
        <w:rFonts w:ascii="Courier New" w:hAnsi="Courier New" w:cs="Courier New" w:hint="default"/>
      </w:rPr>
    </w:lvl>
    <w:lvl w:ilvl="5" w:tplc="08090005">
      <w:start w:val="1"/>
      <w:numFmt w:val="bullet"/>
      <w:lvlText w:val=""/>
      <w:lvlJc w:val="left"/>
      <w:pPr>
        <w:ind w:left="4302" w:hanging="360"/>
      </w:pPr>
      <w:rPr>
        <w:rFonts w:ascii="Wingdings" w:hAnsi="Wingdings" w:hint="default"/>
      </w:rPr>
    </w:lvl>
    <w:lvl w:ilvl="6" w:tplc="08090001">
      <w:start w:val="1"/>
      <w:numFmt w:val="bullet"/>
      <w:lvlText w:val=""/>
      <w:lvlJc w:val="left"/>
      <w:pPr>
        <w:ind w:left="5022" w:hanging="360"/>
      </w:pPr>
      <w:rPr>
        <w:rFonts w:ascii="Symbol" w:hAnsi="Symbol" w:hint="default"/>
      </w:rPr>
    </w:lvl>
    <w:lvl w:ilvl="7" w:tplc="08090003">
      <w:start w:val="1"/>
      <w:numFmt w:val="bullet"/>
      <w:lvlText w:val="o"/>
      <w:lvlJc w:val="left"/>
      <w:pPr>
        <w:ind w:left="5742" w:hanging="360"/>
      </w:pPr>
      <w:rPr>
        <w:rFonts w:ascii="Courier New" w:hAnsi="Courier New" w:cs="Courier New" w:hint="default"/>
      </w:rPr>
    </w:lvl>
    <w:lvl w:ilvl="8" w:tplc="08090005">
      <w:start w:val="1"/>
      <w:numFmt w:val="bullet"/>
      <w:lvlText w:val=""/>
      <w:lvlJc w:val="left"/>
      <w:pPr>
        <w:ind w:left="6462" w:hanging="360"/>
      </w:pPr>
      <w:rPr>
        <w:rFonts w:ascii="Wingdings" w:hAnsi="Wingdings" w:hint="default"/>
      </w:rPr>
    </w:lvl>
  </w:abstractNum>
  <w:abstractNum w:abstractNumId="5" w15:restartNumberingAfterBreak="0">
    <w:nsid w:val="3A0A4CE2"/>
    <w:multiLevelType w:val="hybridMultilevel"/>
    <w:tmpl w:val="CA88504A"/>
    <w:lvl w:ilvl="0" w:tplc="0809000B">
      <w:start w:val="1"/>
      <w:numFmt w:val="bullet"/>
      <w:lvlText w:val=""/>
      <w:lvlJc w:val="left"/>
      <w:pPr>
        <w:ind w:left="1038" w:hanging="360"/>
      </w:pPr>
      <w:rPr>
        <w:rFonts w:ascii="Wingdings" w:hAnsi="Wingdings"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6" w15:restartNumberingAfterBreak="0">
    <w:nsid w:val="3ECB1FB7"/>
    <w:multiLevelType w:val="hybridMultilevel"/>
    <w:tmpl w:val="DD5244F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1F158A5"/>
    <w:multiLevelType w:val="hybridMultilevel"/>
    <w:tmpl w:val="50F08F6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1164494"/>
    <w:multiLevelType w:val="hybridMultilevel"/>
    <w:tmpl w:val="B47CAA42"/>
    <w:lvl w:ilvl="0" w:tplc="85D23BF0">
      <w:start w:val="1"/>
      <w:numFmt w:val="lowerLetter"/>
      <w:lvlText w:val="%1)"/>
      <w:lvlJc w:val="left"/>
      <w:pPr>
        <w:ind w:left="792" w:hanging="43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B3E723F"/>
    <w:multiLevelType w:val="hybridMultilevel"/>
    <w:tmpl w:val="5922CF08"/>
    <w:lvl w:ilvl="0" w:tplc="FFFFFFFF">
      <w:start w:val="1"/>
      <w:numFmt w:val="lowerLetter"/>
      <w:lvlText w:val="%1)"/>
      <w:lvlJc w:val="left"/>
      <w:pPr>
        <w:tabs>
          <w:tab w:val="num" w:pos="1080"/>
        </w:tabs>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2A32F47"/>
    <w:multiLevelType w:val="hybridMultilevel"/>
    <w:tmpl w:val="5302C446"/>
    <w:lvl w:ilvl="0" w:tplc="01569936">
      <w:start w:val="1"/>
      <w:numFmt w:val="decimal"/>
      <w:lvlText w:val="%1."/>
      <w:lvlJc w:val="left"/>
      <w:pPr>
        <w:ind w:left="342" w:hanging="360"/>
      </w:pPr>
      <w:rPr>
        <w:rFonts w:hint="default"/>
      </w:rPr>
    </w:lvl>
    <w:lvl w:ilvl="1" w:tplc="08090019">
      <w:start w:val="1"/>
      <w:numFmt w:val="lowerLetter"/>
      <w:lvlText w:val="%2."/>
      <w:lvlJc w:val="left"/>
      <w:pPr>
        <w:ind w:left="1062" w:hanging="360"/>
      </w:pPr>
    </w:lvl>
    <w:lvl w:ilvl="2" w:tplc="0809001B" w:tentative="1">
      <w:start w:val="1"/>
      <w:numFmt w:val="lowerRoman"/>
      <w:lvlText w:val="%3."/>
      <w:lvlJc w:val="right"/>
      <w:pPr>
        <w:ind w:left="1782" w:hanging="180"/>
      </w:pPr>
    </w:lvl>
    <w:lvl w:ilvl="3" w:tplc="0809000F" w:tentative="1">
      <w:start w:val="1"/>
      <w:numFmt w:val="decimal"/>
      <w:lvlText w:val="%4."/>
      <w:lvlJc w:val="left"/>
      <w:pPr>
        <w:ind w:left="2502" w:hanging="360"/>
      </w:pPr>
    </w:lvl>
    <w:lvl w:ilvl="4" w:tplc="08090019" w:tentative="1">
      <w:start w:val="1"/>
      <w:numFmt w:val="lowerLetter"/>
      <w:lvlText w:val="%5."/>
      <w:lvlJc w:val="left"/>
      <w:pPr>
        <w:ind w:left="3222" w:hanging="360"/>
      </w:pPr>
    </w:lvl>
    <w:lvl w:ilvl="5" w:tplc="0809001B" w:tentative="1">
      <w:start w:val="1"/>
      <w:numFmt w:val="lowerRoman"/>
      <w:lvlText w:val="%6."/>
      <w:lvlJc w:val="right"/>
      <w:pPr>
        <w:ind w:left="3942" w:hanging="180"/>
      </w:pPr>
    </w:lvl>
    <w:lvl w:ilvl="6" w:tplc="0809000F" w:tentative="1">
      <w:start w:val="1"/>
      <w:numFmt w:val="decimal"/>
      <w:lvlText w:val="%7."/>
      <w:lvlJc w:val="left"/>
      <w:pPr>
        <w:ind w:left="4662" w:hanging="360"/>
      </w:pPr>
    </w:lvl>
    <w:lvl w:ilvl="7" w:tplc="08090019" w:tentative="1">
      <w:start w:val="1"/>
      <w:numFmt w:val="lowerLetter"/>
      <w:lvlText w:val="%8."/>
      <w:lvlJc w:val="left"/>
      <w:pPr>
        <w:ind w:left="5382" w:hanging="360"/>
      </w:pPr>
    </w:lvl>
    <w:lvl w:ilvl="8" w:tplc="0809001B" w:tentative="1">
      <w:start w:val="1"/>
      <w:numFmt w:val="lowerRoman"/>
      <w:lvlText w:val="%9."/>
      <w:lvlJc w:val="right"/>
      <w:pPr>
        <w:ind w:left="6102" w:hanging="180"/>
      </w:pPr>
    </w:lvl>
  </w:abstractNum>
  <w:abstractNum w:abstractNumId="11" w15:restartNumberingAfterBreak="0">
    <w:nsid w:val="7C053245"/>
    <w:multiLevelType w:val="hybridMultilevel"/>
    <w:tmpl w:val="BC3E2A1C"/>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7CF21B2C"/>
    <w:multiLevelType w:val="hybridMultilevel"/>
    <w:tmpl w:val="357C61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38297463">
    <w:abstractNumId w:val="10"/>
  </w:num>
  <w:num w:numId="2" w16cid:durableId="1619793573">
    <w:abstractNumId w:val="11"/>
  </w:num>
  <w:num w:numId="3" w16cid:durableId="97877808">
    <w:abstractNumId w:val="0"/>
  </w:num>
  <w:num w:numId="4" w16cid:durableId="726344865">
    <w:abstractNumId w:val="9"/>
  </w:num>
  <w:num w:numId="5" w16cid:durableId="439641903">
    <w:abstractNumId w:val="8"/>
  </w:num>
  <w:num w:numId="6" w16cid:durableId="862327408">
    <w:abstractNumId w:val="12"/>
  </w:num>
  <w:num w:numId="7" w16cid:durableId="1405447295">
    <w:abstractNumId w:val="1"/>
  </w:num>
  <w:num w:numId="8" w16cid:durableId="764114336">
    <w:abstractNumId w:val="4"/>
  </w:num>
  <w:num w:numId="9" w16cid:durableId="1850027861">
    <w:abstractNumId w:val="3"/>
  </w:num>
  <w:num w:numId="10" w16cid:durableId="1566799937">
    <w:abstractNumId w:val="2"/>
  </w:num>
  <w:num w:numId="11" w16cid:durableId="1891067955">
    <w:abstractNumId w:val="7"/>
  </w:num>
  <w:num w:numId="12" w16cid:durableId="1921211729">
    <w:abstractNumId w:val="6"/>
  </w:num>
  <w:num w:numId="13" w16cid:durableId="11586158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ACE"/>
    <w:rsid w:val="000037B3"/>
    <w:rsid w:val="00010755"/>
    <w:rsid w:val="0001555A"/>
    <w:rsid w:val="00015CD0"/>
    <w:rsid w:val="00082F61"/>
    <w:rsid w:val="000C1352"/>
    <w:rsid w:val="000D3FFA"/>
    <w:rsid w:val="000E4F0E"/>
    <w:rsid w:val="000F08E9"/>
    <w:rsid w:val="00112324"/>
    <w:rsid w:val="00130E4D"/>
    <w:rsid w:val="00170DEA"/>
    <w:rsid w:val="001979B2"/>
    <w:rsid w:val="001B76E9"/>
    <w:rsid w:val="001D1BD6"/>
    <w:rsid w:val="001E1208"/>
    <w:rsid w:val="001E4FE2"/>
    <w:rsid w:val="00202F31"/>
    <w:rsid w:val="00216E15"/>
    <w:rsid w:val="00220A15"/>
    <w:rsid w:val="002346F5"/>
    <w:rsid w:val="00287122"/>
    <w:rsid w:val="002A3243"/>
    <w:rsid w:val="002B4739"/>
    <w:rsid w:val="002F008D"/>
    <w:rsid w:val="0034354B"/>
    <w:rsid w:val="00360733"/>
    <w:rsid w:val="00366EB0"/>
    <w:rsid w:val="003A771A"/>
    <w:rsid w:val="003E4D15"/>
    <w:rsid w:val="00427956"/>
    <w:rsid w:val="004879FF"/>
    <w:rsid w:val="004A2E05"/>
    <w:rsid w:val="004E0640"/>
    <w:rsid w:val="00501AF2"/>
    <w:rsid w:val="0052601E"/>
    <w:rsid w:val="00537536"/>
    <w:rsid w:val="005756C4"/>
    <w:rsid w:val="005A43B2"/>
    <w:rsid w:val="005D4078"/>
    <w:rsid w:val="005D622C"/>
    <w:rsid w:val="005E7BC9"/>
    <w:rsid w:val="006221F4"/>
    <w:rsid w:val="006233A3"/>
    <w:rsid w:val="0063122F"/>
    <w:rsid w:val="006318D4"/>
    <w:rsid w:val="006551D3"/>
    <w:rsid w:val="006748B6"/>
    <w:rsid w:val="00684B97"/>
    <w:rsid w:val="006F202B"/>
    <w:rsid w:val="007140E6"/>
    <w:rsid w:val="007421F0"/>
    <w:rsid w:val="007850BB"/>
    <w:rsid w:val="00793767"/>
    <w:rsid w:val="008952EA"/>
    <w:rsid w:val="008B0183"/>
    <w:rsid w:val="008B059E"/>
    <w:rsid w:val="008F4688"/>
    <w:rsid w:val="008F6EA2"/>
    <w:rsid w:val="0090180D"/>
    <w:rsid w:val="00920784"/>
    <w:rsid w:val="00923FF3"/>
    <w:rsid w:val="009D0CCB"/>
    <w:rsid w:val="00A81586"/>
    <w:rsid w:val="00A91E38"/>
    <w:rsid w:val="00AA5A9C"/>
    <w:rsid w:val="00AC4E75"/>
    <w:rsid w:val="00AE504B"/>
    <w:rsid w:val="00B07B79"/>
    <w:rsid w:val="00B1121E"/>
    <w:rsid w:val="00B15843"/>
    <w:rsid w:val="00B17B48"/>
    <w:rsid w:val="00B64816"/>
    <w:rsid w:val="00BF2FC9"/>
    <w:rsid w:val="00C21480"/>
    <w:rsid w:val="00C26729"/>
    <w:rsid w:val="00C55049"/>
    <w:rsid w:val="00C60ED3"/>
    <w:rsid w:val="00C8581A"/>
    <w:rsid w:val="00CE2100"/>
    <w:rsid w:val="00CE4EBF"/>
    <w:rsid w:val="00D11C89"/>
    <w:rsid w:val="00D269FD"/>
    <w:rsid w:val="00D41FFC"/>
    <w:rsid w:val="00D74644"/>
    <w:rsid w:val="00DD41D9"/>
    <w:rsid w:val="00DE1310"/>
    <w:rsid w:val="00DE3B30"/>
    <w:rsid w:val="00E36D02"/>
    <w:rsid w:val="00E647BB"/>
    <w:rsid w:val="00EB2C34"/>
    <w:rsid w:val="00EC0ACE"/>
    <w:rsid w:val="00F06104"/>
    <w:rsid w:val="00F16579"/>
    <w:rsid w:val="00F16AB2"/>
    <w:rsid w:val="00F51219"/>
    <w:rsid w:val="00F70B31"/>
    <w:rsid w:val="00FA46F6"/>
    <w:rsid w:val="00FC3202"/>
    <w:rsid w:val="00FE0148"/>
    <w:rsid w:val="00FE2289"/>
    <w:rsid w:val="00FE6F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EF988C"/>
  <w15:chartTrackingRefBased/>
  <w15:docId w15:val="{11155911-7519-4846-B0FB-0899F36C0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CE"/>
    <w:pPr>
      <w:widowControl w:val="0"/>
      <w:spacing w:after="0" w:line="240" w:lineRule="auto"/>
    </w:pPr>
    <w:rPr>
      <w:rFonts w:ascii="Times New Roman" w:eastAsia="Times New Roman" w:hAnsi="Times New Roman" w:cs="Times New Roman"/>
      <w:snapToGrid w:val="0"/>
      <w:kern w:val="0"/>
      <w:szCs w:val="20"/>
      <w:lang w:val="en-US"/>
      <w14:ligatures w14:val="none"/>
    </w:rPr>
  </w:style>
  <w:style w:type="paragraph" w:styleId="Heading1">
    <w:name w:val="heading 1"/>
    <w:basedOn w:val="Normal"/>
    <w:next w:val="Normal"/>
    <w:link w:val="Heading1Char"/>
    <w:uiPriority w:val="9"/>
    <w:qFormat/>
    <w:rsid w:val="00EC0A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0A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0A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0A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0A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0AC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0AC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0AC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0AC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A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0A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0A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0A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0A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0A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0A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0A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0ACE"/>
    <w:rPr>
      <w:rFonts w:eastAsiaTheme="majorEastAsia" w:cstheme="majorBidi"/>
      <w:color w:val="272727" w:themeColor="text1" w:themeTint="D8"/>
    </w:rPr>
  </w:style>
  <w:style w:type="paragraph" w:styleId="Title">
    <w:name w:val="Title"/>
    <w:basedOn w:val="Normal"/>
    <w:next w:val="Normal"/>
    <w:link w:val="TitleChar"/>
    <w:uiPriority w:val="10"/>
    <w:qFormat/>
    <w:rsid w:val="00EC0A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0A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0A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0A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0ACE"/>
    <w:pPr>
      <w:spacing w:before="160"/>
      <w:jc w:val="center"/>
    </w:pPr>
    <w:rPr>
      <w:i/>
      <w:iCs/>
      <w:color w:val="404040" w:themeColor="text1" w:themeTint="BF"/>
    </w:rPr>
  </w:style>
  <w:style w:type="character" w:customStyle="1" w:styleId="QuoteChar">
    <w:name w:val="Quote Char"/>
    <w:basedOn w:val="DefaultParagraphFont"/>
    <w:link w:val="Quote"/>
    <w:uiPriority w:val="29"/>
    <w:rsid w:val="00EC0ACE"/>
    <w:rPr>
      <w:i/>
      <w:iCs/>
      <w:color w:val="404040" w:themeColor="text1" w:themeTint="BF"/>
    </w:rPr>
  </w:style>
  <w:style w:type="paragraph" w:styleId="ListParagraph">
    <w:name w:val="List Paragraph"/>
    <w:basedOn w:val="Normal"/>
    <w:uiPriority w:val="34"/>
    <w:qFormat/>
    <w:rsid w:val="00EC0ACE"/>
    <w:pPr>
      <w:ind w:left="720"/>
      <w:contextualSpacing/>
    </w:pPr>
  </w:style>
  <w:style w:type="character" w:styleId="IntenseEmphasis">
    <w:name w:val="Intense Emphasis"/>
    <w:basedOn w:val="DefaultParagraphFont"/>
    <w:uiPriority w:val="21"/>
    <w:qFormat/>
    <w:rsid w:val="00EC0ACE"/>
    <w:rPr>
      <w:i/>
      <w:iCs/>
      <w:color w:val="0F4761" w:themeColor="accent1" w:themeShade="BF"/>
    </w:rPr>
  </w:style>
  <w:style w:type="paragraph" w:styleId="IntenseQuote">
    <w:name w:val="Intense Quote"/>
    <w:basedOn w:val="Normal"/>
    <w:next w:val="Normal"/>
    <w:link w:val="IntenseQuoteChar"/>
    <w:uiPriority w:val="30"/>
    <w:qFormat/>
    <w:rsid w:val="00EC0A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0ACE"/>
    <w:rPr>
      <w:i/>
      <w:iCs/>
      <w:color w:val="0F4761" w:themeColor="accent1" w:themeShade="BF"/>
    </w:rPr>
  </w:style>
  <w:style w:type="character" w:styleId="IntenseReference">
    <w:name w:val="Intense Reference"/>
    <w:basedOn w:val="DefaultParagraphFont"/>
    <w:uiPriority w:val="32"/>
    <w:qFormat/>
    <w:rsid w:val="00EC0ACE"/>
    <w:rPr>
      <w:b/>
      <w:bCs/>
      <w:smallCaps/>
      <w:color w:val="0F4761" w:themeColor="accent1" w:themeShade="BF"/>
      <w:spacing w:val="5"/>
    </w:rPr>
  </w:style>
  <w:style w:type="character" w:customStyle="1" w:styleId="normaltextrun">
    <w:name w:val="normaltextrun"/>
    <w:rsid w:val="00EB2C34"/>
  </w:style>
  <w:style w:type="character" w:styleId="CommentReference">
    <w:name w:val="annotation reference"/>
    <w:rsid w:val="00D269FD"/>
    <w:rPr>
      <w:sz w:val="16"/>
      <w:szCs w:val="16"/>
    </w:rPr>
  </w:style>
  <w:style w:type="paragraph" w:styleId="CommentText">
    <w:name w:val="annotation text"/>
    <w:basedOn w:val="Normal"/>
    <w:link w:val="CommentTextChar"/>
    <w:rsid w:val="00D269FD"/>
    <w:rPr>
      <w:sz w:val="20"/>
    </w:rPr>
  </w:style>
  <w:style w:type="character" w:customStyle="1" w:styleId="CommentTextChar">
    <w:name w:val="Comment Text Char"/>
    <w:basedOn w:val="DefaultParagraphFont"/>
    <w:link w:val="CommentText"/>
    <w:rsid w:val="00D269FD"/>
    <w:rPr>
      <w:rFonts w:ascii="Times New Roman" w:eastAsia="Times New Roman" w:hAnsi="Times New Roman" w:cs="Times New Roman"/>
      <w:snapToGrid w:val="0"/>
      <w:kern w:val="0"/>
      <w:sz w:val="20"/>
      <w:szCs w:val="20"/>
      <w:lang w:val="en-US"/>
      <w14:ligatures w14:val="none"/>
    </w:rPr>
  </w:style>
  <w:style w:type="paragraph" w:styleId="Header">
    <w:name w:val="header"/>
    <w:basedOn w:val="Normal"/>
    <w:link w:val="HeaderChar"/>
    <w:uiPriority w:val="99"/>
    <w:unhideWhenUsed/>
    <w:rsid w:val="008F6EA2"/>
    <w:pPr>
      <w:tabs>
        <w:tab w:val="center" w:pos="4513"/>
        <w:tab w:val="right" w:pos="9026"/>
      </w:tabs>
    </w:pPr>
  </w:style>
  <w:style w:type="character" w:customStyle="1" w:styleId="HeaderChar">
    <w:name w:val="Header Char"/>
    <w:basedOn w:val="DefaultParagraphFont"/>
    <w:link w:val="Header"/>
    <w:uiPriority w:val="99"/>
    <w:rsid w:val="008F6EA2"/>
    <w:rPr>
      <w:rFonts w:ascii="Times New Roman" w:eastAsia="Times New Roman" w:hAnsi="Times New Roman" w:cs="Times New Roman"/>
      <w:snapToGrid w:val="0"/>
      <w:kern w:val="0"/>
      <w:szCs w:val="20"/>
      <w:lang w:val="en-US"/>
      <w14:ligatures w14:val="none"/>
    </w:rPr>
  </w:style>
  <w:style w:type="paragraph" w:styleId="Footer">
    <w:name w:val="footer"/>
    <w:basedOn w:val="Normal"/>
    <w:link w:val="FooterChar"/>
    <w:uiPriority w:val="99"/>
    <w:unhideWhenUsed/>
    <w:rsid w:val="008F6EA2"/>
    <w:pPr>
      <w:tabs>
        <w:tab w:val="center" w:pos="4513"/>
        <w:tab w:val="right" w:pos="9026"/>
      </w:tabs>
    </w:pPr>
  </w:style>
  <w:style w:type="character" w:customStyle="1" w:styleId="FooterChar">
    <w:name w:val="Footer Char"/>
    <w:basedOn w:val="DefaultParagraphFont"/>
    <w:link w:val="Footer"/>
    <w:uiPriority w:val="99"/>
    <w:rsid w:val="008F6EA2"/>
    <w:rPr>
      <w:rFonts w:ascii="Times New Roman" w:eastAsia="Times New Roman" w:hAnsi="Times New Roman" w:cs="Times New Roman"/>
      <w:snapToGrid w:val="0"/>
      <w:kern w:val="0"/>
      <w:szCs w:val="20"/>
      <w:lang w:val="en-US"/>
      <w14:ligatures w14:val="none"/>
    </w:rPr>
  </w:style>
  <w:style w:type="character" w:styleId="BookTitle">
    <w:name w:val="Book Title"/>
    <w:basedOn w:val="DefaultParagraphFont"/>
    <w:uiPriority w:val="33"/>
    <w:qFormat/>
    <w:rsid w:val="008F4688"/>
    <w:rPr>
      <w:b/>
      <w:bCs/>
      <w:i/>
      <w:iCs/>
      <w:spacing w:val="5"/>
    </w:rPr>
  </w:style>
  <w:style w:type="paragraph" w:styleId="Caption">
    <w:name w:val="caption"/>
    <w:basedOn w:val="Normal"/>
    <w:next w:val="Normal"/>
    <w:uiPriority w:val="35"/>
    <w:semiHidden/>
    <w:unhideWhenUsed/>
    <w:qFormat/>
    <w:rsid w:val="008F4688"/>
    <w:pPr>
      <w:spacing w:after="200"/>
    </w:pPr>
    <w:rPr>
      <w:i/>
      <w:iCs/>
      <w:color w:val="0E2841" w:themeColor="text2"/>
      <w:sz w:val="18"/>
      <w:szCs w:val="18"/>
    </w:rPr>
  </w:style>
  <w:style w:type="character" w:styleId="Emphasis">
    <w:name w:val="Emphasis"/>
    <w:basedOn w:val="DefaultParagraphFont"/>
    <w:uiPriority w:val="20"/>
    <w:qFormat/>
    <w:rsid w:val="008F4688"/>
    <w:rPr>
      <w:i/>
      <w:iCs/>
    </w:rPr>
  </w:style>
  <w:style w:type="paragraph" w:styleId="NoSpacing">
    <w:name w:val="No Spacing"/>
    <w:uiPriority w:val="1"/>
    <w:qFormat/>
    <w:rsid w:val="008F4688"/>
    <w:pPr>
      <w:widowControl w:val="0"/>
      <w:spacing w:after="0" w:line="240" w:lineRule="auto"/>
    </w:pPr>
    <w:rPr>
      <w:rFonts w:ascii="Times New Roman" w:eastAsia="Times New Roman" w:hAnsi="Times New Roman" w:cs="Times New Roman"/>
      <w:snapToGrid w:val="0"/>
      <w:kern w:val="0"/>
      <w:szCs w:val="20"/>
      <w:lang w:val="en-US"/>
      <w14:ligatures w14:val="none"/>
    </w:rPr>
  </w:style>
  <w:style w:type="character" w:styleId="Strong">
    <w:name w:val="Strong"/>
    <w:basedOn w:val="DefaultParagraphFont"/>
    <w:uiPriority w:val="22"/>
    <w:qFormat/>
    <w:rsid w:val="008F4688"/>
    <w:rPr>
      <w:b/>
      <w:bCs/>
    </w:rPr>
  </w:style>
  <w:style w:type="character" w:styleId="SubtleEmphasis">
    <w:name w:val="Subtle Emphasis"/>
    <w:basedOn w:val="DefaultParagraphFont"/>
    <w:uiPriority w:val="19"/>
    <w:qFormat/>
    <w:rsid w:val="008F4688"/>
    <w:rPr>
      <w:i/>
      <w:iCs/>
      <w:color w:val="404040" w:themeColor="text1" w:themeTint="BF"/>
    </w:rPr>
  </w:style>
  <w:style w:type="character" w:styleId="SubtleReference">
    <w:name w:val="Subtle Reference"/>
    <w:basedOn w:val="DefaultParagraphFont"/>
    <w:uiPriority w:val="31"/>
    <w:qFormat/>
    <w:rsid w:val="008F4688"/>
    <w:rPr>
      <w:smallCaps/>
      <w:color w:val="5A5A5A" w:themeColor="text1" w:themeTint="A5"/>
    </w:rPr>
  </w:style>
  <w:style w:type="paragraph" w:styleId="TOCHeading">
    <w:name w:val="TOC Heading"/>
    <w:basedOn w:val="Heading1"/>
    <w:next w:val="Normal"/>
    <w:uiPriority w:val="39"/>
    <w:semiHidden/>
    <w:unhideWhenUsed/>
    <w:qFormat/>
    <w:rsid w:val="008F4688"/>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2435</Words>
  <Characters>13884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Spicer</dc:creator>
  <cp:keywords/>
  <dc:description/>
  <cp:lastModifiedBy>Natalie Pearce</cp:lastModifiedBy>
  <cp:revision>4</cp:revision>
  <dcterms:created xsi:type="dcterms:W3CDTF">2026-09-30T14:29:00Z</dcterms:created>
  <dcterms:modified xsi:type="dcterms:W3CDTF">2026-09-30T14:31:00Z</dcterms:modified>
</cp:coreProperties>
</file>